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00"/>
        <w:gridCol w:w="7572"/>
      </w:tblGrid>
      <w:tr w:rsidR="00D37803" w:rsidRPr="001E34EF" w14:paraId="7C7BABC0" w14:textId="77777777" w:rsidTr="00A92394">
        <w:tc>
          <w:tcPr>
            <w:tcW w:w="936" w:type="dxa"/>
          </w:tcPr>
          <w:p w14:paraId="2EE57004" w14:textId="77777777" w:rsidR="00D37803" w:rsidRPr="001E34EF" w:rsidRDefault="00D37803" w:rsidP="00A92394">
            <w:pPr>
              <w:jc w:val="center"/>
            </w:pPr>
            <w:bookmarkStart w:id="0" w:name="_Toc85632749"/>
            <w:bookmarkStart w:id="1" w:name="_Toc522954682"/>
            <w:bookmarkStart w:id="2" w:name="_Toc534948099"/>
            <w:bookmarkStart w:id="3" w:name="_Toc82642993"/>
            <w:r w:rsidRPr="001E34EF">
              <w:rPr>
                <w:noProof/>
              </w:rPr>
              <w:drawing>
                <wp:inline distT="0" distB="0" distL="0" distR="0" wp14:anchorId="15A98954" wp14:editId="24061D61">
                  <wp:extent cx="952500" cy="850900"/>
                  <wp:effectExtent l="0" t="0" r="0" b="6350"/>
                  <wp:docPr id="5" name="Picture 4" descr="tải xu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tải xuống"/>
                          <pic:cNvPicPr>
                            <a:picLocks noChangeAspect="1"/>
                          </pic:cNvPicPr>
                        </pic:nvPicPr>
                        <pic:blipFill>
                          <a:blip r:embed="rId8"/>
                          <a:stretch>
                            <a:fillRect/>
                          </a:stretch>
                        </pic:blipFill>
                        <pic:spPr>
                          <a:xfrm>
                            <a:off x="0" y="0"/>
                            <a:ext cx="952500" cy="850900"/>
                          </a:xfrm>
                          <a:prstGeom prst="rect">
                            <a:avLst/>
                          </a:prstGeom>
                        </pic:spPr>
                      </pic:pic>
                    </a:graphicData>
                  </a:graphic>
                </wp:inline>
              </w:drawing>
            </w:r>
          </w:p>
        </w:tc>
        <w:tc>
          <w:tcPr>
            <w:tcW w:w="7701" w:type="dxa"/>
          </w:tcPr>
          <w:p w14:paraId="33072039" w14:textId="77777777" w:rsidR="00D37803" w:rsidRPr="001E34EF" w:rsidRDefault="00D37803" w:rsidP="00A92394">
            <w:pPr>
              <w:spacing w:before="60"/>
              <w:jc w:val="center"/>
              <w:rPr>
                <w:b/>
                <w:bCs/>
                <w:sz w:val="26"/>
                <w:szCs w:val="26"/>
              </w:rPr>
            </w:pPr>
            <w:r w:rsidRPr="001E34EF">
              <w:rPr>
                <w:b/>
                <w:bCs/>
                <w:sz w:val="26"/>
                <w:szCs w:val="26"/>
              </w:rPr>
              <w:t>TẬP ĐOÀN CÔNG NGHIỆP THAN - KHOÁNG SẢN VIỆT NAM</w:t>
            </w:r>
          </w:p>
          <w:p w14:paraId="336BEB39" w14:textId="77777777" w:rsidR="00D37803" w:rsidRPr="001E34EF" w:rsidRDefault="00D37803" w:rsidP="00A92394">
            <w:pPr>
              <w:spacing w:before="60"/>
              <w:jc w:val="center"/>
              <w:rPr>
                <w:b/>
                <w:sz w:val="26"/>
                <w:szCs w:val="26"/>
                <w:lang w:val="vi-VN"/>
              </w:rPr>
            </w:pPr>
            <w:r w:rsidRPr="001E34EF">
              <w:rPr>
                <w:b/>
                <w:sz w:val="26"/>
                <w:szCs w:val="26"/>
                <w:lang w:val="vi-VN"/>
              </w:rPr>
              <w:t>TỔNG CÔNG TY KHOÁNG SẢN - TKV</w:t>
            </w:r>
          </w:p>
          <w:p w14:paraId="4E2BAC3E" w14:textId="77777777" w:rsidR="00D37803" w:rsidRPr="001E34EF" w:rsidRDefault="00D37803" w:rsidP="00A92394">
            <w:pPr>
              <w:jc w:val="center"/>
            </w:pPr>
            <w:r w:rsidRPr="001E34EF">
              <w:rPr>
                <w:noProof/>
              </w:rPr>
              <mc:AlternateContent>
                <mc:Choice Requires="wps">
                  <w:drawing>
                    <wp:anchor distT="0" distB="0" distL="114300" distR="114300" simplePos="0" relativeHeight="251616256" behindDoc="0" locked="0" layoutInCell="1" allowOverlap="1" wp14:anchorId="19A1DF1E" wp14:editId="7C2793C5">
                      <wp:simplePos x="0" y="0"/>
                      <wp:positionH relativeFrom="column">
                        <wp:posOffset>1156031</wp:posOffset>
                      </wp:positionH>
                      <wp:positionV relativeFrom="paragraph">
                        <wp:posOffset>34235</wp:posOffset>
                      </wp:positionV>
                      <wp:extent cx="2576223" cy="0"/>
                      <wp:effectExtent l="0" t="0" r="33655" b="19050"/>
                      <wp:wrapNone/>
                      <wp:docPr id="32" name="Straight Connector 32"/>
                      <wp:cNvGraphicFramePr/>
                      <a:graphic xmlns:a="http://schemas.openxmlformats.org/drawingml/2006/main">
                        <a:graphicData uri="http://schemas.microsoft.com/office/word/2010/wordprocessingShape">
                          <wps:wsp>
                            <wps:cNvCnPr/>
                            <wps:spPr>
                              <a:xfrm>
                                <a:off x="0" y="0"/>
                                <a:ext cx="2576223" cy="0"/>
                              </a:xfrm>
                              <a:prstGeom prst="line">
                                <a:avLst/>
                              </a:prstGeom>
                              <a:ln>
                                <a:solidFill>
                                  <a:srgbClr val="0000FF"/>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3709754" id="Straight Connector 32" o:spid="_x0000_s1026" style="position:absolute;z-index:251616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1.05pt,2.7pt" to="293.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" strokecolor="blue"/>
                  </w:pict>
                </mc:Fallback>
              </mc:AlternateContent>
            </w:r>
          </w:p>
        </w:tc>
      </w:tr>
    </w:tbl>
    <w:p w14:paraId="2F78CDCD" w14:textId="77777777" w:rsidR="00D37803" w:rsidRPr="001E34EF" w:rsidRDefault="00D37803" w:rsidP="00D37803">
      <w:pPr>
        <w:jc w:val="center"/>
        <w:rPr>
          <w:b/>
          <w:sz w:val="24"/>
          <w:szCs w:val="24"/>
        </w:rPr>
      </w:pPr>
    </w:p>
    <w:p w14:paraId="487BFE6C" w14:textId="77777777" w:rsidR="00D37803" w:rsidRPr="001E34EF" w:rsidRDefault="00D37803" w:rsidP="00D37803">
      <w:pPr>
        <w:jc w:val="center"/>
        <w:rPr>
          <w:b/>
          <w:sz w:val="24"/>
          <w:szCs w:val="24"/>
        </w:rPr>
      </w:pPr>
    </w:p>
    <w:p w14:paraId="051A114A" w14:textId="77777777" w:rsidR="00D37803" w:rsidRPr="00762EA0" w:rsidRDefault="00D37803" w:rsidP="00D37803">
      <w:pPr>
        <w:ind w:left="284" w:right="284"/>
        <w:jc w:val="center"/>
        <w:rPr>
          <w:b/>
          <w:szCs w:val="28"/>
        </w:rPr>
      </w:pPr>
    </w:p>
    <w:p w14:paraId="587342BA" w14:textId="77777777" w:rsidR="00D37803" w:rsidRDefault="00D37803" w:rsidP="00D37803">
      <w:pPr>
        <w:ind w:left="284" w:right="284"/>
        <w:jc w:val="center"/>
        <w:rPr>
          <w:b/>
          <w:szCs w:val="28"/>
        </w:rPr>
      </w:pPr>
    </w:p>
    <w:p w14:paraId="72ADF51A" w14:textId="77777777" w:rsidR="00EE7C4C" w:rsidRDefault="00EE7C4C" w:rsidP="00D37803">
      <w:pPr>
        <w:ind w:left="284" w:right="284"/>
        <w:jc w:val="center"/>
        <w:rPr>
          <w:b/>
          <w:szCs w:val="28"/>
        </w:rPr>
      </w:pPr>
    </w:p>
    <w:p w14:paraId="7F94332D" w14:textId="77777777" w:rsidR="00EE7C4C" w:rsidRDefault="00EE7C4C" w:rsidP="00D37803">
      <w:pPr>
        <w:ind w:left="284" w:right="284"/>
        <w:jc w:val="center"/>
        <w:rPr>
          <w:b/>
          <w:szCs w:val="28"/>
        </w:rPr>
      </w:pPr>
    </w:p>
    <w:p w14:paraId="00460955" w14:textId="77777777" w:rsidR="00EE7C4C" w:rsidRPr="00EE7C4C" w:rsidRDefault="00EE7C4C" w:rsidP="00D37803">
      <w:pPr>
        <w:ind w:left="284" w:right="284"/>
        <w:jc w:val="center"/>
        <w:rPr>
          <w:b/>
          <w:szCs w:val="28"/>
        </w:rPr>
      </w:pPr>
    </w:p>
    <w:p w14:paraId="58D3CBAF" w14:textId="5DACE4CC" w:rsidR="00D37803" w:rsidRPr="003C2074" w:rsidRDefault="00DA5C81" w:rsidP="00D37803">
      <w:pPr>
        <w:jc w:val="center"/>
        <w:rPr>
          <w:b/>
          <w:caps/>
          <w:sz w:val="32"/>
          <w:szCs w:val="32"/>
          <w:lang w:val="vi-VN"/>
        </w:rPr>
      </w:pPr>
      <w:r w:rsidRPr="003C2074">
        <w:rPr>
          <w:b/>
          <w:caps/>
          <w:sz w:val="32"/>
          <w:szCs w:val="32"/>
          <w:lang w:val="vi-VN"/>
        </w:rPr>
        <w:t xml:space="preserve">BẢN THIẾT KẾ HỆ THỐNG QUAN TRẮC </w:t>
      </w:r>
      <w:r w:rsidR="008E13C3" w:rsidRPr="003C2074">
        <w:rPr>
          <w:b/>
          <w:caps/>
          <w:sz w:val="32"/>
          <w:szCs w:val="32"/>
          <w:lang w:val="vi-VN"/>
        </w:rPr>
        <w:t>TỰ ĐỘNG BỜ MỎ, ĐẬP CHỨA QUẶNG ĐUÔI MỎ ĐỒNG SIN QUYỀN</w:t>
      </w:r>
    </w:p>
    <w:p w14:paraId="5039EAEA" w14:textId="77777777" w:rsidR="00D37803" w:rsidRPr="008E13C3" w:rsidRDefault="00D37803" w:rsidP="00D37803">
      <w:pPr>
        <w:ind w:left="720"/>
        <w:rPr>
          <w:szCs w:val="28"/>
          <w:lang w:val="vi-VN"/>
        </w:rPr>
      </w:pPr>
    </w:p>
    <w:p w14:paraId="58F5F3E4" w14:textId="77777777" w:rsidR="00D37803" w:rsidRPr="001E34EF" w:rsidRDefault="00D37803" w:rsidP="00D37803">
      <w:pPr>
        <w:ind w:left="390"/>
        <w:rPr>
          <w:b/>
          <w:sz w:val="24"/>
          <w:szCs w:val="24"/>
          <w:lang w:val="vi-VN"/>
        </w:rPr>
      </w:pPr>
      <w:r w:rsidRPr="001E34EF">
        <w:rPr>
          <w:b/>
          <w:sz w:val="24"/>
          <w:szCs w:val="24"/>
          <w:lang w:val="vi-VN"/>
        </w:rPr>
        <w:t xml:space="preserve">       </w:t>
      </w:r>
    </w:p>
    <w:p w14:paraId="6E9A4658" w14:textId="77777777" w:rsidR="00D37803" w:rsidRPr="001E34EF" w:rsidRDefault="00D37803" w:rsidP="00D37803">
      <w:pPr>
        <w:ind w:left="390"/>
        <w:rPr>
          <w:b/>
          <w:sz w:val="24"/>
          <w:szCs w:val="24"/>
          <w:lang w:val="vi-VN"/>
        </w:rPr>
      </w:pPr>
    </w:p>
    <w:p w14:paraId="4CE4D6F9" w14:textId="77777777" w:rsidR="00D37803" w:rsidRDefault="00D37803" w:rsidP="00D37803">
      <w:pPr>
        <w:ind w:left="390"/>
        <w:rPr>
          <w:b/>
          <w:sz w:val="24"/>
          <w:szCs w:val="24"/>
        </w:rPr>
      </w:pPr>
    </w:p>
    <w:p w14:paraId="0217EF6B" w14:textId="6CF6F4D2" w:rsidR="00D37803" w:rsidRPr="006D7746" w:rsidRDefault="00D37803" w:rsidP="005B3154">
      <w:pPr>
        <w:ind w:firstLine="390"/>
        <w:jc w:val="center"/>
        <w:rPr>
          <w:rFonts w:ascii="Times New Roman Bold" w:hAnsi="Times New Roman Bold"/>
          <w:b/>
          <w:spacing w:val="-2"/>
          <w:szCs w:val="28"/>
          <w:lang w:val="vi-VN"/>
        </w:rPr>
      </w:pPr>
      <w:r w:rsidRPr="006D7746">
        <w:rPr>
          <w:rFonts w:ascii="Times New Roman Bold" w:hAnsi="Times New Roman Bold"/>
          <w:b/>
          <w:spacing w:val="-2"/>
          <w:szCs w:val="28"/>
          <w:lang w:val="vi-VN"/>
        </w:rPr>
        <w:t>ĐỀ TÀI: “</w:t>
      </w:r>
      <w:r w:rsidR="001C74F3" w:rsidRPr="006D7746">
        <w:rPr>
          <w:b/>
          <w:spacing w:val="-2"/>
          <w:szCs w:val="28"/>
          <w:lang w:val="vi-VN"/>
        </w:rPr>
        <w:t>NGHIÊN CỨU XÂY DỰNG HỆ THỐNG QUAN TRẮC TỰ ĐỘNG, DỰ BÁO, CẢNH BÁO SỚM ỔN ĐỊNH BỜ MỎ VÀ AN TOÀN ĐẬP CHỨA QUẶNG ĐUÔI CHO CÁC MỎ ĐỒNG THUỘC TKV</w:t>
      </w:r>
      <w:r w:rsidRPr="006D7746">
        <w:rPr>
          <w:rFonts w:ascii="Times New Roman Bold" w:hAnsi="Times New Roman Bold"/>
          <w:b/>
          <w:spacing w:val="-2"/>
          <w:szCs w:val="28"/>
          <w:lang w:val="vi-VN"/>
        </w:rPr>
        <w:t>”</w:t>
      </w:r>
    </w:p>
    <w:p w14:paraId="6B4890FE" w14:textId="77777777" w:rsidR="00D37803" w:rsidRPr="001E34EF" w:rsidRDefault="00D37803" w:rsidP="00D37803">
      <w:pPr>
        <w:ind w:left="720"/>
        <w:jc w:val="center"/>
        <w:rPr>
          <w:b/>
          <w:bCs/>
          <w:iCs/>
          <w:szCs w:val="28"/>
          <w:lang w:val="vi-VN"/>
        </w:rPr>
      </w:pPr>
    </w:p>
    <w:p w14:paraId="59EF5829" w14:textId="2050E759" w:rsidR="00D37803" w:rsidRPr="001E34EF" w:rsidRDefault="00D37803" w:rsidP="00D37803">
      <w:pPr>
        <w:ind w:left="390"/>
        <w:jc w:val="center"/>
        <w:rPr>
          <w:b/>
          <w:szCs w:val="28"/>
        </w:rPr>
      </w:pPr>
      <w:r w:rsidRPr="001E34EF">
        <w:rPr>
          <w:b/>
          <w:szCs w:val="28"/>
          <w:lang w:val="vi-VN"/>
        </w:rPr>
        <w:t xml:space="preserve">MÃ SỐ: </w:t>
      </w:r>
      <w:r w:rsidR="00222DC2" w:rsidRPr="001E34EF">
        <w:rPr>
          <w:b/>
          <w:szCs w:val="28"/>
          <w:lang w:val="vi-VN"/>
        </w:rPr>
        <w:t>KC.0</w:t>
      </w:r>
      <w:r w:rsidR="00E0460E">
        <w:rPr>
          <w:b/>
          <w:szCs w:val="28"/>
        </w:rPr>
        <w:t>2</w:t>
      </w:r>
      <w:r w:rsidR="00222DC2" w:rsidRPr="001E34EF">
        <w:rPr>
          <w:b/>
          <w:szCs w:val="28"/>
          <w:lang w:val="vi-VN"/>
        </w:rPr>
        <w:t>.Đ1</w:t>
      </w:r>
      <w:r w:rsidR="00E0460E">
        <w:rPr>
          <w:b/>
          <w:szCs w:val="28"/>
        </w:rPr>
        <w:t>7</w:t>
      </w:r>
      <w:r w:rsidR="00222DC2" w:rsidRPr="001E34EF">
        <w:rPr>
          <w:b/>
          <w:szCs w:val="28"/>
          <w:lang w:val="vi-VN"/>
        </w:rPr>
        <w:t>-2</w:t>
      </w:r>
      <w:r w:rsidR="00E0460E">
        <w:rPr>
          <w:b/>
          <w:szCs w:val="28"/>
        </w:rPr>
        <w:t>5</w:t>
      </w:r>
      <w:r w:rsidR="00222DC2" w:rsidRPr="001E34EF">
        <w:rPr>
          <w:b/>
          <w:szCs w:val="28"/>
          <w:lang w:val="vi-VN"/>
        </w:rPr>
        <w:t>/21-25</w:t>
      </w:r>
    </w:p>
    <w:p w14:paraId="4E15FF6D" w14:textId="77777777" w:rsidR="00D37803" w:rsidRPr="001E34EF" w:rsidRDefault="00D37803" w:rsidP="00D37803">
      <w:pPr>
        <w:ind w:left="284" w:right="284"/>
        <w:jc w:val="center"/>
        <w:rPr>
          <w:b/>
          <w:szCs w:val="28"/>
          <w:lang w:val="vi-VN"/>
        </w:rPr>
      </w:pPr>
    </w:p>
    <w:tbl>
      <w:tblPr>
        <w:tblStyle w:val="TableGrid"/>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6"/>
        <w:gridCol w:w="7729"/>
      </w:tblGrid>
      <w:tr w:rsidR="00D37803" w:rsidRPr="001E34EF" w14:paraId="63BE46A8" w14:textId="77777777" w:rsidTr="00A92394">
        <w:trPr>
          <w:trHeight w:val="1085"/>
        </w:trPr>
        <w:tc>
          <w:tcPr>
            <w:tcW w:w="1496" w:type="dxa"/>
            <w:vAlign w:val="center"/>
          </w:tcPr>
          <w:p w14:paraId="2EDDDDD8" w14:textId="77777777" w:rsidR="00D37803" w:rsidRDefault="00D37803" w:rsidP="00A92394">
            <w:pPr>
              <w:rPr>
                <w:b/>
                <w:bCs/>
                <w:iCs/>
                <w:szCs w:val="28"/>
              </w:rPr>
            </w:pPr>
          </w:p>
          <w:p w14:paraId="2C00A792" w14:textId="77777777" w:rsidR="00CB4759" w:rsidRDefault="00CB4759" w:rsidP="00A92394">
            <w:pPr>
              <w:rPr>
                <w:b/>
                <w:bCs/>
                <w:iCs/>
                <w:szCs w:val="28"/>
              </w:rPr>
            </w:pPr>
          </w:p>
          <w:p w14:paraId="3E2526B2" w14:textId="77777777" w:rsidR="00CB4759" w:rsidRDefault="00CB4759" w:rsidP="00A92394">
            <w:pPr>
              <w:rPr>
                <w:b/>
                <w:bCs/>
                <w:iCs/>
                <w:szCs w:val="28"/>
              </w:rPr>
            </w:pPr>
          </w:p>
          <w:p w14:paraId="69B53DBB" w14:textId="77777777" w:rsidR="00CB4759" w:rsidRDefault="00CB4759" w:rsidP="00A92394">
            <w:pPr>
              <w:rPr>
                <w:b/>
                <w:bCs/>
                <w:iCs/>
                <w:szCs w:val="28"/>
              </w:rPr>
            </w:pPr>
          </w:p>
          <w:p w14:paraId="5C7BAE31" w14:textId="77777777" w:rsidR="00CB4759" w:rsidRDefault="00CB4759" w:rsidP="00A92394">
            <w:pPr>
              <w:rPr>
                <w:b/>
                <w:bCs/>
                <w:iCs/>
                <w:szCs w:val="28"/>
              </w:rPr>
            </w:pPr>
          </w:p>
          <w:p w14:paraId="3274CC2B" w14:textId="77777777" w:rsidR="00CB4759" w:rsidRDefault="00CB4759" w:rsidP="00A92394">
            <w:pPr>
              <w:rPr>
                <w:b/>
                <w:bCs/>
                <w:iCs/>
                <w:szCs w:val="28"/>
              </w:rPr>
            </w:pPr>
          </w:p>
          <w:p w14:paraId="5AACCA60" w14:textId="77777777" w:rsidR="00CB4759" w:rsidRDefault="00CB4759" w:rsidP="00A92394">
            <w:pPr>
              <w:rPr>
                <w:b/>
                <w:bCs/>
                <w:iCs/>
                <w:szCs w:val="28"/>
              </w:rPr>
            </w:pPr>
          </w:p>
          <w:p w14:paraId="77E142BA" w14:textId="77777777" w:rsidR="00CB4759" w:rsidRDefault="00CB4759" w:rsidP="00A92394">
            <w:pPr>
              <w:rPr>
                <w:b/>
                <w:bCs/>
                <w:iCs/>
                <w:szCs w:val="28"/>
              </w:rPr>
            </w:pPr>
          </w:p>
          <w:p w14:paraId="277DB135" w14:textId="77777777" w:rsidR="00CB4759" w:rsidRPr="00CB4759" w:rsidRDefault="00CB4759" w:rsidP="00A92394">
            <w:pPr>
              <w:rPr>
                <w:b/>
                <w:bCs/>
                <w:iCs/>
                <w:szCs w:val="28"/>
              </w:rPr>
            </w:pPr>
          </w:p>
        </w:tc>
        <w:tc>
          <w:tcPr>
            <w:tcW w:w="7729" w:type="dxa"/>
            <w:vAlign w:val="bottom"/>
          </w:tcPr>
          <w:p w14:paraId="1F9AEE0B" w14:textId="77777777" w:rsidR="008E13C3" w:rsidRDefault="008E13C3" w:rsidP="00A92394">
            <w:pPr>
              <w:ind w:left="-1437"/>
              <w:jc w:val="center"/>
              <w:rPr>
                <w:b/>
                <w:bCs/>
                <w:iCs/>
                <w:szCs w:val="28"/>
              </w:rPr>
            </w:pPr>
          </w:p>
          <w:p w14:paraId="552B2386" w14:textId="77777777" w:rsidR="008E13C3" w:rsidRDefault="008E13C3" w:rsidP="00A92394">
            <w:pPr>
              <w:ind w:left="-1437"/>
              <w:jc w:val="center"/>
              <w:rPr>
                <w:b/>
                <w:bCs/>
                <w:iCs/>
                <w:szCs w:val="28"/>
              </w:rPr>
            </w:pPr>
          </w:p>
          <w:p w14:paraId="307C55D5" w14:textId="77777777" w:rsidR="008E13C3" w:rsidRDefault="008E13C3" w:rsidP="00A92394">
            <w:pPr>
              <w:ind w:left="-1437"/>
              <w:jc w:val="center"/>
              <w:rPr>
                <w:b/>
                <w:bCs/>
                <w:iCs/>
                <w:szCs w:val="28"/>
              </w:rPr>
            </w:pPr>
          </w:p>
          <w:p w14:paraId="63AF29C7" w14:textId="77777777" w:rsidR="008E13C3" w:rsidRDefault="008E13C3" w:rsidP="00A92394">
            <w:pPr>
              <w:ind w:left="-1437"/>
              <w:jc w:val="center"/>
              <w:rPr>
                <w:b/>
                <w:bCs/>
                <w:iCs/>
                <w:szCs w:val="28"/>
              </w:rPr>
            </w:pPr>
          </w:p>
          <w:p w14:paraId="7DF1BF7C" w14:textId="77777777" w:rsidR="008E13C3" w:rsidRDefault="008E13C3" w:rsidP="00A92394">
            <w:pPr>
              <w:ind w:left="-1437"/>
              <w:jc w:val="center"/>
              <w:rPr>
                <w:b/>
                <w:bCs/>
                <w:iCs/>
                <w:szCs w:val="28"/>
              </w:rPr>
            </w:pPr>
          </w:p>
          <w:p w14:paraId="1C04159F" w14:textId="6E1CDF28" w:rsidR="00D37803" w:rsidRPr="001E34EF" w:rsidRDefault="00D37803" w:rsidP="00A92394">
            <w:pPr>
              <w:ind w:left="-1437"/>
              <w:jc w:val="center"/>
              <w:rPr>
                <w:b/>
                <w:bCs/>
                <w:iCs/>
                <w:szCs w:val="28"/>
              </w:rPr>
            </w:pPr>
            <w:r w:rsidRPr="001E34EF">
              <w:rPr>
                <w:b/>
                <w:bCs/>
                <w:iCs/>
                <w:szCs w:val="28"/>
                <w:lang w:val="vi-VN"/>
              </w:rPr>
              <w:t>HÀ NỘI - 20</w:t>
            </w:r>
            <w:r w:rsidRPr="001E34EF">
              <w:rPr>
                <w:b/>
                <w:bCs/>
                <w:iCs/>
                <w:szCs w:val="28"/>
              </w:rPr>
              <w:t>2</w:t>
            </w:r>
            <w:r w:rsidR="0073538F">
              <w:rPr>
                <w:b/>
                <w:bCs/>
                <w:iCs/>
                <w:szCs w:val="28"/>
              </w:rPr>
              <w:t>5</w:t>
            </w:r>
          </w:p>
        </w:tc>
      </w:tr>
    </w:tbl>
    <w:p w14:paraId="2438CF90" w14:textId="77777777" w:rsidR="00D37803" w:rsidRPr="001E34EF" w:rsidRDefault="00D37803" w:rsidP="00D37803">
      <w:pPr>
        <w:spacing w:before="240"/>
        <w:jc w:val="center"/>
        <w:rPr>
          <w:b/>
          <w:bCs/>
          <w:iCs/>
          <w:szCs w:val="28"/>
          <w:lang w:val="vi-VN"/>
        </w:rPr>
        <w:sectPr w:rsidR="00D37803" w:rsidRPr="001E34EF" w:rsidSect="00A92394">
          <w:headerReference w:type="default" r:id="rId9"/>
          <w:footerReference w:type="default" r:id="rId10"/>
          <w:pgSz w:w="11907" w:h="16839" w:code="9"/>
          <w:pgMar w:top="1134" w:right="1247" w:bottom="1134" w:left="1588" w:header="851" w:footer="720" w:gutter="0"/>
          <w:pgBorders w:display="firstPage">
            <w:top w:val="thinThickSmallGap" w:sz="18" w:space="1" w:color="0000FF"/>
            <w:left w:val="thinThickSmallGap" w:sz="18" w:space="4" w:color="0000FF"/>
            <w:bottom w:val="thickThinSmallGap" w:sz="18" w:space="1" w:color="0000FF"/>
            <w:right w:val="thickThinSmallGap" w:sz="18" w:space="4" w:color="0000FF"/>
          </w:pgBorders>
          <w:cols w:space="720"/>
          <w:titlePg/>
          <w:docGrid w:linePitch="381"/>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00"/>
        <w:gridCol w:w="7572"/>
      </w:tblGrid>
      <w:tr w:rsidR="00D37803" w:rsidRPr="001E34EF" w14:paraId="72230477" w14:textId="77777777" w:rsidTr="00CA2526">
        <w:trPr>
          <w:trHeight w:val="1272"/>
        </w:trPr>
        <w:tc>
          <w:tcPr>
            <w:tcW w:w="1386" w:type="dxa"/>
          </w:tcPr>
          <w:p w14:paraId="327F7C96" w14:textId="77777777" w:rsidR="00D37803" w:rsidRPr="001E34EF" w:rsidRDefault="00D37803" w:rsidP="00A92394">
            <w:pPr>
              <w:jc w:val="center"/>
            </w:pPr>
            <w:r w:rsidRPr="001E34EF">
              <w:rPr>
                <w:noProof/>
              </w:rPr>
              <w:lastRenderedPageBreak/>
              <w:drawing>
                <wp:inline distT="0" distB="0" distL="0" distR="0" wp14:anchorId="215FCC3D" wp14:editId="732B0CE2">
                  <wp:extent cx="952500" cy="850900"/>
                  <wp:effectExtent l="0" t="0" r="0" b="6350"/>
                  <wp:docPr id="1" name="Picture 4" descr="tải xu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tải xuống"/>
                          <pic:cNvPicPr>
                            <a:picLocks noChangeAspect="1"/>
                          </pic:cNvPicPr>
                        </pic:nvPicPr>
                        <pic:blipFill>
                          <a:blip r:embed="rId8"/>
                          <a:stretch>
                            <a:fillRect/>
                          </a:stretch>
                        </pic:blipFill>
                        <pic:spPr>
                          <a:xfrm>
                            <a:off x="0" y="0"/>
                            <a:ext cx="952500" cy="850900"/>
                          </a:xfrm>
                          <a:prstGeom prst="rect">
                            <a:avLst/>
                          </a:prstGeom>
                        </pic:spPr>
                      </pic:pic>
                    </a:graphicData>
                  </a:graphic>
                </wp:inline>
              </w:drawing>
            </w:r>
          </w:p>
        </w:tc>
        <w:tc>
          <w:tcPr>
            <w:tcW w:w="7902" w:type="dxa"/>
          </w:tcPr>
          <w:p w14:paraId="5FDB65F3" w14:textId="77777777" w:rsidR="00D37803" w:rsidRPr="001E34EF" w:rsidRDefault="00D37803" w:rsidP="00A92394">
            <w:pPr>
              <w:jc w:val="center"/>
              <w:rPr>
                <w:sz w:val="24"/>
                <w:szCs w:val="24"/>
              </w:rPr>
            </w:pPr>
            <w:r w:rsidRPr="001E34EF">
              <w:rPr>
                <w:sz w:val="24"/>
                <w:szCs w:val="24"/>
              </w:rPr>
              <w:t>TẬP ĐOÀN CÔNG NGHIỆP THAN - KHOÁNG SẢN VIỆT NAM</w:t>
            </w:r>
          </w:p>
          <w:p w14:paraId="7EE304D9" w14:textId="3C14EA83" w:rsidR="00D37803" w:rsidRPr="001E34EF" w:rsidRDefault="001F6A1D" w:rsidP="00A92394">
            <w:pPr>
              <w:spacing w:before="60"/>
              <w:jc w:val="center"/>
              <w:rPr>
                <w:b/>
                <w:sz w:val="26"/>
                <w:szCs w:val="26"/>
                <w:lang w:val="vi-VN"/>
              </w:rPr>
            </w:pPr>
            <w:r w:rsidRPr="001E34EF">
              <w:rPr>
                <w:noProof/>
              </w:rPr>
              <mc:AlternateContent>
                <mc:Choice Requires="wps">
                  <w:drawing>
                    <wp:anchor distT="0" distB="0" distL="114300" distR="114300" simplePos="0" relativeHeight="251636736" behindDoc="0" locked="0" layoutInCell="1" allowOverlap="1" wp14:anchorId="559A3A4E" wp14:editId="617DE93A">
                      <wp:simplePos x="0" y="0"/>
                      <wp:positionH relativeFrom="column">
                        <wp:posOffset>956368</wp:posOffset>
                      </wp:positionH>
                      <wp:positionV relativeFrom="paragraph">
                        <wp:posOffset>230505</wp:posOffset>
                      </wp:positionV>
                      <wp:extent cx="2891155"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2891155" cy="0"/>
                              </a:xfrm>
                              <a:prstGeom prst="line">
                                <a:avLst/>
                              </a:prstGeom>
                              <a:ln>
                                <a:solidFill>
                                  <a:srgbClr val="0000FF"/>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00C3B7A" id="Straight Connector 2" o:spid="_x0000_s1026" style="position:absolute;z-index:25163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5.3pt,18.15pt" to="302.9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" strokecolor="blue"/>
                  </w:pict>
                </mc:Fallback>
              </mc:AlternateContent>
            </w:r>
            <w:r w:rsidR="00D37803" w:rsidRPr="001E34EF">
              <w:rPr>
                <w:b/>
                <w:sz w:val="26"/>
                <w:szCs w:val="26"/>
                <w:lang w:val="vi-VN"/>
              </w:rPr>
              <w:t>TỔNG CÔNG TY KHOÁNG SẢN - TKV</w:t>
            </w:r>
          </w:p>
          <w:p w14:paraId="663DF669" w14:textId="715A9BB9" w:rsidR="00D37803" w:rsidRPr="001E34EF" w:rsidRDefault="00D37803" w:rsidP="00A92394">
            <w:pPr>
              <w:jc w:val="center"/>
            </w:pPr>
          </w:p>
        </w:tc>
      </w:tr>
    </w:tbl>
    <w:p w14:paraId="446F3FC4" w14:textId="18D97B83" w:rsidR="00D37803" w:rsidRPr="001E34EF" w:rsidRDefault="00D37803" w:rsidP="00D37803">
      <w:pPr>
        <w:jc w:val="center"/>
        <w:rPr>
          <w:b/>
          <w:sz w:val="24"/>
          <w:szCs w:val="24"/>
        </w:rPr>
      </w:pPr>
    </w:p>
    <w:p w14:paraId="6A640F74" w14:textId="77777777" w:rsidR="00E214D8" w:rsidRPr="001E34EF" w:rsidRDefault="00E214D8" w:rsidP="00D37803">
      <w:pPr>
        <w:jc w:val="center"/>
        <w:rPr>
          <w:b/>
          <w:sz w:val="24"/>
          <w:szCs w:val="24"/>
        </w:rPr>
      </w:pPr>
    </w:p>
    <w:p w14:paraId="33383A66" w14:textId="77777777" w:rsidR="00D37803" w:rsidRPr="001E34EF" w:rsidRDefault="00D37803" w:rsidP="00D37803">
      <w:pPr>
        <w:ind w:left="284" w:right="284"/>
        <w:jc w:val="center"/>
        <w:rPr>
          <w:b/>
          <w:szCs w:val="28"/>
          <w:lang w:val="vi-VN"/>
        </w:rPr>
      </w:pPr>
    </w:p>
    <w:p w14:paraId="78AF02B6" w14:textId="77777777" w:rsidR="009714D8" w:rsidRPr="003C2074" w:rsidRDefault="009714D8" w:rsidP="009714D8">
      <w:pPr>
        <w:jc w:val="center"/>
        <w:rPr>
          <w:b/>
          <w:caps/>
          <w:sz w:val="32"/>
          <w:szCs w:val="32"/>
          <w:lang w:val="vi-VN"/>
        </w:rPr>
      </w:pPr>
      <w:r w:rsidRPr="003C2074">
        <w:rPr>
          <w:b/>
          <w:caps/>
          <w:sz w:val="32"/>
          <w:szCs w:val="32"/>
          <w:lang w:val="vi-VN"/>
        </w:rPr>
        <w:t>BẢN THIẾT KẾ HỆ THỐNG QUAN TRẮC TỰ ĐỘNG BỜ MỎ, ĐẬP CHỨA QUẶNG ĐUÔI MỎ ĐỒNG SIN QUYỀN</w:t>
      </w:r>
    </w:p>
    <w:p w14:paraId="1FA7BB2B" w14:textId="77777777" w:rsidR="00D37803" w:rsidRPr="001E34EF" w:rsidRDefault="00D37803" w:rsidP="00D37803">
      <w:pPr>
        <w:ind w:left="390"/>
        <w:rPr>
          <w:b/>
          <w:sz w:val="24"/>
          <w:szCs w:val="24"/>
          <w:lang w:val="vi-VN"/>
        </w:rPr>
      </w:pPr>
    </w:p>
    <w:p w14:paraId="6C788BB9" w14:textId="77777777" w:rsidR="00D37803" w:rsidRPr="00762EA0" w:rsidRDefault="00D37803" w:rsidP="00D37803">
      <w:pPr>
        <w:ind w:left="390"/>
        <w:rPr>
          <w:b/>
          <w:sz w:val="24"/>
          <w:szCs w:val="24"/>
          <w:lang w:val="vi-VN"/>
        </w:rPr>
      </w:pPr>
    </w:p>
    <w:p w14:paraId="0874B585" w14:textId="77777777" w:rsidR="00642121" w:rsidRPr="00762EA0" w:rsidRDefault="00642121" w:rsidP="00D37803">
      <w:pPr>
        <w:ind w:left="390"/>
        <w:rPr>
          <w:b/>
          <w:sz w:val="24"/>
          <w:szCs w:val="24"/>
          <w:lang w:val="vi-VN"/>
        </w:rPr>
      </w:pPr>
    </w:p>
    <w:p w14:paraId="666E820E" w14:textId="77777777" w:rsidR="009714D8" w:rsidRPr="006D7746" w:rsidRDefault="009714D8" w:rsidP="009714D8">
      <w:pPr>
        <w:ind w:firstLine="390"/>
        <w:jc w:val="center"/>
        <w:rPr>
          <w:rFonts w:ascii="Times New Roman Bold" w:hAnsi="Times New Roman Bold"/>
          <w:b/>
          <w:spacing w:val="-2"/>
          <w:szCs w:val="28"/>
          <w:lang w:val="vi-VN"/>
        </w:rPr>
      </w:pPr>
      <w:r w:rsidRPr="006D7746">
        <w:rPr>
          <w:rFonts w:ascii="Times New Roman Bold" w:hAnsi="Times New Roman Bold"/>
          <w:b/>
          <w:spacing w:val="-2"/>
          <w:szCs w:val="28"/>
          <w:lang w:val="vi-VN"/>
        </w:rPr>
        <w:t>ĐỀ TÀI: “</w:t>
      </w:r>
      <w:r w:rsidRPr="006D7746">
        <w:rPr>
          <w:b/>
          <w:spacing w:val="-2"/>
          <w:szCs w:val="28"/>
          <w:lang w:val="vi-VN"/>
        </w:rPr>
        <w:t>NGHIÊN CỨU XÂY DỰNG HỆ THỐNG QUAN TRẮC TỰ ĐỘNG, DỰ BÁO, CẢNH BÁO SỚM ỔN ĐỊNH BỜ MỎ VÀ AN TOÀN ĐẬP CHỨA QUẶNG ĐUÔI CHO CÁC MỎ ĐỒNG THUỘC TKV</w:t>
      </w:r>
      <w:r w:rsidRPr="006D7746">
        <w:rPr>
          <w:rFonts w:ascii="Times New Roman Bold" w:hAnsi="Times New Roman Bold"/>
          <w:b/>
          <w:spacing w:val="-2"/>
          <w:szCs w:val="28"/>
          <w:lang w:val="vi-VN"/>
        </w:rPr>
        <w:t>”</w:t>
      </w:r>
    </w:p>
    <w:p w14:paraId="2AFA32BC" w14:textId="77777777" w:rsidR="009714D8" w:rsidRPr="00210830" w:rsidRDefault="009714D8" w:rsidP="009714D8">
      <w:pPr>
        <w:ind w:left="390"/>
        <w:jc w:val="center"/>
        <w:rPr>
          <w:b/>
          <w:szCs w:val="28"/>
          <w:lang w:val="vi-VN"/>
        </w:rPr>
      </w:pPr>
      <w:r w:rsidRPr="001E34EF">
        <w:rPr>
          <w:b/>
          <w:szCs w:val="28"/>
          <w:lang w:val="vi-VN"/>
        </w:rPr>
        <w:t>MÃ SỐ: KC.0</w:t>
      </w:r>
      <w:r w:rsidRPr="00210830">
        <w:rPr>
          <w:b/>
          <w:szCs w:val="28"/>
          <w:lang w:val="vi-VN"/>
        </w:rPr>
        <w:t>2</w:t>
      </w:r>
      <w:r w:rsidRPr="001E34EF">
        <w:rPr>
          <w:b/>
          <w:szCs w:val="28"/>
          <w:lang w:val="vi-VN"/>
        </w:rPr>
        <w:t>.Đ1</w:t>
      </w:r>
      <w:r w:rsidRPr="00210830">
        <w:rPr>
          <w:b/>
          <w:szCs w:val="28"/>
          <w:lang w:val="vi-VN"/>
        </w:rPr>
        <w:t>7</w:t>
      </w:r>
      <w:r w:rsidRPr="001E34EF">
        <w:rPr>
          <w:b/>
          <w:szCs w:val="28"/>
          <w:lang w:val="vi-VN"/>
        </w:rPr>
        <w:t>-2</w:t>
      </w:r>
      <w:r w:rsidRPr="00210830">
        <w:rPr>
          <w:b/>
          <w:szCs w:val="28"/>
          <w:lang w:val="vi-VN"/>
        </w:rPr>
        <w:t>5</w:t>
      </w:r>
      <w:r w:rsidRPr="001E34EF">
        <w:rPr>
          <w:b/>
          <w:szCs w:val="28"/>
          <w:lang w:val="vi-VN"/>
        </w:rPr>
        <w:t>/21-25</w:t>
      </w:r>
    </w:p>
    <w:p w14:paraId="3CC46F03" w14:textId="77777777" w:rsidR="00E214D8" w:rsidRPr="001E34EF" w:rsidRDefault="00E214D8" w:rsidP="00D37803">
      <w:pPr>
        <w:jc w:val="right"/>
        <w:rPr>
          <w:i/>
          <w:szCs w:val="26"/>
          <w:lang w:val="vi-VN"/>
        </w:rPr>
      </w:pPr>
    </w:p>
    <w:p w14:paraId="6E550956" w14:textId="511212CD" w:rsidR="00D37803" w:rsidRPr="00210830" w:rsidRDefault="00D37803" w:rsidP="00D37803">
      <w:pPr>
        <w:jc w:val="right"/>
        <w:rPr>
          <w:i/>
          <w:szCs w:val="26"/>
          <w:lang w:val="vi-VN"/>
        </w:rPr>
      </w:pPr>
      <w:bookmarkStart w:id="4" w:name="_Hlk212100472"/>
      <w:r w:rsidRPr="001E34EF">
        <w:rPr>
          <w:i/>
          <w:szCs w:val="26"/>
          <w:lang w:val="vi-VN"/>
        </w:rPr>
        <w:t xml:space="preserve">Hà Nội,  ngày </w:t>
      </w:r>
      <w:r w:rsidR="00656B37" w:rsidRPr="00065E63">
        <w:rPr>
          <w:i/>
          <w:szCs w:val="26"/>
          <w:lang w:val="vi-VN"/>
        </w:rPr>
        <w:t xml:space="preserve">  </w:t>
      </w:r>
      <w:r w:rsidRPr="001E34EF">
        <w:rPr>
          <w:i/>
          <w:szCs w:val="26"/>
          <w:lang w:val="vi-VN"/>
        </w:rPr>
        <w:t xml:space="preserve">     tháng </w:t>
      </w:r>
      <w:r w:rsidR="00673288" w:rsidRPr="00CA2526">
        <w:rPr>
          <w:i/>
          <w:szCs w:val="26"/>
          <w:lang w:val="vi-VN"/>
        </w:rPr>
        <w:t>11</w:t>
      </w:r>
      <w:r w:rsidRPr="001E34EF">
        <w:rPr>
          <w:i/>
          <w:szCs w:val="26"/>
          <w:lang w:val="vi-VN"/>
        </w:rPr>
        <w:t xml:space="preserve"> năm 202</w:t>
      </w:r>
      <w:r w:rsidR="009714D8" w:rsidRPr="00210830">
        <w:rPr>
          <w:i/>
          <w:szCs w:val="26"/>
          <w:lang w:val="vi-VN"/>
        </w:rPr>
        <w:t>5</w:t>
      </w:r>
    </w:p>
    <w:p w14:paraId="4F542586" w14:textId="77777777" w:rsidR="00D37803" w:rsidRPr="001E34EF" w:rsidRDefault="00D37803" w:rsidP="00D37803">
      <w:pPr>
        <w:rPr>
          <w:b/>
          <w:sz w:val="10"/>
          <w:szCs w:val="26"/>
          <w:lang w:val="vi-VN"/>
        </w:rPr>
      </w:pPr>
      <w:r w:rsidRPr="001E34EF">
        <w:rPr>
          <w:b/>
          <w:szCs w:val="26"/>
          <w:lang w:val="vi-VN"/>
        </w:rPr>
        <w:t xml:space="preserve">   </w:t>
      </w:r>
    </w:p>
    <w:bookmarkEnd w:id="4"/>
    <w:p w14:paraId="46103E74" w14:textId="62D10F59" w:rsidR="00E214D8" w:rsidRDefault="00642121" w:rsidP="00CB4759">
      <w:pPr>
        <w:widowControl w:val="0"/>
        <w:spacing w:before="0" w:line="400" w:lineRule="exact"/>
        <w:rPr>
          <w:b/>
          <w:spacing w:val="-6"/>
          <w:szCs w:val="28"/>
        </w:rPr>
      </w:pPr>
      <w:r w:rsidRPr="00642121">
        <w:rPr>
          <w:b/>
          <w:spacing w:val="-6"/>
          <w:szCs w:val="28"/>
          <w:lang w:val="vi-VN"/>
        </w:rPr>
        <w:t xml:space="preserve">    </w:t>
      </w:r>
      <w:r w:rsidR="00D24F88" w:rsidRPr="00D24F88">
        <w:rPr>
          <w:b/>
          <w:spacing w:val="-6"/>
          <w:szCs w:val="28"/>
          <w:lang w:val="vi-VN"/>
        </w:rPr>
        <w:t xml:space="preserve">            </w:t>
      </w:r>
    </w:p>
    <w:p w14:paraId="01CB186E" w14:textId="77777777" w:rsidR="00CB4759" w:rsidRDefault="00CB4759" w:rsidP="00CB4759">
      <w:pPr>
        <w:widowControl w:val="0"/>
        <w:spacing w:before="0" w:line="400" w:lineRule="exact"/>
        <w:rPr>
          <w:b/>
          <w:spacing w:val="-6"/>
          <w:szCs w:val="28"/>
        </w:rPr>
      </w:pPr>
    </w:p>
    <w:p w14:paraId="0A94C8BA" w14:textId="77777777" w:rsidR="00CB4759" w:rsidRDefault="00CB4759" w:rsidP="00CB4759">
      <w:pPr>
        <w:widowControl w:val="0"/>
        <w:spacing w:before="0" w:line="400" w:lineRule="exact"/>
        <w:rPr>
          <w:b/>
          <w:spacing w:val="-6"/>
          <w:szCs w:val="28"/>
        </w:rPr>
      </w:pPr>
    </w:p>
    <w:p w14:paraId="5F4793D0" w14:textId="77777777" w:rsidR="00CB4759" w:rsidRDefault="00CB4759" w:rsidP="00CB4759">
      <w:pPr>
        <w:widowControl w:val="0"/>
        <w:spacing w:before="0" w:line="400" w:lineRule="exact"/>
        <w:rPr>
          <w:b/>
          <w:spacing w:val="-6"/>
          <w:szCs w:val="28"/>
        </w:rPr>
      </w:pPr>
    </w:p>
    <w:p w14:paraId="56CDDA5F" w14:textId="77777777" w:rsidR="00CB4759" w:rsidRDefault="00CB4759" w:rsidP="00CB4759">
      <w:pPr>
        <w:widowControl w:val="0"/>
        <w:spacing w:before="0" w:line="400" w:lineRule="exact"/>
        <w:rPr>
          <w:b/>
          <w:spacing w:val="-6"/>
          <w:szCs w:val="28"/>
        </w:rPr>
      </w:pPr>
    </w:p>
    <w:p w14:paraId="44FD65DF" w14:textId="77777777" w:rsidR="00CB4759" w:rsidRDefault="00CB4759" w:rsidP="00CB4759">
      <w:pPr>
        <w:widowControl w:val="0"/>
        <w:spacing w:before="0" w:line="400" w:lineRule="exact"/>
        <w:rPr>
          <w:b/>
          <w:spacing w:val="-6"/>
          <w:szCs w:val="28"/>
        </w:rPr>
      </w:pPr>
    </w:p>
    <w:p w14:paraId="70E77165" w14:textId="77777777" w:rsidR="00CB4759" w:rsidRDefault="00CB4759" w:rsidP="00CB4759">
      <w:pPr>
        <w:widowControl w:val="0"/>
        <w:spacing w:before="0" w:line="400" w:lineRule="exact"/>
        <w:rPr>
          <w:b/>
          <w:spacing w:val="-6"/>
          <w:szCs w:val="28"/>
        </w:rPr>
      </w:pPr>
    </w:p>
    <w:p w14:paraId="700C0A63" w14:textId="77777777" w:rsidR="00CB4759" w:rsidRDefault="00CB4759" w:rsidP="00CB4759">
      <w:pPr>
        <w:widowControl w:val="0"/>
        <w:spacing w:before="0" w:line="400" w:lineRule="exact"/>
        <w:rPr>
          <w:b/>
          <w:spacing w:val="-6"/>
          <w:szCs w:val="28"/>
        </w:rPr>
      </w:pPr>
    </w:p>
    <w:p w14:paraId="67FAE4AD" w14:textId="77777777" w:rsidR="00CB4759" w:rsidRPr="00CB4759" w:rsidRDefault="00CB4759" w:rsidP="00CB4759">
      <w:pPr>
        <w:widowControl w:val="0"/>
        <w:spacing w:before="0" w:line="400" w:lineRule="exact"/>
        <w:rPr>
          <w:b/>
          <w:bCs/>
          <w:iCs/>
          <w:sz w:val="54"/>
          <w:szCs w:val="54"/>
        </w:rPr>
      </w:pPr>
    </w:p>
    <w:p w14:paraId="45B0D22B" w14:textId="77777777" w:rsidR="00797492" w:rsidRPr="001E34EF" w:rsidRDefault="00797492" w:rsidP="00D37803">
      <w:pPr>
        <w:jc w:val="center"/>
        <w:rPr>
          <w:b/>
          <w:bCs/>
          <w:iCs/>
          <w:sz w:val="54"/>
          <w:szCs w:val="54"/>
          <w:lang w:val="vi-VN"/>
        </w:rPr>
      </w:pPr>
    </w:p>
    <w:p w14:paraId="12661973" w14:textId="77777777" w:rsidR="00642121" w:rsidRPr="00642121" w:rsidRDefault="00642121" w:rsidP="00D37803">
      <w:pPr>
        <w:jc w:val="center"/>
        <w:rPr>
          <w:b/>
          <w:bCs/>
          <w:iCs/>
          <w:szCs w:val="28"/>
          <w:lang w:val="vi-VN"/>
        </w:rPr>
      </w:pPr>
    </w:p>
    <w:p w14:paraId="60C41B23" w14:textId="77777777" w:rsidR="00642121" w:rsidRPr="00642121" w:rsidRDefault="00642121" w:rsidP="00D37803">
      <w:pPr>
        <w:jc w:val="center"/>
        <w:rPr>
          <w:b/>
          <w:bCs/>
          <w:iCs/>
          <w:szCs w:val="28"/>
          <w:lang w:val="vi-VN"/>
        </w:rPr>
      </w:pPr>
    </w:p>
    <w:p w14:paraId="5169886E" w14:textId="006458E8" w:rsidR="00D37803" w:rsidRPr="00762EA0" w:rsidRDefault="00D37803" w:rsidP="00D37803">
      <w:pPr>
        <w:jc w:val="center"/>
        <w:rPr>
          <w:b/>
          <w:bCs/>
          <w:iCs/>
          <w:szCs w:val="28"/>
          <w:lang w:val="vi-VN"/>
        </w:rPr>
      </w:pPr>
      <w:r w:rsidRPr="001E34EF">
        <w:rPr>
          <w:b/>
          <w:bCs/>
          <w:iCs/>
          <w:szCs w:val="28"/>
          <w:lang w:val="vi-VN"/>
        </w:rPr>
        <w:t xml:space="preserve">HÀ NỘI </w:t>
      </w:r>
      <w:r w:rsidR="000A2626" w:rsidRPr="00C32B6F">
        <w:rPr>
          <w:b/>
          <w:bCs/>
          <w:iCs/>
          <w:szCs w:val="28"/>
          <w:lang w:val="vi-VN"/>
        </w:rPr>
        <w:t>-</w:t>
      </w:r>
      <w:r w:rsidRPr="001E34EF">
        <w:rPr>
          <w:b/>
          <w:bCs/>
          <w:iCs/>
          <w:szCs w:val="28"/>
          <w:lang w:val="vi-VN"/>
        </w:rPr>
        <w:t xml:space="preserve"> 202</w:t>
      </w:r>
      <w:r w:rsidR="000A2626" w:rsidRPr="00C32B6F">
        <w:rPr>
          <w:b/>
          <w:bCs/>
          <w:iCs/>
          <w:szCs w:val="28"/>
          <w:lang w:val="vi-VN"/>
        </w:rPr>
        <w:t>5</w:t>
      </w:r>
    </w:p>
    <w:p w14:paraId="6323EC9E" w14:textId="2D4A5CBF" w:rsidR="0025311A" w:rsidRPr="001E34EF" w:rsidRDefault="0025311A" w:rsidP="0025311A">
      <w:pPr>
        <w:ind w:firstLine="567"/>
        <w:jc w:val="center"/>
        <w:rPr>
          <w:b/>
          <w:szCs w:val="28"/>
          <w:lang w:val="vi-VN"/>
        </w:rPr>
      </w:pPr>
      <w:r w:rsidRPr="001E34EF">
        <w:rPr>
          <w:b/>
          <w:szCs w:val="28"/>
          <w:lang w:val="vi-VN"/>
        </w:rPr>
        <w:lastRenderedPageBreak/>
        <w:t>THUYẾT MINH</w:t>
      </w:r>
      <w:r w:rsidR="00DD6C42" w:rsidRPr="001E34EF">
        <w:rPr>
          <w:b/>
          <w:szCs w:val="28"/>
          <w:lang w:val="vi-VN"/>
        </w:rPr>
        <w:t xml:space="preserve"> </w:t>
      </w:r>
      <w:r w:rsidR="00074710" w:rsidRPr="001E34EF">
        <w:rPr>
          <w:b/>
          <w:szCs w:val="28"/>
          <w:lang w:val="vi-VN"/>
        </w:rPr>
        <w:t xml:space="preserve">BẢN VẼ </w:t>
      </w:r>
      <w:r w:rsidRPr="001E34EF">
        <w:rPr>
          <w:b/>
          <w:szCs w:val="28"/>
          <w:lang w:val="vi-VN"/>
        </w:rPr>
        <w:t>THIẾT KẾ</w:t>
      </w:r>
      <w:r w:rsidR="003F5095" w:rsidRPr="001E34EF">
        <w:rPr>
          <w:b/>
          <w:szCs w:val="28"/>
          <w:lang w:val="vi-VN"/>
        </w:rPr>
        <w:t xml:space="preserve"> </w:t>
      </w:r>
    </w:p>
    <w:p w14:paraId="74394B8D" w14:textId="09436EC5" w:rsidR="003F5095" w:rsidRPr="00D47F96" w:rsidRDefault="00AE1563" w:rsidP="00AC2D65">
      <w:pPr>
        <w:pStyle w:val="Heading1"/>
      </w:pPr>
      <w:r w:rsidRPr="001E34EF">
        <w:t xml:space="preserve">HỆ THỐNG QUAN TRẮC </w:t>
      </w:r>
      <w:r w:rsidR="00D47F96" w:rsidRPr="00D47F96">
        <w:t>TỰ ĐỘNG, DỰ BÁO</w:t>
      </w:r>
      <w:r w:rsidR="00224DE0" w:rsidRPr="00810321">
        <w:t>,</w:t>
      </w:r>
      <w:r w:rsidR="00D47F96" w:rsidRPr="00D47F96">
        <w:t xml:space="preserve"> CẢNH </w:t>
      </w:r>
      <w:r w:rsidR="004A5373" w:rsidRPr="004A5373">
        <w:t>BÁO</w:t>
      </w:r>
      <w:r w:rsidR="00D47F96" w:rsidRPr="00D47F96">
        <w:t xml:space="preserve"> SỚM ỔN ĐỊNH BỜ MỎ VÀ AN TOÀN ĐẬP CHỨA QUẶNG ĐUÔI</w:t>
      </w:r>
    </w:p>
    <w:p w14:paraId="42ED4492" w14:textId="77777777" w:rsidR="00AE1563" w:rsidRPr="001E34EF" w:rsidRDefault="00AE1563" w:rsidP="00AE1563">
      <w:pPr>
        <w:rPr>
          <w:lang w:val="vi-VN"/>
        </w:rPr>
      </w:pPr>
    </w:p>
    <w:p w14:paraId="55145E7A" w14:textId="44CB695C" w:rsidR="005B4A16" w:rsidRPr="001E34EF" w:rsidRDefault="005B4A16" w:rsidP="00EC6486">
      <w:pPr>
        <w:spacing w:before="60" w:line="340" w:lineRule="exact"/>
        <w:ind w:firstLine="567"/>
        <w:jc w:val="center"/>
        <w:rPr>
          <w:b/>
          <w:szCs w:val="28"/>
          <w:lang w:val="vi-VN"/>
        </w:rPr>
      </w:pPr>
      <w:r w:rsidRPr="001E34EF">
        <w:rPr>
          <w:b/>
          <w:szCs w:val="28"/>
          <w:lang w:val="vi-VN"/>
        </w:rPr>
        <w:t>PHẦN I. THÔNG TIN CHUNG</w:t>
      </w:r>
    </w:p>
    <w:p w14:paraId="09794AB6" w14:textId="77777777" w:rsidR="00DF1B91" w:rsidRPr="001E34EF" w:rsidRDefault="00DF1B91" w:rsidP="0048290A">
      <w:pPr>
        <w:pStyle w:val="ListParagraph"/>
        <w:widowControl w:val="0"/>
        <w:numPr>
          <w:ilvl w:val="0"/>
          <w:numId w:val="2"/>
        </w:numPr>
        <w:shd w:val="clear" w:color="auto" w:fill="FFFFFF"/>
        <w:spacing w:line="340" w:lineRule="exact"/>
        <w:rPr>
          <w:rFonts w:eastAsia="Times New Roman"/>
          <w:b/>
          <w:bCs/>
          <w:szCs w:val="28"/>
          <w:lang w:val="de-DE"/>
        </w:rPr>
      </w:pPr>
      <w:r w:rsidRPr="001E34EF">
        <w:rPr>
          <w:rFonts w:eastAsia="Times New Roman"/>
          <w:b/>
          <w:bCs/>
          <w:szCs w:val="28"/>
          <w:lang w:val="de-DE"/>
        </w:rPr>
        <w:t>Tên đề tài</w:t>
      </w:r>
    </w:p>
    <w:p w14:paraId="36A8B6D1" w14:textId="442E7225" w:rsidR="006D012D" w:rsidRPr="00040B91" w:rsidRDefault="00E1021F" w:rsidP="0048290A">
      <w:pPr>
        <w:widowControl w:val="0"/>
        <w:spacing w:before="60" w:line="340" w:lineRule="exact"/>
        <w:ind w:right="-142" w:firstLine="567"/>
        <w:jc w:val="left"/>
        <w:rPr>
          <w:szCs w:val="28"/>
          <w:lang w:val="vi-VN"/>
        </w:rPr>
      </w:pPr>
      <w:r w:rsidRPr="00040B91">
        <w:rPr>
          <w:szCs w:val="28"/>
          <w:lang w:val="vi-VN"/>
        </w:rPr>
        <w:t>“</w:t>
      </w:r>
      <w:r w:rsidR="00040B91" w:rsidRPr="00040B91">
        <w:rPr>
          <w:szCs w:val="28"/>
          <w:lang w:val="de-DE"/>
        </w:rPr>
        <w:t>Nghiên cứu xây dựng hệ thống quan trắc tự động, dự báo, cảnh báo sớm ổn định bờ mỏ và an toàn đập chứa quặng đuôi cho các mỏ đồng thuộc TKV</w:t>
      </w:r>
      <w:r w:rsidRPr="00040B91">
        <w:rPr>
          <w:szCs w:val="28"/>
          <w:lang w:val="vi-VN"/>
        </w:rPr>
        <w:t>”.</w:t>
      </w:r>
    </w:p>
    <w:p w14:paraId="19458A5A" w14:textId="77777777"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2. Cơ quan chủ quản</w:t>
      </w:r>
    </w:p>
    <w:p w14:paraId="1BD9534C" w14:textId="77777777"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Tập đoàn Công nghiệp Than-Khoáng sản Việt Nam (TKV)</w:t>
      </w:r>
    </w:p>
    <w:p w14:paraId="7B5D51B7" w14:textId="301BD488" w:rsidR="00DF1B91" w:rsidRPr="004336C6" w:rsidRDefault="00DF1B91" w:rsidP="0048290A">
      <w:pPr>
        <w:pStyle w:val="Header"/>
        <w:widowControl w:val="0"/>
        <w:spacing w:before="60" w:after="60" w:line="340" w:lineRule="exact"/>
        <w:ind w:firstLine="567"/>
        <w:rPr>
          <w:bCs/>
          <w:szCs w:val="28"/>
          <w:lang w:val="de-DE"/>
        </w:rPr>
      </w:pPr>
      <w:r w:rsidRPr="004336C6">
        <w:rPr>
          <w:bCs/>
          <w:szCs w:val="28"/>
          <w:lang w:val="de-DE"/>
        </w:rPr>
        <w:t xml:space="preserve">- </w:t>
      </w:r>
      <w:r w:rsidR="00FE6E55" w:rsidRPr="004336C6">
        <w:rPr>
          <w:bCs/>
          <w:szCs w:val="28"/>
          <w:lang w:val="vi-VN"/>
        </w:rPr>
        <w:t>Đại diện là Ông</w:t>
      </w:r>
      <w:r w:rsidRPr="004336C6">
        <w:rPr>
          <w:bCs/>
          <w:szCs w:val="28"/>
          <w:lang w:val="de-DE"/>
        </w:rPr>
        <w:t xml:space="preserve">: </w:t>
      </w:r>
      <w:r w:rsidR="00AF634E" w:rsidRPr="004336C6">
        <w:rPr>
          <w:bCs/>
          <w:szCs w:val="28"/>
          <w:lang w:val="de-DE"/>
        </w:rPr>
        <w:t>Phan Xuân Thủy</w:t>
      </w:r>
    </w:p>
    <w:p w14:paraId="417600FC" w14:textId="7D1E943D" w:rsidR="00FE6E55" w:rsidRPr="004336C6" w:rsidRDefault="00FE6E55" w:rsidP="0048290A">
      <w:pPr>
        <w:pStyle w:val="Header"/>
        <w:widowControl w:val="0"/>
        <w:spacing w:before="60" w:after="60" w:line="340" w:lineRule="exact"/>
        <w:ind w:firstLine="567"/>
        <w:rPr>
          <w:bCs/>
          <w:szCs w:val="28"/>
          <w:lang w:val="vi-VN"/>
        </w:rPr>
      </w:pPr>
      <w:r w:rsidRPr="004336C6">
        <w:rPr>
          <w:bCs/>
          <w:szCs w:val="28"/>
          <w:lang w:val="vi-VN"/>
        </w:rPr>
        <w:t>- Chức vụ: Phó Tổng giám đốc</w:t>
      </w:r>
    </w:p>
    <w:p w14:paraId="4614C1C8" w14:textId="7AD771ED" w:rsidR="00DF1B91" w:rsidRPr="004336C6" w:rsidRDefault="00FE6E55" w:rsidP="0048290A">
      <w:pPr>
        <w:widowControl w:val="0"/>
        <w:spacing w:before="60" w:line="340" w:lineRule="exact"/>
        <w:rPr>
          <w:szCs w:val="28"/>
          <w:lang w:val="vi-VN"/>
        </w:rPr>
      </w:pPr>
      <w:r w:rsidRPr="004336C6">
        <w:rPr>
          <w:szCs w:val="28"/>
          <w:lang w:val="vi-VN"/>
        </w:rPr>
        <w:t xml:space="preserve">       </w:t>
      </w:r>
      <w:r w:rsidR="00DF1B91" w:rsidRPr="004336C6">
        <w:rPr>
          <w:szCs w:val="28"/>
          <w:lang w:val="vi-VN"/>
        </w:rPr>
        <w:t xml:space="preserve">- Địa chỉ trụ sở: </w:t>
      </w:r>
      <w:r w:rsidRPr="004336C6">
        <w:rPr>
          <w:szCs w:val="28"/>
          <w:lang w:val="vi-VN"/>
        </w:rPr>
        <w:t>Số</w:t>
      </w:r>
      <w:r w:rsidR="00A92394" w:rsidRPr="004336C6">
        <w:rPr>
          <w:szCs w:val="28"/>
          <w:shd w:val="clear" w:color="auto" w:fill="FFFFFF"/>
          <w:lang w:val="vi-VN"/>
        </w:rPr>
        <w:t xml:space="preserve"> 3 </w:t>
      </w:r>
      <w:r w:rsidR="004336C6" w:rsidRPr="004336C6">
        <w:rPr>
          <w:szCs w:val="28"/>
          <w:shd w:val="clear" w:color="auto" w:fill="FFFFFF"/>
          <w:lang w:val="vi-VN"/>
        </w:rPr>
        <w:t>phố</w:t>
      </w:r>
      <w:r w:rsidR="00A92394" w:rsidRPr="004336C6">
        <w:rPr>
          <w:szCs w:val="28"/>
          <w:shd w:val="clear" w:color="auto" w:fill="FFFFFF"/>
          <w:lang w:val="vi-VN"/>
        </w:rPr>
        <w:t xml:space="preserve"> Dương Đình Nghệ, phường </w:t>
      </w:r>
      <w:r w:rsidR="001742B7" w:rsidRPr="001742B7">
        <w:rPr>
          <w:szCs w:val="28"/>
          <w:shd w:val="clear" w:color="auto" w:fill="FFFFFF"/>
          <w:lang w:val="vi-VN"/>
        </w:rPr>
        <w:t>Yên Hòa</w:t>
      </w:r>
      <w:r w:rsidR="006D6B33" w:rsidRPr="006D6B33">
        <w:rPr>
          <w:szCs w:val="28"/>
          <w:shd w:val="clear" w:color="auto" w:fill="FFFFFF"/>
          <w:lang w:val="vi-VN"/>
        </w:rPr>
        <w:t>,</w:t>
      </w:r>
      <w:r w:rsidRPr="004336C6">
        <w:rPr>
          <w:szCs w:val="28"/>
          <w:shd w:val="clear" w:color="auto" w:fill="FFFFFF"/>
          <w:lang w:val="vi-VN"/>
        </w:rPr>
        <w:t xml:space="preserve"> thành phố</w:t>
      </w:r>
      <w:r w:rsidR="00DF1B91" w:rsidRPr="004336C6">
        <w:rPr>
          <w:szCs w:val="28"/>
          <w:shd w:val="clear" w:color="auto" w:fill="FFFFFF"/>
          <w:lang w:val="vi-VN"/>
        </w:rPr>
        <w:t xml:space="preserve"> Hà Nội.</w:t>
      </w:r>
    </w:p>
    <w:p w14:paraId="255AE981" w14:textId="77777777" w:rsidR="00DF1B91" w:rsidRPr="008E13C3" w:rsidRDefault="00DF1B91" w:rsidP="0048290A">
      <w:pPr>
        <w:widowControl w:val="0"/>
        <w:shd w:val="clear" w:color="auto" w:fill="FFFFFF"/>
        <w:spacing w:before="60" w:line="340" w:lineRule="exact"/>
        <w:ind w:firstLine="567"/>
        <w:rPr>
          <w:rFonts w:eastAsia="Times New Roman"/>
          <w:szCs w:val="28"/>
          <w:lang w:val="vi-VN"/>
        </w:rPr>
      </w:pPr>
      <w:r w:rsidRPr="004336C6">
        <w:rPr>
          <w:szCs w:val="28"/>
          <w:lang w:val="vi-VN"/>
        </w:rPr>
        <w:t xml:space="preserve">- Điện thoại: </w:t>
      </w:r>
      <w:r w:rsidRPr="004336C6">
        <w:rPr>
          <w:szCs w:val="28"/>
          <w:shd w:val="clear" w:color="auto" w:fill="FFFFFF"/>
          <w:lang w:val="vi-VN"/>
        </w:rPr>
        <w:t>024.3516.0126</w:t>
      </w:r>
      <w:r w:rsidRPr="004336C6">
        <w:rPr>
          <w:szCs w:val="28"/>
          <w:lang w:val="vi-VN"/>
        </w:rPr>
        <w:tab/>
      </w:r>
      <w:r w:rsidRPr="004336C6">
        <w:rPr>
          <w:szCs w:val="28"/>
          <w:lang w:val="vi-VN"/>
        </w:rPr>
        <w:tab/>
        <w:t xml:space="preserve">Fax: </w:t>
      </w:r>
      <w:r w:rsidRPr="004336C6">
        <w:rPr>
          <w:szCs w:val="28"/>
          <w:shd w:val="clear" w:color="auto" w:fill="FFFFFF"/>
          <w:lang w:val="vi-VN"/>
        </w:rPr>
        <w:t>024.3851.0724</w:t>
      </w:r>
      <w:r w:rsidRPr="004336C6">
        <w:rPr>
          <w:szCs w:val="28"/>
          <w:lang w:val="vi-VN"/>
        </w:rPr>
        <w:t>.</w:t>
      </w:r>
    </w:p>
    <w:p w14:paraId="2BBCB728" w14:textId="77777777"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3. Cơ quan chủ trì thực hiện</w:t>
      </w:r>
    </w:p>
    <w:p w14:paraId="01CB4357" w14:textId="79535EC7" w:rsidR="00DF1B91" w:rsidRPr="001E34EF" w:rsidRDefault="00FE6E55" w:rsidP="0048290A">
      <w:pPr>
        <w:widowControl w:val="0"/>
        <w:spacing w:before="60" w:line="340" w:lineRule="exact"/>
        <w:ind w:right="-142" w:firstLine="567"/>
        <w:rPr>
          <w:szCs w:val="28"/>
          <w:lang w:val="de-DE"/>
        </w:rPr>
      </w:pPr>
      <w:r w:rsidRPr="001E34EF">
        <w:rPr>
          <w:rFonts w:eastAsia="Times New Roman"/>
          <w:bCs/>
          <w:szCs w:val="28"/>
          <w:lang w:val="vi-VN"/>
        </w:rPr>
        <w:t>Đ</w:t>
      </w:r>
      <w:r w:rsidR="00DF1B91" w:rsidRPr="008E13C3">
        <w:rPr>
          <w:rFonts w:eastAsia="Times New Roman"/>
          <w:bCs/>
          <w:szCs w:val="28"/>
          <w:lang w:val="de-DE"/>
        </w:rPr>
        <w:t>ề tài “</w:t>
      </w:r>
      <w:r w:rsidR="00350071" w:rsidRPr="00350071">
        <w:rPr>
          <w:i/>
          <w:iCs/>
          <w:szCs w:val="28"/>
          <w:lang w:val="de-DE"/>
        </w:rPr>
        <w:t>Nghiên cứu xây dựng hệ thống quan trắc tự động, dự báo, cảnh báo sớm ổn định bờ mỏ và an toàn đập chứa quặng đuôi cho các mỏ đồng thuộc TKV</w:t>
      </w:r>
      <w:r w:rsidR="00350071">
        <w:rPr>
          <w:i/>
          <w:iCs/>
          <w:szCs w:val="28"/>
          <w:lang w:val="de-DE"/>
        </w:rPr>
        <w:t xml:space="preserve">“ </w:t>
      </w:r>
      <w:r w:rsidR="00DF1B91" w:rsidRPr="001E34EF">
        <w:rPr>
          <w:rFonts w:eastAsia="Times New Roman"/>
          <w:bCs/>
          <w:szCs w:val="28"/>
          <w:lang w:val="de-DE"/>
        </w:rPr>
        <w:t>do cơ quan chủ quản là Tập đoàn Công nghiệp Than</w:t>
      </w:r>
      <w:r w:rsidR="006E64B1">
        <w:rPr>
          <w:rFonts w:eastAsia="Times New Roman"/>
          <w:bCs/>
          <w:szCs w:val="28"/>
          <w:lang w:val="de-DE"/>
        </w:rPr>
        <w:t xml:space="preserve"> </w:t>
      </w:r>
      <w:r w:rsidR="00DF1B91" w:rsidRPr="001E34EF">
        <w:rPr>
          <w:rFonts w:eastAsia="Times New Roman"/>
          <w:bCs/>
          <w:szCs w:val="28"/>
          <w:lang w:val="de-DE"/>
        </w:rPr>
        <w:t>-</w:t>
      </w:r>
      <w:r w:rsidR="006E64B1">
        <w:rPr>
          <w:rFonts w:eastAsia="Times New Roman"/>
          <w:bCs/>
          <w:szCs w:val="28"/>
          <w:lang w:val="de-DE"/>
        </w:rPr>
        <w:t xml:space="preserve"> </w:t>
      </w:r>
      <w:r w:rsidR="00DF1B91" w:rsidRPr="001E34EF">
        <w:rPr>
          <w:rFonts w:eastAsia="Times New Roman"/>
          <w:bCs/>
          <w:szCs w:val="28"/>
          <w:lang w:val="de-DE"/>
        </w:rPr>
        <w:t xml:space="preserve">Khoáng sản Việt Nam đặt hàng đơn vị thực hiện đề tài là </w:t>
      </w:r>
      <w:r w:rsidR="00DF1B91" w:rsidRPr="001E34EF">
        <w:rPr>
          <w:szCs w:val="28"/>
          <w:lang w:val="de-DE"/>
        </w:rPr>
        <w:t xml:space="preserve">Tổng công ty khoáng sản TKV - CTCP </w:t>
      </w:r>
      <w:r w:rsidR="00DF1B91" w:rsidRPr="001E34EF">
        <w:rPr>
          <w:rFonts w:eastAsia="Times New Roman"/>
          <w:bCs/>
          <w:szCs w:val="28"/>
          <w:lang w:val="de-DE"/>
        </w:rPr>
        <w:t>(VIMICO).</w:t>
      </w:r>
    </w:p>
    <w:p w14:paraId="6DE310DB" w14:textId="77777777" w:rsidR="00DF1B91" w:rsidRPr="001E34EF" w:rsidRDefault="00DF1B91" w:rsidP="0048290A">
      <w:pPr>
        <w:widowControl w:val="0"/>
        <w:shd w:val="clear" w:color="auto" w:fill="FFFFFF"/>
        <w:spacing w:before="60" w:line="340" w:lineRule="exact"/>
        <w:ind w:firstLine="567"/>
        <w:rPr>
          <w:b/>
          <w:szCs w:val="28"/>
          <w:lang w:val="de-DE"/>
        </w:rPr>
      </w:pPr>
      <w:r w:rsidRPr="001E34EF">
        <w:rPr>
          <w:b/>
          <w:szCs w:val="28"/>
          <w:lang w:val="de-DE"/>
        </w:rPr>
        <w:t xml:space="preserve">Tổng công ty khoáng sản TKV - CTCP </w:t>
      </w:r>
    </w:p>
    <w:p w14:paraId="76E4965C" w14:textId="2B9CD857" w:rsidR="00FE6E55" w:rsidRPr="001E34EF" w:rsidRDefault="00FE6E55" w:rsidP="0048290A">
      <w:pPr>
        <w:pStyle w:val="Header"/>
        <w:widowControl w:val="0"/>
        <w:spacing w:before="60" w:after="60" w:line="340" w:lineRule="exact"/>
        <w:ind w:firstLine="567"/>
        <w:rPr>
          <w:bCs/>
          <w:szCs w:val="28"/>
          <w:lang w:val="vi-VN"/>
        </w:rPr>
      </w:pPr>
      <w:r w:rsidRPr="008E13C3">
        <w:rPr>
          <w:bCs/>
          <w:szCs w:val="28"/>
          <w:lang w:val="de-DE"/>
        </w:rPr>
        <w:t xml:space="preserve">- </w:t>
      </w:r>
      <w:r w:rsidRPr="001E34EF">
        <w:rPr>
          <w:bCs/>
          <w:szCs w:val="28"/>
          <w:lang w:val="vi-VN"/>
        </w:rPr>
        <w:t>Đại diện là Ông</w:t>
      </w:r>
      <w:r w:rsidRPr="008E13C3">
        <w:rPr>
          <w:bCs/>
          <w:szCs w:val="28"/>
          <w:lang w:val="de-DE"/>
        </w:rPr>
        <w:t xml:space="preserve">: </w:t>
      </w:r>
      <w:r w:rsidRPr="001E34EF">
        <w:rPr>
          <w:bCs/>
          <w:szCs w:val="28"/>
          <w:lang w:val="vi-VN"/>
        </w:rPr>
        <w:t>Lý Xuân Tuyên</w:t>
      </w:r>
    </w:p>
    <w:p w14:paraId="3A694F1E" w14:textId="77777777" w:rsidR="00FE6E55" w:rsidRPr="001E34EF" w:rsidRDefault="00FE6E55" w:rsidP="0048290A">
      <w:pPr>
        <w:pStyle w:val="Header"/>
        <w:widowControl w:val="0"/>
        <w:spacing w:before="60" w:after="60" w:line="340" w:lineRule="exact"/>
        <w:ind w:firstLine="567"/>
        <w:rPr>
          <w:bCs/>
          <w:szCs w:val="28"/>
          <w:lang w:val="vi-VN"/>
        </w:rPr>
      </w:pPr>
      <w:r w:rsidRPr="001E34EF">
        <w:rPr>
          <w:bCs/>
          <w:szCs w:val="28"/>
          <w:lang w:val="vi-VN"/>
        </w:rPr>
        <w:t>- Chức vụ: Phó Tổng giám đốc</w:t>
      </w:r>
    </w:p>
    <w:p w14:paraId="21CA2012" w14:textId="1B00B91A" w:rsidR="00DF1B91" w:rsidRPr="001E34EF" w:rsidRDefault="00FE6E55" w:rsidP="0048290A">
      <w:pPr>
        <w:widowControl w:val="0"/>
        <w:shd w:val="clear" w:color="auto" w:fill="FFFFFF"/>
        <w:spacing w:before="60" w:line="340" w:lineRule="exact"/>
        <w:ind w:firstLine="567"/>
        <w:rPr>
          <w:rFonts w:eastAsia="Times New Roman"/>
          <w:bCs/>
          <w:szCs w:val="28"/>
          <w:lang w:val="de-DE"/>
        </w:rPr>
      </w:pPr>
      <w:r w:rsidRPr="001E34EF">
        <w:rPr>
          <w:rFonts w:eastAsia="Times New Roman"/>
          <w:bCs/>
          <w:szCs w:val="28"/>
          <w:lang w:val="vi-VN"/>
        </w:rPr>
        <w:t xml:space="preserve">- </w:t>
      </w:r>
      <w:r w:rsidR="00DF1B91" w:rsidRPr="001E34EF">
        <w:rPr>
          <w:rFonts w:eastAsia="Times New Roman"/>
          <w:bCs/>
          <w:szCs w:val="28"/>
          <w:lang w:val="de-DE"/>
        </w:rPr>
        <w:t xml:space="preserve">Địa chỉ: </w:t>
      </w:r>
      <w:r w:rsidRPr="001E34EF">
        <w:rPr>
          <w:rFonts w:eastAsia="Times New Roman"/>
          <w:bCs/>
          <w:szCs w:val="28"/>
          <w:lang w:val="vi-VN"/>
        </w:rPr>
        <w:t xml:space="preserve">Số </w:t>
      </w:r>
      <w:r w:rsidR="00DF1B91" w:rsidRPr="001E34EF">
        <w:rPr>
          <w:rFonts w:eastAsia="Times New Roman"/>
          <w:bCs/>
          <w:szCs w:val="28"/>
          <w:lang w:val="de-DE"/>
        </w:rPr>
        <w:t>193</w:t>
      </w:r>
      <w:r w:rsidRPr="001E34EF">
        <w:rPr>
          <w:rFonts w:eastAsia="Times New Roman"/>
          <w:bCs/>
          <w:szCs w:val="28"/>
          <w:lang w:val="vi-VN"/>
        </w:rPr>
        <w:t>, đường</w:t>
      </w:r>
      <w:r w:rsidR="00DF1B91" w:rsidRPr="001E34EF">
        <w:rPr>
          <w:rFonts w:eastAsia="Times New Roman"/>
          <w:bCs/>
          <w:szCs w:val="28"/>
          <w:lang w:val="de-DE"/>
        </w:rPr>
        <w:t xml:space="preserve"> Nguyễn Huy Tưởng, </w:t>
      </w:r>
      <w:r w:rsidRPr="001E34EF">
        <w:rPr>
          <w:rFonts w:eastAsia="Times New Roman"/>
          <w:bCs/>
          <w:szCs w:val="28"/>
          <w:lang w:val="vi-VN"/>
        </w:rPr>
        <w:t>phường Thanh Xuân</w:t>
      </w:r>
      <w:r w:rsidR="0007445D" w:rsidRPr="0007445D">
        <w:rPr>
          <w:rFonts w:eastAsia="Times New Roman"/>
          <w:bCs/>
          <w:szCs w:val="28"/>
          <w:lang w:val="vi-VN"/>
        </w:rPr>
        <w:t>,</w:t>
      </w:r>
      <w:r w:rsidRPr="001E34EF">
        <w:rPr>
          <w:rFonts w:eastAsia="Times New Roman"/>
          <w:bCs/>
          <w:szCs w:val="28"/>
          <w:lang w:val="vi-VN"/>
        </w:rPr>
        <w:t xml:space="preserve"> thành phố</w:t>
      </w:r>
      <w:r w:rsidR="00DF1B91" w:rsidRPr="001E34EF">
        <w:rPr>
          <w:rFonts w:eastAsia="Times New Roman"/>
          <w:bCs/>
          <w:szCs w:val="28"/>
          <w:lang w:val="de-DE"/>
        </w:rPr>
        <w:t xml:space="preserve"> Hà Nội</w:t>
      </w:r>
    </w:p>
    <w:p w14:paraId="623D0796" w14:textId="0A3F592C" w:rsidR="00DF1B91" w:rsidRPr="001E34EF" w:rsidRDefault="00FE6E55" w:rsidP="0048290A">
      <w:pPr>
        <w:widowControl w:val="0"/>
        <w:shd w:val="clear" w:color="auto" w:fill="FFFFFF"/>
        <w:spacing w:before="60" w:line="340" w:lineRule="exact"/>
        <w:ind w:firstLine="567"/>
        <w:rPr>
          <w:rFonts w:eastAsia="Times New Roman"/>
          <w:bCs/>
          <w:szCs w:val="28"/>
          <w:lang w:val="de-DE"/>
        </w:rPr>
      </w:pPr>
      <w:r w:rsidRPr="001E34EF">
        <w:rPr>
          <w:rFonts w:eastAsia="Times New Roman"/>
          <w:bCs/>
          <w:szCs w:val="28"/>
          <w:lang w:val="vi-VN"/>
        </w:rPr>
        <w:t xml:space="preserve">- </w:t>
      </w:r>
      <w:r w:rsidR="00DF1B91" w:rsidRPr="001E34EF">
        <w:rPr>
          <w:rFonts w:eastAsia="Times New Roman"/>
          <w:bCs/>
          <w:szCs w:val="28"/>
          <w:lang w:val="de-DE"/>
        </w:rPr>
        <w:t xml:space="preserve">Điện thoại: 024. 6287.6666           Fax: </w:t>
      </w:r>
      <w:r w:rsidR="00DF1B91" w:rsidRPr="001E34EF">
        <w:rPr>
          <w:rFonts w:eastAsia="Times New Roman"/>
          <w:bCs/>
          <w:szCs w:val="28"/>
          <w:lang w:val="de-DE"/>
        </w:rPr>
        <w:tab/>
        <w:t>024. 6288.3333</w:t>
      </w:r>
      <w:r w:rsidR="00DF1B91" w:rsidRPr="001E34EF">
        <w:rPr>
          <w:rFonts w:eastAsia="Times New Roman"/>
          <w:bCs/>
          <w:szCs w:val="28"/>
          <w:lang w:val="de-DE"/>
        </w:rPr>
        <w:tab/>
        <w:t xml:space="preserve">               </w:t>
      </w:r>
    </w:p>
    <w:p w14:paraId="5A58F668" w14:textId="77777777"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4. Chủ trì nhiệm vụ</w:t>
      </w:r>
    </w:p>
    <w:p w14:paraId="67E3D370" w14:textId="285157AD" w:rsidR="00AE1563" w:rsidRPr="001E34EF" w:rsidRDefault="00AE1563" w:rsidP="0048290A">
      <w:pPr>
        <w:widowControl w:val="0"/>
        <w:shd w:val="clear" w:color="auto" w:fill="FFFFFF"/>
        <w:spacing w:before="60" w:line="340" w:lineRule="exact"/>
        <w:ind w:firstLine="567"/>
        <w:rPr>
          <w:rFonts w:eastAsia="Times New Roman"/>
          <w:bCs/>
          <w:szCs w:val="28"/>
          <w:lang w:val="vi-VN"/>
        </w:rPr>
      </w:pPr>
      <w:r w:rsidRPr="008E13C3">
        <w:rPr>
          <w:rFonts w:eastAsia="Times New Roman"/>
          <w:bCs/>
          <w:szCs w:val="28"/>
          <w:lang w:val="de-DE"/>
        </w:rPr>
        <w:t xml:space="preserve">- </w:t>
      </w:r>
      <w:r w:rsidRPr="001E34EF">
        <w:rPr>
          <w:rFonts w:eastAsia="Times New Roman"/>
          <w:bCs/>
          <w:szCs w:val="28"/>
          <w:lang w:val="vi-VN"/>
        </w:rPr>
        <w:t xml:space="preserve">Họ và tên: Lê Tuấn Ngọc                    </w:t>
      </w:r>
    </w:p>
    <w:p w14:paraId="0F673163" w14:textId="67FD4DED" w:rsidR="00AE1563" w:rsidRPr="001E34EF" w:rsidRDefault="00AE1563" w:rsidP="0048290A">
      <w:pPr>
        <w:widowControl w:val="0"/>
        <w:shd w:val="clear" w:color="auto" w:fill="FFFFFF"/>
        <w:spacing w:before="60" w:line="340" w:lineRule="exact"/>
        <w:ind w:firstLine="567"/>
        <w:rPr>
          <w:rFonts w:eastAsia="Times New Roman"/>
          <w:bCs/>
          <w:szCs w:val="28"/>
          <w:lang w:val="vi-VN"/>
        </w:rPr>
      </w:pPr>
      <w:r w:rsidRPr="008E13C3">
        <w:rPr>
          <w:rFonts w:eastAsia="Times New Roman"/>
          <w:bCs/>
          <w:szCs w:val="28"/>
          <w:lang w:val="vi-VN"/>
        </w:rPr>
        <w:t xml:space="preserve">- </w:t>
      </w:r>
      <w:r w:rsidRPr="001E34EF">
        <w:rPr>
          <w:rFonts w:eastAsia="Times New Roman"/>
          <w:bCs/>
          <w:szCs w:val="28"/>
          <w:lang w:val="vi-VN"/>
        </w:rPr>
        <w:t xml:space="preserve">Học hàm, học vị/ Trình độ chuyên môn:              </w:t>
      </w:r>
      <w:r w:rsidRPr="008E13C3">
        <w:rPr>
          <w:rFonts w:eastAsia="Times New Roman"/>
          <w:bCs/>
          <w:szCs w:val="28"/>
          <w:lang w:val="vi-VN"/>
        </w:rPr>
        <w:t>Thạc sĩ</w:t>
      </w:r>
      <w:r w:rsidRPr="001E34EF">
        <w:rPr>
          <w:rFonts w:eastAsia="Times New Roman"/>
          <w:bCs/>
          <w:szCs w:val="28"/>
          <w:lang w:val="vi-VN"/>
        </w:rPr>
        <w:t xml:space="preserve"> Khai thác </w:t>
      </w:r>
      <w:r w:rsidRPr="008E13C3">
        <w:rPr>
          <w:rFonts w:eastAsia="Times New Roman"/>
          <w:bCs/>
          <w:szCs w:val="28"/>
          <w:lang w:val="vi-VN"/>
        </w:rPr>
        <w:t>m</w:t>
      </w:r>
      <w:r w:rsidRPr="001E34EF">
        <w:rPr>
          <w:rFonts w:eastAsia="Times New Roman"/>
          <w:bCs/>
          <w:szCs w:val="28"/>
          <w:lang w:val="vi-VN"/>
        </w:rPr>
        <w:t>ỏ, Thạc s</w:t>
      </w:r>
      <w:r w:rsidRPr="008E13C3">
        <w:rPr>
          <w:rFonts w:eastAsia="Times New Roman"/>
          <w:bCs/>
          <w:szCs w:val="28"/>
          <w:lang w:val="vi-VN"/>
        </w:rPr>
        <w:t>ĩ</w:t>
      </w:r>
      <w:r w:rsidRPr="001E34EF">
        <w:rPr>
          <w:rFonts w:eastAsia="Times New Roman"/>
          <w:bCs/>
          <w:szCs w:val="28"/>
          <w:lang w:val="vi-VN"/>
        </w:rPr>
        <w:t xml:space="preserve"> Quản trị kinh doanh</w:t>
      </w:r>
    </w:p>
    <w:p w14:paraId="616A75ED" w14:textId="7F922FD0" w:rsidR="00AE1563" w:rsidRPr="001E34EF" w:rsidRDefault="00AE1563" w:rsidP="0048290A">
      <w:pPr>
        <w:widowControl w:val="0"/>
        <w:shd w:val="clear" w:color="auto" w:fill="FFFFFF"/>
        <w:spacing w:before="60" w:line="340" w:lineRule="exact"/>
        <w:ind w:firstLine="567"/>
        <w:rPr>
          <w:rFonts w:eastAsia="Times New Roman"/>
          <w:bCs/>
          <w:szCs w:val="28"/>
          <w:lang w:val="vi-VN"/>
        </w:rPr>
      </w:pPr>
      <w:r w:rsidRPr="008E13C3">
        <w:rPr>
          <w:rFonts w:eastAsia="Times New Roman"/>
          <w:bCs/>
          <w:szCs w:val="28"/>
          <w:lang w:val="vi-VN"/>
        </w:rPr>
        <w:t xml:space="preserve">- </w:t>
      </w:r>
      <w:r w:rsidRPr="001E34EF">
        <w:rPr>
          <w:rFonts w:eastAsia="Times New Roman"/>
          <w:bCs/>
          <w:szCs w:val="28"/>
          <w:lang w:val="vi-VN"/>
        </w:rPr>
        <w:t>Đ</w:t>
      </w:r>
      <w:r w:rsidRPr="008E13C3">
        <w:rPr>
          <w:rFonts w:eastAsia="Times New Roman"/>
          <w:bCs/>
          <w:szCs w:val="28"/>
          <w:lang w:val="vi-VN"/>
        </w:rPr>
        <w:t>iện thoại</w:t>
      </w:r>
      <w:r w:rsidRPr="001E34EF">
        <w:rPr>
          <w:rFonts w:eastAsia="Times New Roman"/>
          <w:bCs/>
          <w:szCs w:val="28"/>
          <w:lang w:val="vi-VN"/>
        </w:rPr>
        <w:t xml:space="preserve"> cơ quan: 024.6287.6666   </w:t>
      </w:r>
      <w:r w:rsidRPr="008E13C3">
        <w:rPr>
          <w:rFonts w:eastAsia="Times New Roman"/>
          <w:bCs/>
          <w:szCs w:val="28"/>
          <w:lang w:val="vi-VN"/>
        </w:rPr>
        <w:t>Di động</w:t>
      </w:r>
      <w:r w:rsidRPr="001E34EF">
        <w:rPr>
          <w:rFonts w:eastAsia="Times New Roman"/>
          <w:bCs/>
          <w:szCs w:val="28"/>
          <w:lang w:val="vi-VN"/>
        </w:rPr>
        <w:t>: 0913271851</w:t>
      </w:r>
    </w:p>
    <w:p w14:paraId="4C3AF929" w14:textId="5137AA81" w:rsidR="00AE1563" w:rsidRPr="001E34EF" w:rsidRDefault="00AE1563" w:rsidP="0048290A">
      <w:pPr>
        <w:widowControl w:val="0"/>
        <w:shd w:val="clear" w:color="auto" w:fill="FFFFFF"/>
        <w:spacing w:before="60" w:line="340" w:lineRule="exact"/>
        <w:ind w:firstLine="567"/>
        <w:rPr>
          <w:rFonts w:eastAsia="Times New Roman"/>
          <w:bCs/>
          <w:szCs w:val="28"/>
          <w:lang w:val="vi-VN"/>
        </w:rPr>
      </w:pPr>
      <w:r w:rsidRPr="008E13C3">
        <w:rPr>
          <w:rFonts w:eastAsia="Times New Roman"/>
          <w:bCs/>
          <w:szCs w:val="28"/>
          <w:lang w:val="pt-BR"/>
        </w:rPr>
        <w:t xml:space="preserve">- </w:t>
      </w:r>
      <w:r w:rsidRPr="001E34EF">
        <w:rPr>
          <w:rFonts w:eastAsia="Times New Roman"/>
          <w:bCs/>
          <w:szCs w:val="28"/>
          <w:lang w:val="vi-VN"/>
        </w:rPr>
        <w:t xml:space="preserve">Fax: 024.6286.3333                E-mail: ngocletuan98@gmail.com </w:t>
      </w:r>
    </w:p>
    <w:p w14:paraId="0D758199" w14:textId="656FEF4D" w:rsidR="00AE1563" w:rsidRPr="001E34EF" w:rsidRDefault="00AE1563" w:rsidP="0048290A">
      <w:pPr>
        <w:widowControl w:val="0"/>
        <w:shd w:val="clear" w:color="auto" w:fill="FFFFFF"/>
        <w:spacing w:before="60" w:line="340" w:lineRule="exact"/>
        <w:ind w:firstLine="567"/>
        <w:rPr>
          <w:rFonts w:eastAsia="Times New Roman"/>
          <w:bCs/>
          <w:szCs w:val="28"/>
          <w:lang w:val="vi-VN"/>
        </w:rPr>
      </w:pPr>
      <w:r w:rsidRPr="008E13C3">
        <w:rPr>
          <w:rFonts w:eastAsia="Times New Roman"/>
          <w:bCs/>
          <w:szCs w:val="28"/>
          <w:lang w:val="vi-VN"/>
        </w:rPr>
        <w:t xml:space="preserve">- </w:t>
      </w:r>
      <w:r w:rsidRPr="001E34EF">
        <w:rPr>
          <w:rFonts w:eastAsia="Times New Roman"/>
          <w:bCs/>
          <w:szCs w:val="28"/>
          <w:lang w:val="vi-VN"/>
        </w:rPr>
        <w:t>Tên tổ chức đang công tác: Tổng công ty Khoáng sản</w:t>
      </w:r>
      <w:r w:rsidR="008E7676" w:rsidRPr="008E7676">
        <w:rPr>
          <w:rFonts w:eastAsia="Times New Roman"/>
          <w:bCs/>
          <w:szCs w:val="28"/>
          <w:lang w:val="vi-VN"/>
        </w:rPr>
        <w:t xml:space="preserve"> </w:t>
      </w:r>
      <w:r w:rsidR="008E7676" w:rsidRPr="000D5B29">
        <w:rPr>
          <w:rFonts w:eastAsia="Times New Roman"/>
          <w:bCs/>
          <w:szCs w:val="28"/>
          <w:lang w:val="vi-VN"/>
        </w:rPr>
        <w:t>-</w:t>
      </w:r>
      <w:r w:rsidRPr="001E34EF">
        <w:rPr>
          <w:rFonts w:eastAsia="Times New Roman"/>
          <w:bCs/>
          <w:szCs w:val="28"/>
          <w:lang w:val="vi-VN"/>
        </w:rPr>
        <w:t xml:space="preserve"> TKV </w:t>
      </w:r>
    </w:p>
    <w:p w14:paraId="713A906B" w14:textId="77777777" w:rsidR="003D4A73" w:rsidRPr="001E34EF" w:rsidRDefault="003D4A73" w:rsidP="003D4A73">
      <w:pPr>
        <w:widowControl w:val="0"/>
        <w:shd w:val="clear" w:color="auto" w:fill="FFFFFF"/>
        <w:spacing w:before="60" w:line="340" w:lineRule="exact"/>
        <w:ind w:firstLine="567"/>
        <w:rPr>
          <w:rFonts w:eastAsia="Times New Roman"/>
          <w:bCs/>
          <w:szCs w:val="28"/>
          <w:lang w:val="de-DE"/>
        </w:rPr>
      </w:pPr>
      <w:r w:rsidRPr="001E34EF">
        <w:rPr>
          <w:rFonts w:eastAsia="Times New Roman"/>
          <w:bCs/>
          <w:szCs w:val="28"/>
          <w:lang w:val="vi-VN"/>
        </w:rPr>
        <w:t xml:space="preserve">- </w:t>
      </w:r>
      <w:r w:rsidRPr="001E34EF">
        <w:rPr>
          <w:rFonts w:eastAsia="Times New Roman"/>
          <w:bCs/>
          <w:szCs w:val="28"/>
          <w:lang w:val="de-DE"/>
        </w:rPr>
        <w:t xml:space="preserve">Địa chỉ: </w:t>
      </w:r>
      <w:r w:rsidRPr="001E34EF">
        <w:rPr>
          <w:rFonts w:eastAsia="Times New Roman"/>
          <w:bCs/>
          <w:szCs w:val="28"/>
          <w:lang w:val="vi-VN"/>
        </w:rPr>
        <w:t xml:space="preserve">Số </w:t>
      </w:r>
      <w:r w:rsidRPr="001E34EF">
        <w:rPr>
          <w:rFonts w:eastAsia="Times New Roman"/>
          <w:bCs/>
          <w:szCs w:val="28"/>
          <w:lang w:val="de-DE"/>
        </w:rPr>
        <w:t>193</w:t>
      </w:r>
      <w:r w:rsidRPr="001E34EF">
        <w:rPr>
          <w:rFonts w:eastAsia="Times New Roman"/>
          <w:bCs/>
          <w:szCs w:val="28"/>
          <w:lang w:val="vi-VN"/>
        </w:rPr>
        <w:t>, đường</w:t>
      </w:r>
      <w:r w:rsidRPr="001E34EF">
        <w:rPr>
          <w:rFonts w:eastAsia="Times New Roman"/>
          <w:bCs/>
          <w:szCs w:val="28"/>
          <w:lang w:val="de-DE"/>
        </w:rPr>
        <w:t xml:space="preserve"> Nguyễn Huy Tưởng, </w:t>
      </w:r>
      <w:r w:rsidRPr="001E34EF">
        <w:rPr>
          <w:rFonts w:eastAsia="Times New Roman"/>
          <w:bCs/>
          <w:szCs w:val="28"/>
          <w:lang w:val="vi-VN"/>
        </w:rPr>
        <w:t>phường Thanh Xuân</w:t>
      </w:r>
      <w:r w:rsidRPr="0007445D">
        <w:rPr>
          <w:rFonts w:eastAsia="Times New Roman"/>
          <w:bCs/>
          <w:szCs w:val="28"/>
          <w:lang w:val="vi-VN"/>
        </w:rPr>
        <w:t>,</w:t>
      </w:r>
      <w:r w:rsidRPr="001E34EF">
        <w:rPr>
          <w:rFonts w:eastAsia="Times New Roman"/>
          <w:bCs/>
          <w:szCs w:val="28"/>
          <w:lang w:val="vi-VN"/>
        </w:rPr>
        <w:t xml:space="preserve"> thành phố</w:t>
      </w:r>
      <w:r w:rsidRPr="001E34EF">
        <w:rPr>
          <w:rFonts w:eastAsia="Times New Roman"/>
          <w:bCs/>
          <w:szCs w:val="28"/>
          <w:lang w:val="de-DE"/>
        </w:rPr>
        <w:t xml:space="preserve"> Hà Nội</w:t>
      </w:r>
    </w:p>
    <w:p w14:paraId="4173A1E1" w14:textId="6E33E1CC" w:rsidR="00B108B6"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lastRenderedPageBreak/>
        <w:t>5. Mục tiêu của đề tài</w:t>
      </w:r>
    </w:p>
    <w:p w14:paraId="46C16450" w14:textId="2A1683C5" w:rsidR="00BA7434" w:rsidRPr="0083411D" w:rsidRDefault="001712CA" w:rsidP="0048290A">
      <w:pPr>
        <w:widowControl w:val="0"/>
        <w:shd w:val="clear" w:color="auto" w:fill="FFFFFF"/>
        <w:spacing w:before="60" w:line="340" w:lineRule="exact"/>
        <w:ind w:firstLine="567"/>
        <w:rPr>
          <w:szCs w:val="28"/>
          <w:lang w:val="de-DE"/>
        </w:rPr>
      </w:pPr>
      <w:r w:rsidRPr="0083411D">
        <w:rPr>
          <w:rFonts w:eastAsia="Times New Roman"/>
          <w:bCs/>
          <w:szCs w:val="28"/>
          <w:lang w:val="vi-VN"/>
        </w:rPr>
        <w:t xml:space="preserve">- Nghiên cứu, đề xuất </w:t>
      </w:r>
      <w:r w:rsidR="00BA7434" w:rsidRPr="0083411D">
        <w:rPr>
          <w:szCs w:val="28"/>
          <w:lang w:val="de-DE"/>
        </w:rPr>
        <w:t>hệ thống quan trắc tự động, dự báo, cảnh báo sớm ổn định bờ mỏ và an toàn đập chứa quặng đuôi cho các mỏ đồng thuộc TKV</w:t>
      </w:r>
      <w:r w:rsidR="000D5B29">
        <w:rPr>
          <w:szCs w:val="28"/>
          <w:lang w:val="de-DE"/>
        </w:rPr>
        <w:t>.</w:t>
      </w:r>
    </w:p>
    <w:p w14:paraId="6869F775" w14:textId="79E5C0CA" w:rsidR="00FC1793" w:rsidRPr="001E34EF" w:rsidRDefault="001712CA" w:rsidP="0048290A">
      <w:pPr>
        <w:widowControl w:val="0"/>
        <w:shd w:val="clear" w:color="auto" w:fill="FFFFFF"/>
        <w:spacing w:before="60" w:line="340" w:lineRule="exact"/>
        <w:ind w:firstLine="567"/>
        <w:rPr>
          <w:rFonts w:eastAsia="Times New Roman"/>
          <w:bCs/>
          <w:szCs w:val="28"/>
          <w:lang w:val="vi-VN"/>
        </w:rPr>
      </w:pPr>
      <w:r w:rsidRPr="001E34EF">
        <w:rPr>
          <w:rFonts w:eastAsia="Times New Roman"/>
          <w:bCs/>
          <w:szCs w:val="28"/>
          <w:lang w:val="vi-VN"/>
        </w:rPr>
        <w:t xml:space="preserve">- Đề xuất các </w:t>
      </w:r>
      <w:r w:rsidR="00BA7434" w:rsidRPr="00BA7434">
        <w:rPr>
          <w:rFonts w:eastAsia="Times New Roman"/>
          <w:bCs/>
          <w:szCs w:val="28"/>
          <w:lang w:val="de-DE"/>
        </w:rPr>
        <w:t>g</w:t>
      </w:r>
      <w:r w:rsidR="00BA7434">
        <w:rPr>
          <w:rFonts w:eastAsia="Times New Roman"/>
          <w:bCs/>
          <w:szCs w:val="28"/>
          <w:lang w:val="de-DE"/>
        </w:rPr>
        <w:t>iải</w:t>
      </w:r>
      <w:r w:rsidRPr="001E34EF">
        <w:rPr>
          <w:rFonts w:eastAsia="Times New Roman"/>
          <w:bCs/>
          <w:szCs w:val="28"/>
          <w:lang w:val="vi-VN"/>
        </w:rPr>
        <w:t xml:space="preserve"> pháp kiểm soát </w:t>
      </w:r>
      <w:r w:rsidR="00480483">
        <w:rPr>
          <w:rFonts w:eastAsia="Times New Roman"/>
          <w:bCs/>
          <w:szCs w:val="28"/>
          <w:lang w:val="de-DE"/>
        </w:rPr>
        <w:t xml:space="preserve">ổn định bờ mỏ và an toàn đập chứa </w:t>
      </w:r>
      <w:r w:rsidR="00055ECA">
        <w:rPr>
          <w:rFonts w:eastAsia="Times New Roman"/>
          <w:bCs/>
          <w:szCs w:val="28"/>
          <w:lang w:val="de-DE"/>
        </w:rPr>
        <w:t>quặng</w:t>
      </w:r>
      <w:r w:rsidR="00480483">
        <w:rPr>
          <w:rFonts w:eastAsia="Times New Roman"/>
          <w:bCs/>
          <w:szCs w:val="28"/>
          <w:lang w:val="de-DE"/>
        </w:rPr>
        <w:t xml:space="preserve"> đuôi</w:t>
      </w:r>
      <w:r w:rsidRPr="001E34EF">
        <w:rPr>
          <w:rFonts w:eastAsia="Times New Roman"/>
          <w:bCs/>
          <w:szCs w:val="28"/>
          <w:lang w:val="vi-VN"/>
        </w:rPr>
        <w:t xml:space="preserve"> cho các mỏ đồng thuộc TKV và áp dụng thử nghiệm cho mỏ đồng Sin Quyền.</w:t>
      </w:r>
    </w:p>
    <w:p w14:paraId="7BB06A9C" w14:textId="383873EF"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 xml:space="preserve">6. </w:t>
      </w:r>
      <w:r w:rsidR="00FC4682" w:rsidRPr="001E34EF">
        <w:rPr>
          <w:rFonts w:eastAsia="Times New Roman"/>
          <w:b/>
          <w:bCs/>
          <w:szCs w:val="28"/>
          <w:lang w:val="vi-VN"/>
        </w:rPr>
        <w:t>Đối tượng và p</w:t>
      </w:r>
      <w:r w:rsidRPr="001E34EF">
        <w:rPr>
          <w:rFonts w:eastAsia="Times New Roman"/>
          <w:b/>
          <w:bCs/>
          <w:szCs w:val="28"/>
          <w:lang w:val="de-DE"/>
        </w:rPr>
        <w:t xml:space="preserve">hạm vi </w:t>
      </w:r>
      <w:r w:rsidR="00FC4682" w:rsidRPr="001E34EF">
        <w:rPr>
          <w:rFonts w:eastAsia="Times New Roman"/>
          <w:b/>
          <w:bCs/>
          <w:szCs w:val="28"/>
          <w:lang w:val="vi-VN"/>
        </w:rPr>
        <w:t xml:space="preserve">nghiên cứu </w:t>
      </w:r>
      <w:r w:rsidRPr="001E34EF">
        <w:rPr>
          <w:rFonts w:eastAsia="Times New Roman"/>
          <w:b/>
          <w:bCs/>
          <w:szCs w:val="28"/>
          <w:lang w:val="de-DE"/>
        </w:rPr>
        <w:t>của đề tài</w:t>
      </w:r>
    </w:p>
    <w:p w14:paraId="68C45E1B" w14:textId="774D3A75" w:rsidR="001C7576" w:rsidRPr="008E13C3" w:rsidRDefault="001C7576" w:rsidP="0048290A">
      <w:pPr>
        <w:widowControl w:val="0"/>
        <w:shd w:val="clear" w:color="auto" w:fill="FFFFFF"/>
        <w:spacing w:before="60" w:line="340" w:lineRule="exact"/>
        <w:ind w:firstLine="567"/>
        <w:rPr>
          <w:rFonts w:eastAsia="Times New Roman"/>
          <w:bCs/>
          <w:szCs w:val="28"/>
          <w:lang w:val="de-DE"/>
        </w:rPr>
      </w:pPr>
      <w:r w:rsidRPr="001E34EF">
        <w:rPr>
          <w:i/>
          <w:iCs/>
          <w:szCs w:val="28"/>
          <w:lang w:val="vi-VN"/>
        </w:rPr>
        <w:t>Đối tượng nghiên cứu:</w:t>
      </w:r>
      <w:r w:rsidRPr="001E34EF">
        <w:rPr>
          <w:szCs w:val="28"/>
          <w:lang w:val="vi-VN"/>
        </w:rPr>
        <w:t xml:space="preserve"> </w:t>
      </w:r>
      <w:r w:rsidRPr="001E34EF">
        <w:rPr>
          <w:rFonts w:eastAsia="Times New Roman"/>
          <w:bCs/>
          <w:szCs w:val="28"/>
          <w:lang w:val="vi-VN"/>
        </w:rPr>
        <w:t xml:space="preserve">Nghiên cứu </w:t>
      </w:r>
      <w:r w:rsidR="005F6630" w:rsidRPr="008E13C3">
        <w:rPr>
          <w:rFonts w:eastAsia="Times New Roman"/>
          <w:bCs/>
          <w:szCs w:val="28"/>
          <w:lang w:val="de-DE"/>
        </w:rPr>
        <w:t xml:space="preserve">quan trắc, dự báo, cảnh báo sớm </w:t>
      </w:r>
      <w:r w:rsidR="00D4139F" w:rsidRPr="0083411D">
        <w:rPr>
          <w:szCs w:val="28"/>
          <w:lang w:val="de-DE"/>
        </w:rPr>
        <w:t>ổn định bờ mỏ và an toàn đập chứa quặng đuôi</w:t>
      </w:r>
      <w:r w:rsidR="00D4139F">
        <w:rPr>
          <w:szCs w:val="28"/>
          <w:lang w:val="de-DE"/>
        </w:rPr>
        <w:t xml:space="preserve"> </w:t>
      </w:r>
      <w:r w:rsidR="005F6630" w:rsidRPr="008E13C3">
        <w:rPr>
          <w:rFonts w:eastAsia="Times New Roman"/>
          <w:bCs/>
          <w:szCs w:val="28"/>
          <w:lang w:val="de-DE"/>
        </w:rPr>
        <w:t>sử dụng hệ thống các công nghệ thông minh.</w:t>
      </w:r>
    </w:p>
    <w:p w14:paraId="3CABF314" w14:textId="09A22EB0" w:rsidR="001C7576" w:rsidRPr="001E34EF" w:rsidRDefault="001C7576" w:rsidP="0048290A">
      <w:pPr>
        <w:widowControl w:val="0"/>
        <w:shd w:val="clear" w:color="auto" w:fill="FFFFFF"/>
        <w:spacing w:before="60" w:line="340" w:lineRule="exact"/>
        <w:ind w:firstLine="567"/>
        <w:rPr>
          <w:rFonts w:eastAsia="Times New Roman"/>
          <w:b/>
          <w:bCs/>
          <w:szCs w:val="28"/>
          <w:lang w:val="vi-VN"/>
        </w:rPr>
      </w:pPr>
      <w:r w:rsidRPr="001E34EF">
        <w:rPr>
          <w:i/>
          <w:iCs/>
          <w:szCs w:val="28"/>
          <w:lang w:val="vi-VN"/>
        </w:rPr>
        <w:t xml:space="preserve">Phạm vi nghiên cứu: </w:t>
      </w:r>
      <w:r w:rsidR="005F6630" w:rsidRPr="008E13C3">
        <w:rPr>
          <w:szCs w:val="28"/>
          <w:lang w:val="de-DE"/>
        </w:rPr>
        <w:t>Các mỏ quặng đồng lộ thiên thuộc TKV, ứng dụng thử nghiệm cho mỏ quặng đồng Sin Quyền</w:t>
      </w:r>
      <w:r w:rsidRPr="001E34EF">
        <w:rPr>
          <w:rFonts w:eastAsia="Times New Roman"/>
          <w:bCs/>
          <w:szCs w:val="28"/>
          <w:lang w:val="vi-VN"/>
        </w:rPr>
        <w:t>.</w:t>
      </w:r>
    </w:p>
    <w:p w14:paraId="7AA3AF18" w14:textId="6461B059" w:rsidR="00DF1B91" w:rsidRPr="001E34EF" w:rsidRDefault="00DF1B91" w:rsidP="0048290A">
      <w:pPr>
        <w:widowControl w:val="0"/>
        <w:shd w:val="clear" w:color="auto" w:fill="FFFFFF"/>
        <w:tabs>
          <w:tab w:val="left" w:pos="7808"/>
        </w:tabs>
        <w:spacing w:before="60" w:line="340" w:lineRule="exact"/>
        <w:ind w:firstLine="567"/>
        <w:rPr>
          <w:rFonts w:eastAsia="Times New Roman"/>
          <w:b/>
          <w:bCs/>
          <w:szCs w:val="28"/>
          <w:lang w:val="de-DE"/>
        </w:rPr>
      </w:pPr>
      <w:r w:rsidRPr="001E34EF">
        <w:rPr>
          <w:rFonts w:eastAsia="Times New Roman"/>
          <w:b/>
          <w:bCs/>
          <w:szCs w:val="28"/>
          <w:lang w:val="de-DE"/>
        </w:rPr>
        <w:t>7. Phương pháp nghiên cứu đề tài</w:t>
      </w:r>
      <w:r w:rsidR="009B6077" w:rsidRPr="001E34EF">
        <w:rPr>
          <w:rFonts w:eastAsia="Times New Roman"/>
          <w:b/>
          <w:bCs/>
          <w:szCs w:val="28"/>
          <w:lang w:val="de-DE"/>
        </w:rPr>
        <w:tab/>
      </w:r>
    </w:p>
    <w:p w14:paraId="2E87F260" w14:textId="2BCAE66D" w:rsidR="00A87D07" w:rsidRPr="00A87D07" w:rsidRDefault="00A87D07" w:rsidP="00A87D07">
      <w:pPr>
        <w:spacing w:before="60"/>
        <w:ind w:firstLine="567"/>
        <w:rPr>
          <w:i/>
          <w:iCs/>
          <w:szCs w:val="28"/>
          <w:lang w:val="de-DE"/>
        </w:rPr>
      </w:pPr>
      <w:r w:rsidRPr="00A87D07">
        <w:rPr>
          <w:i/>
          <w:iCs/>
          <w:szCs w:val="28"/>
          <w:lang w:val="de-DE"/>
        </w:rPr>
        <w:t xml:space="preserve">- Phương pháp khảo sát hiện trường: </w:t>
      </w:r>
      <w:r w:rsidRPr="00A87D07">
        <w:rPr>
          <w:szCs w:val="28"/>
          <w:lang w:val="de-DE"/>
        </w:rPr>
        <w:t>Kế thừa các tài liệu đo vẽ địa hình đã có của mỏ và đập chứa quặng đuôi số 01 và số 04. Khoan thăm dò địa chất công trình, địa chất thủy văn: kế thừa các tài liệu địa chất, địa chất thủy văn, địa vật lý đã có của khu mỏ và các đập chứa quặng đuôi số 01 và số 04; thăm dò bổ sung phục vụ nghiên cứu.</w:t>
      </w:r>
    </w:p>
    <w:p w14:paraId="306A19E7" w14:textId="418B6484" w:rsidR="00A87D07" w:rsidRPr="00465500" w:rsidRDefault="00465500" w:rsidP="00465500">
      <w:pPr>
        <w:spacing w:before="60"/>
        <w:ind w:firstLine="567"/>
        <w:rPr>
          <w:i/>
          <w:iCs/>
          <w:szCs w:val="28"/>
          <w:lang w:val="de-DE"/>
        </w:rPr>
      </w:pPr>
      <w:r w:rsidRPr="00465500">
        <w:rPr>
          <w:i/>
          <w:iCs/>
          <w:szCs w:val="28"/>
          <w:lang w:val="de-DE"/>
        </w:rPr>
        <w:t xml:space="preserve">- </w:t>
      </w:r>
      <w:r w:rsidR="00A87D07" w:rsidRPr="00465500">
        <w:rPr>
          <w:i/>
          <w:iCs/>
          <w:szCs w:val="28"/>
          <w:lang w:val="de-DE"/>
        </w:rPr>
        <w:t>Phương pháp nghiên cứu lý thuyết ứng dụng mô hình số và trí tuệ nhân tạo (AI)</w:t>
      </w:r>
      <w:r>
        <w:rPr>
          <w:i/>
          <w:iCs/>
          <w:szCs w:val="28"/>
          <w:lang w:val="de-DE"/>
        </w:rPr>
        <w:t xml:space="preserve"> </w:t>
      </w:r>
    </w:p>
    <w:p w14:paraId="71708244" w14:textId="5C2B9DE7" w:rsidR="00A87D07" w:rsidRPr="00A87D07" w:rsidRDefault="00A87D07" w:rsidP="00A87D07">
      <w:pPr>
        <w:rPr>
          <w:szCs w:val="28"/>
          <w:lang w:val="de-DE"/>
        </w:rPr>
      </w:pPr>
      <w:r w:rsidRPr="00A87D07">
        <w:rPr>
          <w:szCs w:val="28"/>
          <w:lang w:val="de-DE"/>
        </w:rPr>
        <w:t xml:space="preserve">  </w:t>
      </w:r>
      <w:r w:rsidR="009C1ED4">
        <w:rPr>
          <w:szCs w:val="28"/>
          <w:lang w:val="de-DE"/>
        </w:rPr>
        <w:tab/>
        <w:t xml:space="preserve">+ </w:t>
      </w:r>
      <w:r w:rsidRPr="00A87D07">
        <w:rPr>
          <w:szCs w:val="28"/>
          <w:lang w:val="de-DE"/>
        </w:rPr>
        <w:t>Phương pháp lý thuyết: Cân bằng giới hạn (LEM).</w:t>
      </w:r>
    </w:p>
    <w:p w14:paraId="04425242" w14:textId="05C731BC" w:rsidR="00A87D07" w:rsidRPr="00A87D07" w:rsidRDefault="00301BA8" w:rsidP="00301BA8">
      <w:pPr>
        <w:ind w:firstLine="720"/>
        <w:rPr>
          <w:szCs w:val="28"/>
          <w:lang w:val="de-DE"/>
        </w:rPr>
      </w:pPr>
      <w:r>
        <w:rPr>
          <w:szCs w:val="28"/>
          <w:lang w:val="de-DE"/>
        </w:rPr>
        <w:t xml:space="preserve">+ </w:t>
      </w:r>
      <w:r w:rsidR="00A87D07" w:rsidRPr="00A87D07">
        <w:rPr>
          <w:szCs w:val="28"/>
          <w:lang w:val="de-DE"/>
        </w:rPr>
        <w:t>Phương pháp số: Mô phỏng ứng suất, biến dạng bằng phần mềm PLAXIS.</w:t>
      </w:r>
    </w:p>
    <w:p w14:paraId="7F5A62A6" w14:textId="1113CF21" w:rsidR="00A87D07" w:rsidRPr="00A87D07" w:rsidRDefault="00CA5421" w:rsidP="00CA5421">
      <w:pPr>
        <w:ind w:firstLine="720"/>
        <w:rPr>
          <w:szCs w:val="28"/>
          <w:lang w:val="de-DE"/>
        </w:rPr>
      </w:pPr>
      <w:r>
        <w:rPr>
          <w:szCs w:val="28"/>
          <w:lang w:val="de-DE"/>
        </w:rPr>
        <w:t xml:space="preserve">+ </w:t>
      </w:r>
      <w:r w:rsidR="00A87D07" w:rsidRPr="00A87D07">
        <w:rPr>
          <w:szCs w:val="28"/>
          <w:lang w:val="de-DE"/>
        </w:rPr>
        <w:t xml:space="preserve">Xây dựng mô hình dự báo bằng các mô hình học máy và trí tuệ nhân tạo.  </w:t>
      </w:r>
    </w:p>
    <w:p w14:paraId="49876EBE" w14:textId="4E834DCF" w:rsidR="00A87D07" w:rsidRPr="00A87D07" w:rsidRDefault="00A87D07" w:rsidP="00A87D07">
      <w:pPr>
        <w:rPr>
          <w:szCs w:val="28"/>
          <w:lang w:val="de-DE"/>
        </w:rPr>
      </w:pPr>
      <w:r w:rsidRPr="00A87D07">
        <w:rPr>
          <w:szCs w:val="28"/>
          <w:lang w:val="de-DE"/>
        </w:rPr>
        <w:t xml:space="preserve">  </w:t>
      </w:r>
      <w:r w:rsidR="00CA5421">
        <w:rPr>
          <w:szCs w:val="28"/>
          <w:lang w:val="de-DE"/>
        </w:rPr>
        <w:tab/>
        <w:t xml:space="preserve">+ </w:t>
      </w:r>
      <w:r w:rsidRPr="00A87D07">
        <w:rPr>
          <w:szCs w:val="28"/>
          <w:lang w:val="de-DE"/>
        </w:rPr>
        <w:t xml:space="preserve">Phân tích dữ liệu lịch sử để xác định xu hướng và ngưỡng cảnh báo.  </w:t>
      </w:r>
    </w:p>
    <w:p w14:paraId="6BB0535A" w14:textId="6194E2B7" w:rsidR="00A87D07" w:rsidRPr="00A87D07" w:rsidRDefault="00A87D07" w:rsidP="00A87D07">
      <w:pPr>
        <w:rPr>
          <w:szCs w:val="28"/>
          <w:lang w:val="de-DE"/>
        </w:rPr>
      </w:pPr>
      <w:r w:rsidRPr="00A87D07">
        <w:rPr>
          <w:szCs w:val="28"/>
          <w:lang w:val="de-DE"/>
        </w:rPr>
        <w:t xml:space="preserve">  </w:t>
      </w:r>
      <w:r w:rsidR="00CA5421">
        <w:rPr>
          <w:szCs w:val="28"/>
          <w:lang w:val="de-DE"/>
        </w:rPr>
        <w:tab/>
        <w:t xml:space="preserve">+ </w:t>
      </w:r>
      <w:r w:rsidRPr="00A87D07">
        <w:rPr>
          <w:szCs w:val="28"/>
          <w:lang w:val="de-DE"/>
        </w:rPr>
        <w:t xml:space="preserve">Thiết lập ngưỡng cảnh báo dựa trên dữ liệu quan trắc và mô hình AI.  </w:t>
      </w:r>
    </w:p>
    <w:p w14:paraId="667A85D9" w14:textId="762061CD" w:rsidR="00A87D07" w:rsidRPr="00A87D07" w:rsidRDefault="00A87D07" w:rsidP="00A87D07">
      <w:pPr>
        <w:rPr>
          <w:szCs w:val="28"/>
          <w:lang w:val="de-DE"/>
        </w:rPr>
      </w:pPr>
      <w:r w:rsidRPr="00A87D07">
        <w:rPr>
          <w:szCs w:val="28"/>
          <w:lang w:val="de-DE"/>
        </w:rPr>
        <w:t xml:space="preserve">  </w:t>
      </w:r>
      <w:r w:rsidR="00CA5421">
        <w:rPr>
          <w:szCs w:val="28"/>
          <w:lang w:val="de-DE"/>
        </w:rPr>
        <w:tab/>
        <w:t xml:space="preserve">+ </w:t>
      </w:r>
      <w:r w:rsidRPr="00A87D07">
        <w:rPr>
          <w:szCs w:val="28"/>
          <w:lang w:val="de-DE"/>
        </w:rPr>
        <w:t xml:space="preserve">Xây dựng nền tảng cảnh báo qua SMS, email.  </w:t>
      </w:r>
    </w:p>
    <w:p w14:paraId="37335191" w14:textId="49215016" w:rsidR="00A87D07" w:rsidRPr="006F05B0" w:rsidRDefault="006F05B0" w:rsidP="006F05B0">
      <w:pPr>
        <w:spacing w:before="60"/>
        <w:ind w:firstLine="720"/>
        <w:rPr>
          <w:i/>
          <w:iCs/>
          <w:szCs w:val="28"/>
          <w:lang w:val="de-DE"/>
        </w:rPr>
      </w:pPr>
      <w:r w:rsidRPr="006F05B0">
        <w:rPr>
          <w:i/>
          <w:iCs/>
          <w:szCs w:val="28"/>
          <w:lang w:val="de-DE"/>
        </w:rPr>
        <w:t xml:space="preserve">- </w:t>
      </w:r>
      <w:r w:rsidR="00A87D07" w:rsidRPr="006F05B0">
        <w:rPr>
          <w:i/>
          <w:iCs/>
          <w:szCs w:val="28"/>
          <w:lang w:val="de-DE"/>
        </w:rPr>
        <w:t>Phương pháp thử nghiệm tại hiện trường:</w:t>
      </w:r>
      <w:r>
        <w:rPr>
          <w:i/>
          <w:iCs/>
          <w:szCs w:val="28"/>
          <w:lang w:val="de-DE"/>
        </w:rPr>
        <w:t xml:space="preserve"> </w:t>
      </w:r>
      <w:r w:rsidR="00A87D07" w:rsidRPr="00A87D07">
        <w:rPr>
          <w:szCs w:val="28"/>
          <w:lang w:val="de-DE"/>
        </w:rPr>
        <w:t xml:space="preserve">Triển khai thử nghiệm hệ thống quan trắc và mô hình dự báo trong thực tế. Đánh giá độ chính xác, tối ưu hiệu suất hệ thống.  </w:t>
      </w:r>
    </w:p>
    <w:p w14:paraId="1675E255" w14:textId="3A05A0A7" w:rsidR="00DF1B91" w:rsidRPr="001E34EF" w:rsidRDefault="00DF1B91" w:rsidP="0048290A">
      <w:pPr>
        <w:widowControl w:val="0"/>
        <w:shd w:val="clear" w:color="auto" w:fill="FFFFFF"/>
        <w:spacing w:before="60" w:line="340" w:lineRule="exact"/>
        <w:ind w:firstLine="567"/>
        <w:rPr>
          <w:rFonts w:eastAsia="Times New Roman"/>
          <w:b/>
          <w:bCs/>
          <w:szCs w:val="28"/>
          <w:lang w:val="de-DE"/>
        </w:rPr>
      </w:pPr>
      <w:r w:rsidRPr="001E34EF">
        <w:rPr>
          <w:rFonts w:eastAsia="Times New Roman"/>
          <w:b/>
          <w:bCs/>
          <w:szCs w:val="28"/>
          <w:lang w:val="de-DE"/>
        </w:rPr>
        <w:t>8. Nội dung của đề tài</w:t>
      </w:r>
    </w:p>
    <w:p w14:paraId="3C4DC27F" w14:textId="7B2C1865" w:rsidR="00093793" w:rsidRPr="00093793" w:rsidRDefault="00093793" w:rsidP="00093793">
      <w:pPr>
        <w:spacing w:before="40" w:after="40"/>
        <w:ind w:firstLine="720"/>
        <w:rPr>
          <w:szCs w:val="28"/>
          <w:lang w:val="de-DE"/>
        </w:rPr>
      </w:pPr>
      <w:r>
        <w:rPr>
          <w:szCs w:val="28"/>
          <w:lang w:val="de-DE"/>
        </w:rPr>
        <w:t xml:space="preserve">- </w:t>
      </w:r>
      <w:r w:rsidRPr="00093793">
        <w:rPr>
          <w:szCs w:val="28"/>
          <w:lang w:val="de-DE"/>
        </w:rPr>
        <w:t>Khảo sát</w:t>
      </w:r>
      <w:r w:rsidRPr="00093793">
        <w:rPr>
          <w:color w:val="0070C0"/>
          <w:szCs w:val="28"/>
          <w:lang w:val="de-DE"/>
        </w:rPr>
        <w:t>, đánh giá</w:t>
      </w:r>
      <w:r w:rsidRPr="00093793">
        <w:rPr>
          <w:szCs w:val="28"/>
          <w:lang w:val="de-DE"/>
        </w:rPr>
        <w:t xml:space="preserve"> hiện trạng bờ mỏ tại khu Đông mỏ đồng Sin Quyền; đập chứa quặng đuôi số 01 và số 04 mỏ đồng Sin Quyền.</w:t>
      </w:r>
    </w:p>
    <w:p w14:paraId="0E2B6160" w14:textId="708680A2" w:rsidR="00093793" w:rsidRPr="00093793" w:rsidRDefault="00093793" w:rsidP="00093793">
      <w:pPr>
        <w:spacing w:before="40" w:after="40"/>
        <w:ind w:firstLine="720"/>
        <w:rPr>
          <w:spacing w:val="-4"/>
          <w:szCs w:val="28"/>
          <w:lang w:val="de-DE"/>
        </w:rPr>
      </w:pPr>
      <w:r>
        <w:rPr>
          <w:spacing w:val="-4"/>
          <w:szCs w:val="28"/>
          <w:lang w:val="de-DE"/>
        </w:rPr>
        <w:t xml:space="preserve">- </w:t>
      </w:r>
      <w:r w:rsidRPr="00093793">
        <w:rPr>
          <w:spacing w:val="-4"/>
          <w:szCs w:val="28"/>
          <w:lang w:val="de-DE"/>
        </w:rPr>
        <w:t>Phân tích, đánh giá ổn định bờ mỏ và đập chứa quặng đuôi số 01, số 04 mỏ đồng Sin Quyền sử dụng phương pháp lý thuyết và phương pháp mô phỏng số.</w:t>
      </w:r>
    </w:p>
    <w:p w14:paraId="31434E2F" w14:textId="3888EB6C" w:rsidR="00093793" w:rsidRPr="00093793" w:rsidRDefault="00093793" w:rsidP="00093793">
      <w:pPr>
        <w:spacing w:before="40" w:after="40"/>
        <w:ind w:firstLine="720"/>
        <w:rPr>
          <w:szCs w:val="28"/>
          <w:lang w:val="de-DE"/>
        </w:rPr>
      </w:pPr>
      <w:r>
        <w:rPr>
          <w:szCs w:val="28"/>
          <w:lang w:val="de-DE"/>
        </w:rPr>
        <w:lastRenderedPageBreak/>
        <w:t xml:space="preserve">- </w:t>
      </w:r>
      <w:r w:rsidRPr="00093793">
        <w:rPr>
          <w:szCs w:val="28"/>
          <w:lang w:val="de-DE"/>
        </w:rPr>
        <w:t>Nghiên cứu đề xuất lựa chọn phương pháp quan trắc ổn định bờ mỏ và đập chứa quặng đuôi phù hợp cho các mỏ đồng thuộc TKV.</w:t>
      </w:r>
    </w:p>
    <w:p w14:paraId="7E1B1E4A" w14:textId="646437C5" w:rsidR="00093793" w:rsidRPr="00093793" w:rsidRDefault="00093793" w:rsidP="00093793">
      <w:pPr>
        <w:spacing w:before="40" w:after="40"/>
        <w:ind w:firstLine="720"/>
        <w:rPr>
          <w:szCs w:val="28"/>
          <w:lang w:val="de-DE"/>
        </w:rPr>
      </w:pPr>
      <w:r>
        <w:rPr>
          <w:szCs w:val="28"/>
          <w:lang w:val="de-DE"/>
        </w:rPr>
        <w:t xml:space="preserve">- </w:t>
      </w:r>
      <w:r w:rsidRPr="00093793">
        <w:rPr>
          <w:szCs w:val="28"/>
          <w:lang w:val="de-DE"/>
        </w:rPr>
        <w:t>Thiết kế hệ thống quan trắc tự động, dự báo, cảnh báo sớm ổn định bờ mỏ khu Đông và đập chứa quặng đuôi số 01, số 04 mỏ đồng Sin Quyền.</w:t>
      </w:r>
    </w:p>
    <w:p w14:paraId="7165E614" w14:textId="398B039D" w:rsidR="00093793" w:rsidRPr="00262C09" w:rsidRDefault="00BC50A4" w:rsidP="00BC50A4">
      <w:pPr>
        <w:spacing w:before="40" w:after="40"/>
        <w:ind w:firstLine="720"/>
        <w:rPr>
          <w:szCs w:val="28"/>
          <w:lang w:val="de-DE"/>
        </w:rPr>
      </w:pPr>
      <w:r w:rsidRPr="00262C09">
        <w:rPr>
          <w:szCs w:val="28"/>
          <w:lang w:val="de-DE"/>
        </w:rPr>
        <w:t xml:space="preserve">- </w:t>
      </w:r>
      <w:r w:rsidR="00093793" w:rsidRPr="00262C09">
        <w:rPr>
          <w:szCs w:val="28"/>
          <w:lang w:val="de-DE"/>
        </w:rPr>
        <w:t>Xây dựng hệ thống quan trắc tự động bờ mỏ và đập chứa quặng đuôi mỏ đồng Sin Quyền.</w:t>
      </w:r>
    </w:p>
    <w:p w14:paraId="6D388E5D" w14:textId="1A73E0A2" w:rsidR="00093793" w:rsidRPr="00093793" w:rsidRDefault="00DD216B" w:rsidP="00093793">
      <w:pPr>
        <w:spacing w:before="40" w:after="40"/>
        <w:ind w:firstLine="720"/>
        <w:rPr>
          <w:szCs w:val="28"/>
          <w:lang w:val="de-DE"/>
        </w:rPr>
      </w:pPr>
      <w:r>
        <w:rPr>
          <w:szCs w:val="28"/>
          <w:lang w:val="de-DE"/>
        </w:rPr>
        <w:t xml:space="preserve">- </w:t>
      </w:r>
      <w:r w:rsidR="00093793" w:rsidRPr="00093793">
        <w:rPr>
          <w:szCs w:val="28"/>
          <w:lang w:val="de-DE"/>
        </w:rPr>
        <w:t>Xây dựng mối quan hệ giữa lượng mưa, mực nước ngầm, độ ổn định bờ mỏ khu Đông và đập chứa quặng đuôi số 01, 04 mỏ đồng Sin Quyền làm cơ sở để xây dựng cấp báo động.</w:t>
      </w:r>
    </w:p>
    <w:p w14:paraId="2DBA84CA" w14:textId="16CB42F8" w:rsidR="00093793" w:rsidRPr="00093793" w:rsidRDefault="00DD216B" w:rsidP="00093793">
      <w:pPr>
        <w:spacing w:before="40" w:after="40"/>
        <w:ind w:firstLine="720"/>
        <w:rPr>
          <w:szCs w:val="28"/>
          <w:lang w:val="de-DE"/>
        </w:rPr>
      </w:pPr>
      <w:r>
        <w:rPr>
          <w:szCs w:val="28"/>
          <w:lang w:val="de-DE"/>
        </w:rPr>
        <w:t xml:space="preserve">- </w:t>
      </w:r>
      <w:r w:rsidR="00093793" w:rsidRPr="00093793">
        <w:rPr>
          <w:szCs w:val="28"/>
          <w:lang w:val="de-DE"/>
        </w:rPr>
        <w:t xml:space="preserve">Xây dựng mô hình trí tuệ nhân tạo (AI) dự báo độ ổn định bờ mỏ, an toàn đập chứa quặng đuôi cho mỏ đồng Sin Quyền. </w:t>
      </w:r>
    </w:p>
    <w:p w14:paraId="67850EB9" w14:textId="56274C72" w:rsidR="00093793" w:rsidRPr="00093793" w:rsidRDefault="00DD216B" w:rsidP="00093793">
      <w:pPr>
        <w:spacing w:before="40" w:after="40"/>
        <w:ind w:firstLine="720"/>
        <w:rPr>
          <w:szCs w:val="28"/>
          <w:lang w:val="de-DE"/>
        </w:rPr>
      </w:pPr>
      <w:r>
        <w:rPr>
          <w:szCs w:val="28"/>
          <w:lang w:val="de-DE"/>
        </w:rPr>
        <w:t xml:space="preserve">- </w:t>
      </w:r>
      <w:r w:rsidR="00093793" w:rsidRPr="00093793">
        <w:rPr>
          <w:szCs w:val="28"/>
          <w:lang w:val="de-DE"/>
        </w:rPr>
        <w:t xml:space="preserve">Xây dựng hệ thống cảnh báo sớm về độ ổn định bờ mỏ, đập chứa quặng đuôi số 01 và số 04 mỏ đồng Sin Quyền bằng hệ thống loa, đèn, SMS, email. </w:t>
      </w:r>
    </w:p>
    <w:p w14:paraId="7692CB23" w14:textId="6F70B418" w:rsidR="00093793" w:rsidRPr="00093793" w:rsidRDefault="00DD216B" w:rsidP="00093793">
      <w:pPr>
        <w:spacing w:before="40" w:after="40"/>
        <w:ind w:firstLine="720"/>
        <w:rPr>
          <w:szCs w:val="28"/>
          <w:lang w:val="de-DE"/>
        </w:rPr>
      </w:pPr>
      <w:r>
        <w:rPr>
          <w:szCs w:val="28"/>
          <w:lang w:val="de-DE"/>
        </w:rPr>
        <w:t xml:space="preserve">- </w:t>
      </w:r>
      <w:r w:rsidR="00093793" w:rsidRPr="00093793">
        <w:rPr>
          <w:szCs w:val="28"/>
          <w:lang w:val="de-DE"/>
        </w:rPr>
        <w:t>Xây dựng bộ dữ liệu thông tin công trình đập chứa quặng đuôi số 01 và số 04 cho mỏ đồng Sin Quyền (quá trình xây dựng, các chỉ tiêu thiết kế, quy mô,  kết cấu, các thông số kỹ thuật, các chỉ tiêu cơ lý của nền).</w:t>
      </w:r>
    </w:p>
    <w:p w14:paraId="7887E82F" w14:textId="738E667E" w:rsidR="00093793" w:rsidRPr="00093793" w:rsidRDefault="00DD216B" w:rsidP="00093793">
      <w:pPr>
        <w:spacing w:before="40" w:after="40"/>
        <w:ind w:firstLine="720"/>
        <w:rPr>
          <w:szCs w:val="28"/>
          <w:lang w:val="de-DE"/>
        </w:rPr>
      </w:pPr>
      <w:r>
        <w:rPr>
          <w:szCs w:val="28"/>
          <w:lang w:val="de-DE"/>
        </w:rPr>
        <w:t xml:space="preserve">- </w:t>
      </w:r>
      <w:r w:rsidR="00093793" w:rsidRPr="00093793">
        <w:rPr>
          <w:szCs w:val="28"/>
          <w:lang w:val="de-DE"/>
        </w:rPr>
        <w:t>Theo dõi, đánh giá kết quả thử nghiệm và hiệu chỉnh hệ thống trong môi trường thực tế.</w:t>
      </w:r>
    </w:p>
    <w:p w14:paraId="1567CAF2" w14:textId="6654CEAA" w:rsidR="00093793" w:rsidRPr="00DD216B" w:rsidRDefault="00DD216B" w:rsidP="00DD216B">
      <w:pPr>
        <w:widowControl w:val="0"/>
        <w:shd w:val="clear" w:color="auto" w:fill="FFFFFF"/>
        <w:spacing w:line="340" w:lineRule="exact"/>
        <w:ind w:firstLine="720"/>
        <w:rPr>
          <w:rFonts w:eastAsia="Times New Roman"/>
          <w:bCs/>
          <w:szCs w:val="28"/>
          <w:lang w:val="vi-VN"/>
        </w:rPr>
      </w:pPr>
      <w:r>
        <w:rPr>
          <w:szCs w:val="28"/>
          <w:lang w:val="de-DE"/>
        </w:rPr>
        <w:t xml:space="preserve">- </w:t>
      </w:r>
      <w:r w:rsidR="00093793" w:rsidRPr="00DD216B">
        <w:rPr>
          <w:szCs w:val="28"/>
          <w:lang w:val="de-DE"/>
        </w:rPr>
        <w:t>So sánh, đánh giá hiệu quả của hệ thống quan trắc tự động so với các phương pháp truyền thống trong việc quản lý, phòng ngừa và ứng phó sự cố ổn định bờ mỏ, đập chứa quặng đuôi cho mỏ đồng Sin Quyền.</w:t>
      </w:r>
    </w:p>
    <w:p w14:paraId="05E41390" w14:textId="79282D89" w:rsidR="00F51610" w:rsidRPr="001E34EF" w:rsidRDefault="00F51610" w:rsidP="00093793">
      <w:pPr>
        <w:pStyle w:val="ListParagraph"/>
        <w:widowControl w:val="0"/>
        <w:numPr>
          <w:ilvl w:val="0"/>
          <w:numId w:val="4"/>
        </w:numPr>
        <w:shd w:val="clear" w:color="auto" w:fill="FFFFFF"/>
        <w:spacing w:line="340" w:lineRule="exact"/>
        <w:rPr>
          <w:rFonts w:eastAsia="Times New Roman"/>
          <w:bCs/>
          <w:szCs w:val="28"/>
          <w:lang w:val="vi-VN"/>
        </w:rPr>
      </w:pPr>
      <w:r w:rsidRPr="001E34EF">
        <w:rPr>
          <w:rFonts w:eastAsia="Times New Roman"/>
          <w:bCs/>
          <w:szCs w:val="28"/>
          <w:lang w:val="vi-VN"/>
        </w:rPr>
        <w:t>Lập báo cáo tổng kết đề tài.</w:t>
      </w:r>
    </w:p>
    <w:p w14:paraId="66C550E2" w14:textId="06C2E1B1" w:rsidR="00DF1B91" w:rsidRPr="001E34EF" w:rsidRDefault="00DF1B91" w:rsidP="0048290A">
      <w:pPr>
        <w:spacing w:before="60" w:line="340" w:lineRule="exact"/>
        <w:ind w:firstLine="567"/>
        <w:rPr>
          <w:rFonts w:eastAsia="Times New Roman"/>
          <w:bCs/>
          <w:szCs w:val="28"/>
          <w:lang w:val="de-DE"/>
        </w:rPr>
      </w:pPr>
      <w:r w:rsidRPr="001E34EF">
        <w:rPr>
          <w:rFonts w:eastAsia="Times New Roman"/>
          <w:b/>
          <w:bCs/>
          <w:szCs w:val="28"/>
          <w:lang w:val="de-DE"/>
        </w:rPr>
        <w:t xml:space="preserve">9. Thời gian thực hiện: </w:t>
      </w:r>
      <w:r w:rsidR="00F31E50" w:rsidRPr="001E34EF">
        <w:rPr>
          <w:rFonts w:eastAsia="Times New Roman"/>
          <w:bCs/>
          <w:szCs w:val="28"/>
          <w:lang w:val="de-DE"/>
        </w:rPr>
        <w:t>Từ tháng 0</w:t>
      </w:r>
      <w:r w:rsidR="00926BCB" w:rsidRPr="00926BCB">
        <w:rPr>
          <w:rFonts w:eastAsia="Times New Roman"/>
          <w:bCs/>
          <w:szCs w:val="28"/>
          <w:lang w:val="vi-VN"/>
        </w:rPr>
        <w:t>9</w:t>
      </w:r>
      <w:r w:rsidRPr="001E34EF">
        <w:rPr>
          <w:rFonts w:eastAsia="Times New Roman"/>
          <w:bCs/>
          <w:szCs w:val="28"/>
          <w:lang w:val="de-DE"/>
        </w:rPr>
        <w:t>/202</w:t>
      </w:r>
      <w:r w:rsidR="00926BCB" w:rsidRPr="00926BCB">
        <w:rPr>
          <w:rFonts w:eastAsia="Times New Roman"/>
          <w:bCs/>
          <w:szCs w:val="28"/>
          <w:lang w:val="vi-VN"/>
        </w:rPr>
        <w:t>5</w:t>
      </w:r>
      <w:r w:rsidRPr="001E34EF">
        <w:rPr>
          <w:rFonts w:eastAsia="Times New Roman"/>
          <w:b/>
          <w:bCs/>
          <w:szCs w:val="28"/>
          <w:lang w:val="de-DE"/>
        </w:rPr>
        <w:t xml:space="preserve"> </w:t>
      </w:r>
      <w:r w:rsidRPr="001E34EF">
        <w:rPr>
          <w:rFonts w:eastAsia="Times New Roman"/>
          <w:bCs/>
          <w:szCs w:val="28"/>
          <w:lang w:val="de-DE"/>
        </w:rPr>
        <w:t xml:space="preserve">đến hết tháng </w:t>
      </w:r>
      <w:r w:rsidR="00DB7880" w:rsidRPr="00104B05">
        <w:rPr>
          <w:rFonts w:eastAsia="Times New Roman"/>
          <w:bCs/>
          <w:szCs w:val="28"/>
          <w:lang w:val="vi-VN"/>
        </w:rPr>
        <w:t>11</w:t>
      </w:r>
      <w:r w:rsidRPr="001E34EF">
        <w:rPr>
          <w:rFonts w:eastAsia="Times New Roman"/>
          <w:bCs/>
          <w:szCs w:val="28"/>
          <w:lang w:val="de-DE"/>
        </w:rPr>
        <w:t>/202</w:t>
      </w:r>
      <w:r w:rsidR="00926BCB" w:rsidRPr="001F3846">
        <w:rPr>
          <w:rFonts w:eastAsia="Times New Roman"/>
          <w:bCs/>
          <w:szCs w:val="28"/>
          <w:lang w:val="vi-VN"/>
        </w:rPr>
        <w:t>6</w:t>
      </w:r>
      <w:r w:rsidRPr="001E34EF">
        <w:rPr>
          <w:rFonts w:eastAsia="Times New Roman"/>
          <w:bCs/>
          <w:szCs w:val="28"/>
          <w:lang w:val="de-DE"/>
        </w:rPr>
        <w:t>.</w:t>
      </w:r>
    </w:p>
    <w:p w14:paraId="52566E64" w14:textId="77777777" w:rsidR="00975EEC" w:rsidRPr="001E34EF" w:rsidRDefault="00975EEC" w:rsidP="00DF1B91">
      <w:pPr>
        <w:ind w:firstLine="567"/>
        <w:rPr>
          <w:rFonts w:eastAsia="Times New Roman"/>
          <w:bCs/>
          <w:sz w:val="18"/>
          <w:szCs w:val="18"/>
          <w:lang w:val="de-DE"/>
        </w:rPr>
      </w:pPr>
    </w:p>
    <w:p w14:paraId="55769069" w14:textId="77777777" w:rsidR="0048290A" w:rsidRPr="001E34EF" w:rsidRDefault="0048290A" w:rsidP="00DF1B91">
      <w:pPr>
        <w:ind w:firstLine="567"/>
        <w:rPr>
          <w:rFonts w:eastAsia="Times New Roman"/>
          <w:bCs/>
          <w:sz w:val="18"/>
          <w:szCs w:val="18"/>
          <w:lang w:val="de-DE"/>
        </w:rPr>
      </w:pPr>
    </w:p>
    <w:p w14:paraId="572B3C6A" w14:textId="77777777" w:rsidR="0048290A" w:rsidRPr="001E34EF" w:rsidRDefault="0048290A" w:rsidP="00DF1B91">
      <w:pPr>
        <w:ind w:firstLine="567"/>
        <w:rPr>
          <w:rFonts w:eastAsia="Times New Roman"/>
          <w:bCs/>
          <w:sz w:val="18"/>
          <w:szCs w:val="18"/>
          <w:lang w:val="de-DE"/>
        </w:rPr>
      </w:pPr>
    </w:p>
    <w:p w14:paraId="31005AC7" w14:textId="77777777" w:rsidR="0048290A" w:rsidRPr="001E34EF" w:rsidRDefault="0048290A" w:rsidP="00DF1B91">
      <w:pPr>
        <w:ind w:firstLine="567"/>
        <w:rPr>
          <w:rFonts w:eastAsia="Times New Roman"/>
          <w:bCs/>
          <w:sz w:val="18"/>
          <w:szCs w:val="18"/>
          <w:lang w:val="de-DE"/>
        </w:rPr>
      </w:pPr>
    </w:p>
    <w:p w14:paraId="5F4C5F47" w14:textId="77777777" w:rsidR="0048290A" w:rsidRPr="001E34EF" w:rsidRDefault="0048290A" w:rsidP="00DF1B91">
      <w:pPr>
        <w:ind w:firstLine="567"/>
        <w:rPr>
          <w:rFonts w:eastAsia="Times New Roman"/>
          <w:bCs/>
          <w:sz w:val="18"/>
          <w:szCs w:val="18"/>
          <w:lang w:val="de-DE"/>
        </w:rPr>
      </w:pPr>
    </w:p>
    <w:p w14:paraId="2D6BD541" w14:textId="77777777" w:rsidR="0048290A" w:rsidRPr="001E34EF" w:rsidRDefault="0048290A" w:rsidP="00DF1B91">
      <w:pPr>
        <w:ind w:firstLine="567"/>
        <w:rPr>
          <w:rFonts w:eastAsia="Times New Roman"/>
          <w:bCs/>
          <w:sz w:val="18"/>
          <w:szCs w:val="18"/>
          <w:lang w:val="de-DE"/>
        </w:rPr>
      </w:pPr>
    </w:p>
    <w:p w14:paraId="5DC7D64F" w14:textId="77777777" w:rsidR="0048290A" w:rsidRPr="001E34EF" w:rsidRDefault="0048290A" w:rsidP="00DF1B91">
      <w:pPr>
        <w:ind w:firstLine="567"/>
        <w:rPr>
          <w:rFonts w:eastAsia="Times New Roman"/>
          <w:bCs/>
          <w:sz w:val="18"/>
          <w:szCs w:val="18"/>
          <w:lang w:val="de-DE"/>
        </w:rPr>
      </w:pPr>
    </w:p>
    <w:p w14:paraId="3C23D270" w14:textId="77777777" w:rsidR="0048290A" w:rsidRPr="001E34EF" w:rsidRDefault="0048290A" w:rsidP="00DF1B91">
      <w:pPr>
        <w:ind w:firstLine="567"/>
        <w:rPr>
          <w:rFonts w:eastAsia="Times New Roman"/>
          <w:bCs/>
          <w:sz w:val="18"/>
          <w:szCs w:val="18"/>
          <w:lang w:val="de-DE"/>
        </w:rPr>
      </w:pPr>
    </w:p>
    <w:p w14:paraId="562A1F28" w14:textId="77777777" w:rsidR="0048290A" w:rsidRPr="001E34EF" w:rsidRDefault="0048290A" w:rsidP="00DF1B91">
      <w:pPr>
        <w:ind w:firstLine="567"/>
        <w:rPr>
          <w:rFonts w:eastAsia="Times New Roman"/>
          <w:bCs/>
          <w:sz w:val="18"/>
          <w:szCs w:val="18"/>
          <w:lang w:val="de-DE"/>
        </w:rPr>
      </w:pPr>
    </w:p>
    <w:p w14:paraId="6F2561C8" w14:textId="77777777" w:rsidR="0048290A" w:rsidRPr="001E34EF" w:rsidRDefault="0048290A" w:rsidP="00DF1B91">
      <w:pPr>
        <w:ind w:firstLine="567"/>
        <w:rPr>
          <w:rFonts w:eastAsia="Times New Roman"/>
          <w:bCs/>
          <w:sz w:val="18"/>
          <w:szCs w:val="18"/>
          <w:lang w:val="de-DE"/>
        </w:rPr>
      </w:pPr>
    </w:p>
    <w:p w14:paraId="450E37C2" w14:textId="77777777" w:rsidR="0048290A" w:rsidRPr="001E34EF" w:rsidRDefault="0048290A" w:rsidP="00DF1B91">
      <w:pPr>
        <w:ind w:firstLine="567"/>
        <w:rPr>
          <w:rFonts w:eastAsia="Times New Roman"/>
          <w:bCs/>
          <w:sz w:val="18"/>
          <w:szCs w:val="18"/>
          <w:lang w:val="de-DE"/>
        </w:rPr>
      </w:pPr>
    </w:p>
    <w:p w14:paraId="19CAAFFC" w14:textId="77777777" w:rsidR="0048290A" w:rsidRPr="001E34EF" w:rsidRDefault="0048290A" w:rsidP="00DF1B91">
      <w:pPr>
        <w:ind w:firstLine="567"/>
        <w:rPr>
          <w:rFonts w:eastAsia="Times New Roman"/>
          <w:bCs/>
          <w:sz w:val="18"/>
          <w:szCs w:val="18"/>
          <w:lang w:val="de-DE"/>
        </w:rPr>
      </w:pPr>
    </w:p>
    <w:p w14:paraId="65386917" w14:textId="77777777" w:rsidR="0048290A" w:rsidRPr="001E34EF" w:rsidRDefault="0048290A" w:rsidP="00DF1B91">
      <w:pPr>
        <w:ind w:firstLine="567"/>
        <w:rPr>
          <w:rFonts w:eastAsia="Times New Roman"/>
          <w:bCs/>
          <w:sz w:val="18"/>
          <w:szCs w:val="18"/>
          <w:lang w:val="de-DE"/>
        </w:rPr>
      </w:pPr>
    </w:p>
    <w:p w14:paraId="49330A84" w14:textId="77777777" w:rsidR="0048290A" w:rsidRPr="001E34EF" w:rsidRDefault="0048290A" w:rsidP="00DF1B91">
      <w:pPr>
        <w:ind w:firstLine="567"/>
        <w:rPr>
          <w:rFonts w:eastAsia="Times New Roman"/>
          <w:bCs/>
          <w:sz w:val="18"/>
          <w:szCs w:val="18"/>
          <w:lang w:val="de-DE"/>
        </w:rPr>
      </w:pPr>
    </w:p>
    <w:p w14:paraId="0763FA0E" w14:textId="77777777" w:rsidR="0048290A" w:rsidRPr="001E34EF" w:rsidRDefault="0048290A" w:rsidP="00DF1B91">
      <w:pPr>
        <w:ind w:firstLine="567"/>
        <w:rPr>
          <w:rFonts w:eastAsia="Times New Roman"/>
          <w:bCs/>
          <w:sz w:val="18"/>
          <w:szCs w:val="18"/>
          <w:lang w:val="de-DE"/>
        </w:rPr>
      </w:pPr>
    </w:p>
    <w:p w14:paraId="3ABCDF18" w14:textId="4F8A31B6" w:rsidR="001C7763" w:rsidRPr="001E34EF" w:rsidRDefault="001C7763" w:rsidP="00AC2D65">
      <w:pPr>
        <w:pStyle w:val="Heading1"/>
        <w:rPr>
          <w:rFonts w:asciiTheme="minorHAnsi" w:hAnsiTheme="minorHAnsi"/>
        </w:rPr>
      </w:pPr>
      <w:bookmarkStart w:id="5" w:name="_Toc85632755"/>
      <w:bookmarkEnd w:id="0"/>
      <w:r w:rsidRPr="001E34EF">
        <w:lastRenderedPageBreak/>
        <w:t xml:space="preserve">PHẦN II. </w:t>
      </w:r>
      <w:r w:rsidR="00FC453C" w:rsidRPr="001E34EF">
        <w:t xml:space="preserve">KHÁI QUÁT CHUNG VÀ </w:t>
      </w:r>
      <w:r w:rsidR="00F31E50" w:rsidRPr="001E34EF">
        <w:t xml:space="preserve">CƠ SỞ </w:t>
      </w:r>
      <w:r w:rsidR="001E43A8" w:rsidRPr="001E34EF">
        <w:t xml:space="preserve">LẬP BẢN VẼ </w:t>
      </w:r>
      <w:r w:rsidRPr="001E34EF">
        <w:t>THIẾT KẾ</w:t>
      </w:r>
    </w:p>
    <w:p w14:paraId="7AC77242" w14:textId="77777777" w:rsidR="00322430" w:rsidRPr="001E34EF" w:rsidRDefault="00322430" w:rsidP="00EC6486">
      <w:pPr>
        <w:spacing w:before="60" w:line="340" w:lineRule="exact"/>
        <w:ind w:right="-21" w:firstLine="720"/>
        <w:rPr>
          <w:b/>
          <w:szCs w:val="28"/>
          <w:lang w:val="vi-VN"/>
        </w:rPr>
      </w:pPr>
      <w:r w:rsidRPr="001E34EF">
        <w:rPr>
          <w:b/>
          <w:szCs w:val="28"/>
          <w:lang w:val="vi-VN"/>
        </w:rPr>
        <w:t>I. Khái quát chung</w:t>
      </w:r>
    </w:p>
    <w:p w14:paraId="50774650" w14:textId="51079718" w:rsidR="00322430" w:rsidRPr="001E34EF" w:rsidRDefault="00322430" w:rsidP="00EC6486">
      <w:pPr>
        <w:spacing w:before="60" w:line="340" w:lineRule="exact"/>
        <w:ind w:right="-21" w:firstLine="720"/>
        <w:rPr>
          <w:b/>
          <w:szCs w:val="28"/>
          <w:lang w:val="vi-VN"/>
        </w:rPr>
      </w:pPr>
      <w:r w:rsidRPr="001E34EF">
        <w:rPr>
          <w:b/>
          <w:szCs w:val="28"/>
          <w:lang w:val="vi-VN"/>
        </w:rPr>
        <w:t>1. Vị trí địa lý</w:t>
      </w:r>
    </w:p>
    <w:p w14:paraId="09264F27" w14:textId="4DBD03E1" w:rsidR="00C94B91" w:rsidRPr="001E34EF" w:rsidRDefault="00C94B91" w:rsidP="00EC6486">
      <w:pPr>
        <w:pStyle w:val="3noidung"/>
        <w:spacing w:before="60" w:after="60" w:line="340" w:lineRule="exact"/>
        <w:rPr>
          <w:lang w:eastAsia="vi-VN"/>
        </w:rPr>
      </w:pPr>
      <w:r w:rsidRPr="001E34EF">
        <w:rPr>
          <w:lang w:eastAsia="vi-VN"/>
        </w:rPr>
        <w:t xml:space="preserve">Mỏ đồng Sin Quyền nằm trong phân vùng I, II của khoáng sàng đồng Sin Quyền, nằm ở bờ phải </w:t>
      </w:r>
      <w:r w:rsidR="00A50211" w:rsidRPr="00866DA5">
        <w:rPr>
          <w:lang w:eastAsia="vi-VN"/>
        </w:rPr>
        <w:t>s</w:t>
      </w:r>
      <w:r w:rsidRPr="001E34EF">
        <w:rPr>
          <w:lang w:eastAsia="vi-VN"/>
        </w:rPr>
        <w:t>ông Hồng, thuộc xã Cốc Mỳ và Bản Vược, huyện Bát Xát, tỉnh Lào Cai</w:t>
      </w:r>
      <w:r w:rsidR="00866DA5" w:rsidRPr="00866DA5">
        <w:rPr>
          <w:lang w:eastAsia="vi-VN"/>
        </w:rPr>
        <w:t xml:space="preserve"> (nay là xã Bát Xát</w:t>
      </w:r>
      <w:r w:rsidR="00B927E6" w:rsidRPr="00B927E6">
        <w:rPr>
          <w:lang w:eastAsia="vi-VN"/>
        </w:rPr>
        <w:t xml:space="preserve"> và xã Trịnh Tư</w:t>
      </w:r>
      <w:r w:rsidR="00B927E6" w:rsidRPr="00FD74A2">
        <w:rPr>
          <w:lang w:eastAsia="vi-VN"/>
        </w:rPr>
        <w:t>ờng</w:t>
      </w:r>
      <w:r w:rsidR="00C34EB3" w:rsidRPr="00FD74A2">
        <w:rPr>
          <w:lang w:eastAsia="vi-VN"/>
        </w:rPr>
        <w:t>,</w:t>
      </w:r>
      <w:r w:rsidR="00866DA5" w:rsidRPr="00866DA5">
        <w:rPr>
          <w:lang w:eastAsia="vi-VN"/>
        </w:rPr>
        <w:t xml:space="preserve"> tỉnh Lào Cai mới)</w:t>
      </w:r>
      <w:r w:rsidRPr="001E34EF">
        <w:rPr>
          <w:lang w:eastAsia="vi-VN"/>
        </w:rPr>
        <w:t xml:space="preserve">. Theo </w:t>
      </w:r>
      <w:r w:rsidR="00FD74A2" w:rsidRPr="00FD74A2">
        <w:rPr>
          <w:spacing w:val="6"/>
          <w:lang w:eastAsia="vi-VN"/>
        </w:rPr>
        <w:t>Giấy phép khai thác s</w:t>
      </w:r>
      <w:r w:rsidR="00FD74A2" w:rsidRPr="00770620">
        <w:rPr>
          <w:spacing w:val="6"/>
          <w:lang w:eastAsia="vi-VN"/>
        </w:rPr>
        <w:t>ố</w:t>
      </w:r>
      <w:r w:rsidRPr="001E34EF">
        <w:rPr>
          <w:spacing w:val="6"/>
          <w:lang w:eastAsia="vi-VN"/>
        </w:rPr>
        <w:t xml:space="preserve"> 1868/GP-BTNMT ngày 02/8/2017</w:t>
      </w:r>
      <w:r w:rsidRPr="008E13C3">
        <w:rPr>
          <w:lang w:eastAsia="vi-VN"/>
        </w:rPr>
        <w:t xml:space="preserve"> và Quyết định điều chỉnh GPKT số 656/QĐ-BTNMT ngày 22/3/2023</w:t>
      </w:r>
      <w:r w:rsidRPr="001E34EF">
        <w:rPr>
          <w:lang w:eastAsia="vi-VN"/>
        </w:rPr>
        <w:t xml:space="preserve"> mỏ có diện tích 200 ha, được xác định bởi các điểm khống chế có tọa độ xem bảng 1.1. </w:t>
      </w:r>
    </w:p>
    <w:p w14:paraId="1DB74D68" w14:textId="46AB26C8" w:rsidR="00C94B91" w:rsidRPr="001E34EF" w:rsidRDefault="00C94B91" w:rsidP="00C94B91">
      <w:pPr>
        <w:pStyle w:val="1tenbang"/>
      </w:pPr>
      <w:r w:rsidRPr="001E34EF">
        <w:t xml:space="preserve">Bảng </w:t>
      </w:r>
      <w:r w:rsidRPr="001E34EF">
        <w:fldChar w:fldCharType="begin"/>
      </w:r>
      <w:r w:rsidRPr="001E34EF">
        <w:instrText xml:space="preserve"> STYLEREF 1 \s </w:instrText>
      </w:r>
      <w:r w:rsidRPr="001E34EF">
        <w:fldChar w:fldCharType="separate"/>
      </w:r>
      <w:r w:rsidR="00CA2526">
        <w:rPr>
          <w:noProof/>
        </w:rPr>
        <w:t>0</w:t>
      </w:r>
      <w:r w:rsidRPr="001E34EF">
        <w:fldChar w:fldCharType="end"/>
      </w:r>
      <w:r w:rsidRPr="001E34EF">
        <w:t>.</w:t>
      </w:r>
      <w:r w:rsidRPr="001E34EF">
        <w:fldChar w:fldCharType="begin"/>
      </w:r>
      <w:r w:rsidRPr="001E34EF">
        <w:instrText xml:space="preserve"> SEQ Bảng \* ARABIC \s 1 </w:instrText>
      </w:r>
      <w:r w:rsidRPr="001E34EF">
        <w:fldChar w:fldCharType="separate"/>
      </w:r>
      <w:r w:rsidR="00CA2526">
        <w:rPr>
          <w:noProof/>
        </w:rPr>
        <w:t>1</w:t>
      </w:r>
      <w:r w:rsidRPr="001E34EF">
        <w:fldChar w:fldCharType="end"/>
      </w:r>
      <w:r w:rsidRPr="001E34EF">
        <w:t>. Tọa độ ranh giới mỏ theo giấy phép 1868</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3526"/>
        <w:gridCol w:w="2832"/>
        <w:gridCol w:w="1516"/>
      </w:tblGrid>
      <w:tr w:rsidR="00C94B91" w:rsidRPr="001E34EF" w14:paraId="56089219" w14:textId="77777777" w:rsidTr="0048290A">
        <w:trPr>
          <w:trHeight w:val="47"/>
          <w:jc w:val="center"/>
        </w:trPr>
        <w:tc>
          <w:tcPr>
            <w:tcW w:w="1305" w:type="dxa"/>
            <w:vMerge w:val="restart"/>
            <w:vAlign w:val="center"/>
            <w:hideMark/>
          </w:tcPr>
          <w:p w14:paraId="1C215823" w14:textId="77777777" w:rsidR="00C94B91" w:rsidRPr="001E34EF" w:rsidRDefault="00C94B91" w:rsidP="0048290A">
            <w:pPr>
              <w:pStyle w:val="2bangbieu"/>
              <w:widowControl w:val="0"/>
              <w:spacing w:before="60" w:after="60"/>
              <w:rPr>
                <w:b/>
                <w:bCs/>
                <w:lang w:eastAsia="vi-VN"/>
              </w:rPr>
            </w:pPr>
            <w:r w:rsidRPr="001E34EF">
              <w:rPr>
                <w:b/>
                <w:bCs/>
                <w:lang w:eastAsia="vi-VN"/>
              </w:rPr>
              <w:t>Tên điểm</w:t>
            </w:r>
          </w:p>
        </w:tc>
        <w:tc>
          <w:tcPr>
            <w:tcW w:w="6358" w:type="dxa"/>
            <w:gridSpan w:val="2"/>
            <w:vAlign w:val="center"/>
            <w:hideMark/>
          </w:tcPr>
          <w:p w14:paraId="463F09E3" w14:textId="77777777" w:rsidR="00C94B91" w:rsidRPr="001E34EF" w:rsidRDefault="00C94B91" w:rsidP="0048290A">
            <w:pPr>
              <w:pStyle w:val="2bangbieu"/>
              <w:widowControl w:val="0"/>
              <w:spacing w:before="60" w:after="60"/>
              <w:rPr>
                <w:b/>
                <w:bCs/>
                <w:lang w:eastAsia="vi-VN"/>
              </w:rPr>
            </w:pPr>
            <w:r w:rsidRPr="001E34EF">
              <w:rPr>
                <w:b/>
                <w:bCs/>
                <w:lang w:eastAsia="vi-VN"/>
              </w:rPr>
              <w:t>Tọa độ VN2000- KTT 105</w:t>
            </w:r>
            <w:r w:rsidRPr="001E34EF">
              <w:rPr>
                <w:b/>
                <w:bCs/>
                <w:vertAlign w:val="superscript"/>
                <w:lang w:eastAsia="vi-VN"/>
              </w:rPr>
              <w:t xml:space="preserve">0 </w:t>
            </w:r>
            <w:r w:rsidRPr="001E34EF">
              <w:rPr>
                <w:b/>
                <w:bCs/>
                <w:lang w:eastAsia="vi-VN"/>
              </w:rPr>
              <w:t>00</w:t>
            </w:r>
            <w:r w:rsidRPr="001E34EF">
              <w:rPr>
                <w:b/>
                <w:bCs/>
                <w:vertAlign w:val="superscript"/>
                <w:lang w:eastAsia="vi-VN"/>
              </w:rPr>
              <w:t>’</w:t>
            </w:r>
            <w:r w:rsidRPr="001E34EF">
              <w:rPr>
                <w:b/>
                <w:bCs/>
                <w:lang w:eastAsia="vi-VN"/>
              </w:rPr>
              <w:t xml:space="preserve"> múi 6 độ</w:t>
            </w:r>
          </w:p>
        </w:tc>
        <w:tc>
          <w:tcPr>
            <w:tcW w:w="1516" w:type="dxa"/>
            <w:vMerge w:val="restart"/>
            <w:vAlign w:val="center"/>
            <w:hideMark/>
          </w:tcPr>
          <w:p w14:paraId="7B6B14C4" w14:textId="77777777" w:rsidR="00C94B91" w:rsidRPr="001E34EF" w:rsidRDefault="00C94B91" w:rsidP="0048290A">
            <w:pPr>
              <w:pStyle w:val="2bangbieu"/>
              <w:widowControl w:val="0"/>
              <w:spacing w:before="60" w:after="60"/>
              <w:rPr>
                <w:b/>
                <w:bCs/>
                <w:lang w:eastAsia="vi-VN"/>
              </w:rPr>
            </w:pPr>
            <w:r w:rsidRPr="001E34EF">
              <w:rPr>
                <w:b/>
                <w:bCs/>
                <w:lang w:eastAsia="vi-VN"/>
              </w:rPr>
              <w:t>Diện tích (Ha)</w:t>
            </w:r>
          </w:p>
        </w:tc>
      </w:tr>
      <w:tr w:rsidR="00C94B91" w:rsidRPr="001E34EF" w14:paraId="7FC53CE5" w14:textId="77777777" w:rsidTr="0048290A">
        <w:trPr>
          <w:trHeight w:val="47"/>
          <w:jc w:val="center"/>
        </w:trPr>
        <w:tc>
          <w:tcPr>
            <w:tcW w:w="1305" w:type="dxa"/>
            <w:vMerge/>
            <w:vAlign w:val="center"/>
            <w:hideMark/>
          </w:tcPr>
          <w:p w14:paraId="21D99C54" w14:textId="77777777" w:rsidR="00C94B91" w:rsidRPr="001E34EF" w:rsidRDefault="00C94B91" w:rsidP="0048290A">
            <w:pPr>
              <w:pStyle w:val="2bangbieu"/>
              <w:widowControl w:val="0"/>
              <w:spacing w:before="60" w:after="60"/>
              <w:rPr>
                <w:bCs/>
                <w:lang w:eastAsia="vi-VN"/>
              </w:rPr>
            </w:pPr>
          </w:p>
        </w:tc>
        <w:tc>
          <w:tcPr>
            <w:tcW w:w="3526" w:type="dxa"/>
            <w:vAlign w:val="center"/>
            <w:hideMark/>
          </w:tcPr>
          <w:p w14:paraId="344F14CA" w14:textId="77777777" w:rsidR="00C94B91" w:rsidRPr="001E34EF" w:rsidRDefault="00C94B91" w:rsidP="0048290A">
            <w:pPr>
              <w:pStyle w:val="2bangbieu"/>
              <w:widowControl w:val="0"/>
              <w:spacing w:before="60" w:after="60"/>
              <w:rPr>
                <w:b/>
                <w:bCs/>
                <w:lang w:eastAsia="vi-VN"/>
              </w:rPr>
            </w:pPr>
            <w:r w:rsidRPr="001E34EF">
              <w:rPr>
                <w:b/>
                <w:bCs/>
                <w:lang w:eastAsia="vi-VN"/>
              </w:rPr>
              <w:t>X(m)</w:t>
            </w:r>
          </w:p>
        </w:tc>
        <w:tc>
          <w:tcPr>
            <w:tcW w:w="2832" w:type="dxa"/>
            <w:vAlign w:val="center"/>
            <w:hideMark/>
          </w:tcPr>
          <w:p w14:paraId="58DD4DCB" w14:textId="77777777" w:rsidR="00C94B91" w:rsidRPr="001E34EF" w:rsidRDefault="00C94B91" w:rsidP="0048290A">
            <w:pPr>
              <w:pStyle w:val="2bangbieu"/>
              <w:widowControl w:val="0"/>
              <w:spacing w:before="60" w:after="60"/>
              <w:rPr>
                <w:b/>
                <w:bCs/>
                <w:lang w:eastAsia="vi-VN"/>
              </w:rPr>
            </w:pPr>
            <w:r w:rsidRPr="001E34EF">
              <w:rPr>
                <w:b/>
                <w:bCs/>
                <w:lang w:eastAsia="vi-VN"/>
              </w:rPr>
              <w:t>Y(m)</w:t>
            </w:r>
          </w:p>
        </w:tc>
        <w:tc>
          <w:tcPr>
            <w:tcW w:w="1516" w:type="dxa"/>
            <w:vMerge/>
            <w:vAlign w:val="center"/>
            <w:hideMark/>
          </w:tcPr>
          <w:p w14:paraId="3CFE385E" w14:textId="77777777" w:rsidR="00C94B91" w:rsidRPr="001E34EF" w:rsidRDefault="00C94B91" w:rsidP="0048290A">
            <w:pPr>
              <w:pStyle w:val="2bangbieu"/>
              <w:widowControl w:val="0"/>
              <w:spacing w:before="60" w:after="60"/>
              <w:rPr>
                <w:lang w:eastAsia="vi-VN"/>
              </w:rPr>
            </w:pPr>
          </w:p>
        </w:tc>
      </w:tr>
      <w:tr w:rsidR="00C94B91" w:rsidRPr="001E34EF" w14:paraId="5E4D587A" w14:textId="77777777" w:rsidTr="0048290A">
        <w:trPr>
          <w:trHeight w:val="47"/>
          <w:jc w:val="center"/>
        </w:trPr>
        <w:tc>
          <w:tcPr>
            <w:tcW w:w="1305" w:type="dxa"/>
            <w:noWrap/>
            <w:vAlign w:val="bottom"/>
            <w:hideMark/>
          </w:tcPr>
          <w:p w14:paraId="4CBE19B9" w14:textId="77777777" w:rsidR="00C94B91" w:rsidRPr="001E34EF" w:rsidRDefault="00C94B91" w:rsidP="0048290A">
            <w:pPr>
              <w:pStyle w:val="2bangbieu"/>
              <w:widowControl w:val="0"/>
              <w:spacing w:before="60" w:after="60"/>
              <w:rPr>
                <w:lang w:eastAsia="vi-VN"/>
              </w:rPr>
            </w:pPr>
            <w:r w:rsidRPr="001E34EF">
              <w:rPr>
                <w:lang w:eastAsia="vi-VN"/>
              </w:rPr>
              <w:t>A</w:t>
            </w:r>
          </w:p>
        </w:tc>
        <w:tc>
          <w:tcPr>
            <w:tcW w:w="3526" w:type="dxa"/>
            <w:hideMark/>
          </w:tcPr>
          <w:p w14:paraId="33EDA3DA" w14:textId="77777777" w:rsidR="00C94B91" w:rsidRPr="001E34EF" w:rsidRDefault="00C94B91" w:rsidP="0048290A">
            <w:pPr>
              <w:pStyle w:val="2bangbieu"/>
              <w:widowControl w:val="0"/>
              <w:spacing w:before="60" w:after="60"/>
              <w:rPr>
                <w:lang w:eastAsia="vi-VN"/>
              </w:rPr>
            </w:pPr>
            <w:r w:rsidRPr="001E34EF">
              <w:rPr>
                <w:rFonts w:eastAsia="Arial"/>
                <w:lang w:eastAsia="vi-VN"/>
              </w:rPr>
              <w:t>2.502.829</w:t>
            </w:r>
          </w:p>
        </w:tc>
        <w:tc>
          <w:tcPr>
            <w:tcW w:w="2832" w:type="dxa"/>
            <w:hideMark/>
          </w:tcPr>
          <w:p w14:paraId="3EB3AD46" w14:textId="77777777" w:rsidR="00C94B91" w:rsidRPr="001E34EF" w:rsidRDefault="00C94B91" w:rsidP="0048290A">
            <w:pPr>
              <w:pStyle w:val="2bangbieu"/>
              <w:widowControl w:val="0"/>
              <w:spacing w:before="60" w:after="60"/>
              <w:rPr>
                <w:lang w:eastAsia="vi-VN"/>
              </w:rPr>
            </w:pPr>
            <w:r w:rsidRPr="001E34EF">
              <w:rPr>
                <w:rFonts w:eastAsia="Arial"/>
                <w:lang w:eastAsia="vi-VN"/>
              </w:rPr>
              <w:t>376.335</w:t>
            </w:r>
          </w:p>
        </w:tc>
        <w:tc>
          <w:tcPr>
            <w:tcW w:w="1516" w:type="dxa"/>
            <w:vMerge w:val="restart"/>
            <w:noWrap/>
            <w:vAlign w:val="center"/>
            <w:hideMark/>
          </w:tcPr>
          <w:p w14:paraId="0E0B306C" w14:textId="77777777" w:rsidR="00C94B91" w:rsidRPr="001E34EF" w:rsidRDefault="00C94B91" w:rsidP="0048290A">
            <w:pPr>
              <w:pStyle w:val="2bangbieu"/>
              <w:widowControl w:val="0"/>
              <w:spacing w:before="60" w:after="60"/>
              <w:rPr>
                <w:lang w:eastAsia="vi-VN"/>
              </w:rPr>
            </w:pPr>
            <w:r w:rsidRPr="001E34EF">
              <w:rPr>
                <w:lang w:eastAsia="vi-VN"/>
              </w:rPr>
              <w:t>200</w:t>
            </w:r>
          </w:p>
        </w:tc>
      </w:tr>
      <w:tr w:rsidR="00C94B91" w:rsidRPr="001E34EF" w14:paraId="28254F4B" w14:textId="77777777" w:rsidTr="0048290A">
        <w:trPr>
          <w:trHeight w:val="47"/>
          <w:jc w:val="center"/>
        </w:trPr>
        <w:tc>
          <w:tcPr>
            <w:tcW w:w="1305" w:type="dxa"/>
            <w:noWrap/>
            <w:vAlign w:val="bottom"/>
            <w:hideMark/>
          </w:tcPr>
          <w:p w14:paraId="584837D4" w14:textId="77777777" w:rsidR="00C94B91" w:rsidRPr="001E34EF" w:rsidRDefault="00C94B91" w:rsidP="0048290A">
            <w:pPr>
              <w:pStyle w:val="2bangbieu"/>
              <w:widowControl w:val="0"/>
              <w:spacing w:before="60" w:after="60"/>
              <w:rPr>
                <w:lang w:eastAsia="vi-VN"/>
              </w:rPr>
            </w:pPr>
            <w:r w:rsidRPr="001E34EF">
              <w:rPr>
                <w:lang w:eastAsia="vi-VN"/>
              </w:rPr>
              <w:t>B</w:t>
            </w:r>
          </w:p>
        </w:tc>
        <w:tc>
          <w:tcPr>
            <w:tcW w:w="3526" w:type="dxa"/>
            <w:hideMark/>
          </w:tcPr>
          <w:p w14:paraId="6592B55A" w14:textId="77777777" w:rsidR="00C94B91" w:rsidRPr="001E34EF" w:rsidRDefault="00C94B91" w:rsidP="0048290A">
            <w:pPr>
              <w:pStyle w:val="2bangbieu"/>
              <w:widowControl w:val="0"/>
              <w:spacing w:before="60" w:after="60"/>
              <w:rPr>
                <w:lang w:eastAsia="vi-VN"/>
              </w:rPr>
            </w:pPr>
            <w:r w:rsidRPr="001E34EF">
              <w:rPr>
                <w:rFonts w:eastAsia="Arial"/>
                <w:lang w:eastAsia="vi-VN"/>
              </w:rPr>
              <w:t>2.501.299</w:t>
            </w:r>
          </w:p>
        </w:tc>
        <w:tc>
          <w:tcPr>
            <w:tcW w:w="2832" w:type="dxa"/>
            <w:hideMark/>
          </w:tcPr>
          <w:p w14:paraId="484428C5" w14:textId="77777777" w:rsidR="00C94B91" w:rsidRPr="001E34EF" w:rsidRDefault="00C94B91" w:rsidP="0048290A">
            <w:pPr>
              <w:pStyle w:val="2bangbieu"/>
              <w:widowControl w:val="0"/>
              <w:spacing w:before="60" w:after="60"/>
              <w:rPr>
                <w:lang w:eastAsia="vi-VN"/>
              </w:rPr>
            </w:pPr>
            <w:r w:rsidRPr="001E34EF">
              <w:rPr>
                <w:rFonts w:eastAsia="Arial"/>
                <w:lang w:eastAsia="vi-VN"/>
              </w:rPr>
              <w:t>378.910</w:t>
            </w:r>
          </w:p>
        </w:tc>
        <w:tc>
          <w:tcPr>
            <w:tcW w:w="1516" w:type="dxa"/>
            <w:vMerge/>
            <w:vAlign w:val="center"/>
            <w:hideMark/>
          </w:tcPr>
          <w:p w14:paraId="79DCD6B1" w14:textId="77777777" w:rsidR="00C94B91" w:rsidRPr="001E34EF" w:rsidRDefault="00C94B91" w:rsidP="0048290A">
            <w:pPr>
              <w:pStyle w:val="2bangbieu"/>
              <w:widowControl w:val="0"/>
              <w:spacing w:before="60" w:after="60"/>
              <w:rPr>
                <w:lang w:eastAsia="vi-VN"/>
              </w:rPr>
            </w:pPr>
          </w:p>
        </w:tc>
      </w:tr>
      <w:tr w:rsidR="00C94B91" w:rsidRPr="001E34EF" w14:paraId="76FF9653" w14:textId="77777777" w:rsidTr="0048290A">
        <w:trPr>
          <w:trHeight w:val="47"/>
          <w:jc w:val="center"/>
        </w:trPr>
        <w:tc>
          <w:tcPr>
            <w:tcW w:w="1305" w:type="dxa"/>
            <w:noWrap/>
            <w:vAlign w:val="bottom"/>
            <w:hideMark/>
          </w:tcPr>
          <w:p w14:paraId="3A5FC7FD" w14:textId="77777777" w:rsidR="00C94B91" w:rsidRPr="001E34EF" w:rsidRDefault="00C94B91" w:rsidP="0048290A">
            <w:pPr>
              <w:pStyle w:val="2bangbieu"/>
              <w:widowControl w:val="0"/>
              <w:spacing w:before="60" w:after="60"/>
              <w:rPr>
                <w:lang w:eastAsia="vi-VN"/>
              </w:rPr>
            </w:pPr>
            <w:r w:rsidRPr="001E34EF">
              <w:rPr>
                <w:lang w:eastAsia="vi-VN"/>
              </w:rPr>
              <w:t>C</w:t>
            </w:r>
          </w:p>
        </w:tc>
        <w:tc>
          <w:tcPr>
            <w:tcW w:w="3526" w:type="dxa"/>
            <w:hideMark/>
          </w:tcPr>
          <w:p w14:paraId="0788034A" w14:textId="77777777" w:rsidR="00C94B91" w:rsidRPr="001E34EF" w:rsidRDefault="00C94B91" w:rsidP="0048290A">
            <w:pPr>
              <w:pStyle w:val="2bangbieu"/>
              <w:widowControl w:val="0"/>
              <w:spacing w:before="60" w:after="60"/>
              <w:rPr>
                <w:lang w:eastAsia="vi-VN"/>
              </w:rPr>
            </w:pPr>
            <w:r w:rsidRPr="001E34EF">
              <w:rPr>
                <w:rFonts w:eastAsia="Arial"/>
                <w:lang w:eastAsia="vi-VN"/>
              </w:rPr>
              <w:t>2.500.704</w:t>
            </w:r>
          </w:p>
        </w:tc>
        <w:tc>
          <w:tcPr>
            <w:tcW w:w="2832" w:type="dxa"/>
            <w:hideMark/>
          </w:tcPr>
          <w:p w14:paraId="07F2E136" w14:textId="77777777" w:rsidR="00C94B91" w:rsidRPr="001E34EF" w:rsidRDefault="00C94B91" w:rsidP="0048290A">
            <w:pPr>
              <w:pStyle w:val="2bangbieu"/>
              <w:widowControl w:val="0"/>
              <w:spacing w:before="60" w:after="60"/>
              <w:rPr>
                <w:lang w:eastAsia="vi-VN"/>
              </w:rPr>
            </w:pPr>
            <w:r w:rsidRPr="001E34EF">
              <w:rPr>
                <w:rFonts w:eastAsia="Arial"/>
                <w:lang w:eastAsia="vi-VN"/>
              </w:rPr>
              <w:t>378.550</w:t>
            </w:r>
          </w:p>
        </w:tc>
        <w:tc>
          <w:tcPr>
            <w:tcW w:w="1516" w:type="dxa"/>
            <w:vMerge/>
            <w:vAlign w:val="center"/>
            <w:hideMark/>
          </w:tcPr>
          <w:p w14:paraId="0BB6985B" w14:textId="77777777" w:rsidR="00C94B91" w:rsidRPr="001E34EF" w:rsidRDefault="00C94B91" w:rsidP="0048290A">
            <w:pPr>
              <w:pStyle w:val="2bangbieu"/>
              <w:widowControl w:val="0"/>
              <w:spacing w:before="60" w:after="60"/>
              <w:rPr>
                <w:lang w:eastAsia="vi-VN"/>
              </w:rPr>
            </w:pPr>
          </w:p>
        </w:tc>
      </w:tr>
      <w:tr w:rsidR="00C94B91" w:rsidRPr="001E34EF" w14:paraId="4EE15483" w14:textId="77777777" w:rsidTr="0048290A">
        <w:trPr>
          <w:trHeight w:val="47"/>
          <w:jc w:val="center"/>
        </w:trPr>
        <w:tc>
          <w:tcPr>
            <w:tcW w:w="1305" w:type="dxa"/>
            <w:noWrap/>
            <w:vAlign w:val="bottom"/>
            <w:hideMark/>
          </w:tcPr>
          <w:p w14:paraId="4636E1FE" w14:textId="77777777" w:rsidR="00C94B91" w:rsidRPr="001E34EF" w:rsidRDefault="00C94B91" w:rsidP="0048290A">
            <w:pPr>
              <w:pStyle w:val="2bangbieu"/>
              <w:widowControl w:val="0"/>
              <w:spacing w:before="60" w:after="60"/>
              <w:rPr>
                <w:lang w:eastAsia="vi-VN"/>
              </w:rPr>
            </w:pPr>
            <w:r w:rsidRPr="001E34EF">
              <w:rPr>
                <w:lang w:eastAsia="vi-VN"/>
              </w:rPr>
              <w:t>D</w:t>
            </w:r>
          </w:p>
        </w:tc>
        <w:tc>
          <w:tcPr>
            <w:tcW w:w="3526" w:type="dxa"/>
            <w:hideMark/>
          </w:tcPr>
          <w:p w14:paraId="4288A038" w14:textId="77777777" w:rsidR="00C94B91" w:rsidRPr="001E34EF" w:rsidRDefault="00C94B91" w:rsidP="0048290A">
            <w:pPr>
              <w:pStyle w:val="2bangbieu"/>
              <w:widowControl w:val="0"/>
              <w:spacing w:before="60" w:after="60"/>
              <w:rPr>
                <w:lang w:eastAsia="vi-VN"/>
              </w:rPr>
            </w:pPr>
            <w:r w:rsidRPr="001E34EF">
              <w:rPr>
                <w:rFonts w:eastAsia="Arial"/>
                <w:lang w:eastAsia="vi-VN"/>
              </w:rPr>
              <w:t>2.502.229</w:t>
            </w:r>
          </w:p>
        </w:tc>
        <w:tc>
          <w:tcPr>
            <w:tcW w:w="2832" w:type="dxa"/>
            <w:hideMark/>
          </w:tcPr>
          <w:p w14:paraId="0E77611C" w14:textId="77777777" w:rsidR="00C94B91" w:rsidRPr="001E34EF" w:rsidRDefault="00C94B91" w:rsidP="0048290A">
            <w:pPr>
              <w:pStyle w:val="2bangbieu"/>
              <w:widowControl w:val="0"/>
              <w:spacing w:before="60" w:after="60"/>
              <w:rPr>
                <w:lang w:eastAsia="vi-VN"/>
              </w:rPr>
            </w:pPr>
            <w:r w:rsidRPr="001E34EF">
              <w:rPr>
                <w:rFonts w:eastAsia="Arial"/>
                <w:lang w:eastAsia="vi-VN"/>
              </w:rPr>
              <w:t>375.985</w:t>
            </w:r>
          </w:p>
        </w:tc>
        <w:tc>
          <w:tcPr>
            <w:tcW w:w="1516" w:type="dxa"/>
            <w:vMerge/>
            <w:vAlign w:val="center"/>
            <w:hideMark/>
          </w:tcPr>
          <w:p w14:paraId="14D51DB5" w14:textId="77777777" w:rsidR="00C94B91" w:rsidRPr="001E34EF" w:rsidRDefault="00C94B91" w:rsidP="0048290A">
            <w:pPr>
              <w:pStyle w:val="2bangbieu"/>
              <w:widowControl w:val="0"/>
              <w:spacing w:before="60" w:after="60"/>
              <w:rPr>
                <w:lang w:eastAsia="vi-VN"/>
              </w:rPr>
            </w:pPr>
          </w:p>
        </w:tc>
      </w:tr>
    </w:tbl>
    <w:p w14:paraId="1F563A57" w14:textId="33C9C3B7" w:rsidR="00255B2D" w:rsidRPr="008E13C3" w:rsidRDefault="00255B2D" w:rsidP="00EC6486">
      <w:pPr>
        <w:widowControl w:val="0"/>
        <w:spacing w:before="60" w:line="340" w:lineRule="exact"/>
        <w:ind w:firstLine="720"/>
        <w:rPr>
          <w:iCs/>
        </w:rPr>
      </w:pPr>
      <w:r w:rsidRPr="008E13C3">
        <w:rPr>
          <w:iCs/>
        </w:rPr>
        <w:t>Tính đến thời điểm hiện tại, mỏ đồng Sin Quyền là mỏ khai thác lộ thiên lớn nhất của Tổng công ty Khoáng sản thuộc Tập đoàn Công nghiệp Than - Khoáng sản Việt Nam (TKV). Từ n</w:t>
      </w:r>
      <w:r w:rsidRPr="008E13C3">
        <w:rPr>
          <w:rFonts w:hint="cs"/>
          <w:iCs/>
        </w:rPr>
        <w:t>ă</w:t>
      </w:r>
      <w:r w:rsidRPr="008E13C3">
        <w:rPr>
          <w:iCs/>
        </w:rPr>
        <w:t>m 20</w:t>
      </w:r>
      <w:r w:rsidR="00C94B91" w:rsidRPr="008E13C3">
        <w:rPr>
          <w:iCs/>
        </w:rPr>
        <w:t>1</w:t>
      </w:r>
      <w:r w:rsidRPr="008E13C3">
        <w:rPr>
          <w:iCs/>
        </w:rPr>
        <w:t xml:space="preserve">7 mỏ </w:t>
      </w:r>
      <w:r w:rsidRPr="008E13C3">
        <w:rPr>
          <w:rFonts w:hint="cs"/>
          <w:iCs/>
        </w:rPr>
        <w:t>đ</w:t>
      </w:r>
      <w:r w:rsidRPr="008E13C3">
        <w:rPr>
          <w:rFonts w:hint="eastAsia"/>
          <w:iCs/>
        </w:rPr>
        <w:t>ã</w:t>
      </w:r>
      <w:r w:rsidRPr="008E13C3">
        <w:rPr>
          <w:iCs/>
        </w:rPr>
        <w:t xml:space="preserve"> khai thác </w:t>
      </w:r>
      <w:r w:rsidRPr="008E13C3">
        <w:rPr>
          <w:rFonts w:hint="cs"/>
          <w:iCs/>
        </w:rPr>
        <w:t>đ</w:t>
      </w:r>
      <w:r w:rsidRPr="008E13C3">
        <w:rPr>
          <w:iCs/>
        </w:rPr>
        <w:t xml:space="preserve">ạt công suất thiết kế </w:t>
      </w:r>
      <w:r w:rsidR="00C94B91" w:rsidRPr="008E13C3">
        <w:rPr>
          <w:iCs/>
        </w:rPr>
        <w:t>2,2</w:t>
      </w:r>
      <w:r w:rsidRPr="008E13C3">
        <w:rPr>
          <w:iCs/>
        </w:rPr>
        <w:t xml:space="preserve"> triệu tấn</w:t>
      </w:r>
      <w:r w:rsidR="00C94B91" w:rsidRPr="008E13C3">
        <w:rPr>
          <w:iCs/>
        </w:rPr>
        <w:t xml:space="preserve"> QNK</w:t>
      </w:r>
      <w:r w:rsidRPr="008E13C3">
        <w:rPr>
          <w:iCs/>
        </w:rPr>
        <w:t>/n</w:t>
      </w:r>
      <w:r w:rsidRPr="008E13C3">
        <w:rPr>
          <w:rFonts w:hint="cs"/>
          <w:iCs/>
        </w:rPr>
        <w:t>ă</w:t>
      </w:r>
      <w:r w:rsidRPr="008E13C3">
        <w:rPr>
          <w:iCs/>
        </w:rPr>
        <w:t xml:space="preserve">m. Quặng </w:t>
      </w:r>
      <w:r w:rsidRPr="008E13C3">
        <w:rPr>
          <w:rFonts w:hint="cs"/>
          <w:iCs/>
        </w:rPr>
        <w:t>đ</w:t>
      </w:r>
      <w:r w:rsidRPr="008E13C3">
        <w:rPr>
          <w:iCs/>
        </w:rPr>
        <w:t xml:space="preserve">ồng sau khi khai thác qua Nhà máy tuyển chế biến ra tinh quặng </w:t>
      </w:r>
      <w:r w:rsidRPr="008E13C3">
        <w:rPr>
          <w:rFonts w:hint="cs"/>
          <w:iCs/>
        </w:rPr>
        <w:t>đ</w:t>
      </w:r>
      <w:r w:rsidRPr="008E13C3">
        <w:rPr>
          <w:iCs/>
        </w:rPr>
        <w:t xml:space="preserve">ồng làm nguyên liệu cho </w:t>
      </w:r>
      <w:r w:rsidR="00C94B91" w:rsidRPr="008E13C3">
        <w:rPr>
          <w:iCs/>
        </w:rPr>
        <w:t xml:space="preserve">Nhà máy luyện đồng </w:t>
      </w:r>
      <w:r w:rsidRPr="008E13C3">
        <w:rPr>
          <w:iCs/>
        </w:rPr>
        <w:t>Tằng Loỏng</w:t>
      </w:r>
      <w:r w:rsidR="00C94B91" w:rsidRPr="008E13C3">
        <w:rPr>
          <w:iCs/>
        </w:rPr>
        <w:t xml:space="preserve"> và nhà máy luyện đồng Bản Qua</w:t>
      </w:r>
      <w:r w:rsidRPr="008E13C3">
        <w:rPr>
          <w:iCs/>
        </w:rPr>
        <w:t xml:space="preserve"> </w:t>
      </w:r>
      <w:r w:rsidRPr="008E13C3">
        <w:rPr>
          <w:rFonts w:hint="cs"/>
          <w:iCs/>
        </w:rPr>
        <w:t>đ</w:t>
      </w:r>
      <w:r w:rsidRPr="008E13C3">
        <w:rPr>
          <w:iCs/>
        </w:rPr>
        <w:t xml:space="preserve">ể sản xuất ra </w:t>
      </w:r>
      <w:r w:rsidRPr="008E13C3">
        <w:rPr>
          <w:rFonts w:hint="cs"/>
          <w:iCs/>
        </w:rPr>
        <w:t>đ</w:t>
      </w:r>
      <w:r w:rsidRPr="008E13C3">
        <w:rPr>
          <w:iCs/>
        </w:rPr>
        <w:t>ồng kim loại cung cấp cho thị tr</w:t>
      </w:r>
      <w:r w:rsidRPr="008E13C3">
        <w:rPr>
          <w:rFonts w:hint="cs"/>
          <w:iCs/>
        </w:rPr>
        <w:t>ư</w:t>
      </w:r>
      <w:r w:rsidRPr="008E13C3">
        <w:rPr>
          <w:iCs/>
        </w:rPr>
        <w:t>ờng</w:t>
      </w:r>
      <w:r w:rsidR="00C325B7">
        <w:rPr>
          <w:iCs/>
        </w:rPr>
        <w:t>. Mỏ</w:t>
      </w:r>
      <w:r w:rsidRPr="008E13C3">
        <w:rPr>
          <w:iCs/>
        </w:rPr>
        <w:t xml:space="preserve"> </w:t>
      </w:r>
      <w:r w:rsidRPr="008E13C3">
        <w:rPr>
          <w:rFonts w:hint="cs"/>
          <w:iCs/>
        </w:rPr>
        <w:t>đ</w:t>
      </w:r>
      <w:r w:rsidRPr="008E13C3">
        <w:rPr>
          <w:iCs/>
        </w:rPr>
        <w:t xml:space="preserve">ồng Sin Quyền </w:t>
      </w:r>
      <w:r w:rsidRPr="008E13C3">
        <w:rPr>
          <w:rFonts w:hint="cs"/>
          <w:iCs/>
        </w:rPr>
        <w:t>đư</w:t>
      </w:r>
      <w:r w:rsidRPr="008E13C3">
        <w:rPr>
          <w:iCs/>
        </w:rPr>
        <w:t>ợc khai thác với 2 khu vực khai tr</w:t>
      </w:r>
      <w:r w:rsidRPr="008E13C3">
        <w:rPr>
          <w:rFonts w:hint="cs"/>
          <w:iCs/>
        </w:rPr>
        <w:t>ư</w:t>
      </w:r>
      <w:r w:rsidRPr="008E13C3">
        <w:rPr>
          <w:iCs/>
        </w:rPr>
        <w:t xml:space="preserve">ờng là khu </w:t>
      </w:r>
      <w:r w:rsidRPr="008E13C3">
        <w:rPr>
          <w:rFonts w:hint="cs"/>
          <w:iCs/>
        </w:rPr>
        <w:t>Đ</w:t>
      </w:r>
      <w:r w:rsidRPr="008E13C3">
        <w:rPr>
          <w:rFonts w:hint="eastAsia"/>
          <w:iCs/>
        </w:rPr>
        <w:t>ô</w:t>
      </w:r>
      <w:r w:rsidRPr="008E13C3">
        <w:rPr>
          <w:iCs/>
        </w:rPr>
        <w:t>ng và khu Tây, ng</w:t>
      </w:r>
      <w:r w:rsidRPr="008E13C3">
        <w:rPr>
          <w:rFonts w:hint="cs"/>
          <w:iCs/>
        </w:rPr>
        <w:t>ă</w:t>
      </w:r>
      <w:r w:rsidRPr="008E13C3">
        <w:rPr>
          <w:iCs/>
        </w:rPr>
        <w:t xml:space="preserve">n cách giữa 2 khu là suối Ngòi Phát. Tính </w:t>
      </w:r>
      <w:r w:rsidRPr="008E13C3">
        <w:rPr>
          <w:rFonts w:hint="cs"/>
          <w:iCs/>
        </w:rPr>
        <w:t>đ</w:t>
      </w:r>
      <w:r w:rsidRPr="008E13C3">
        <w:rPr>
          <w:iCs/>
        </w:rPr>
        <w:t>ế</w:t>
      </w:r>
      <w:r w:rsidR="00C94B91" w:rsidRPr="008E13C3">
        <w:rPr>
          <w:iCs/>
        </w:rPr>
        <w:t xml:space="preserve">n 30/9/2023, </w:t>
      </w:r>
      <w:r w:rsidR="005D1F2D">
        <w:rPr>
          <w:iCs/>
        </w:rPr>
        <w:t>cốt</w:t>
      </w:r>
      <w:r w:rsidRPr="008E13C3">
        <w:rPr>
          <w:iCs/>
        </w:rPr>
        <w:t xml:space="preserve"> cao tại khai trường khu Đông là -</w:t>
      </w:r>
      <w:r w:rsidR="00871224" w:rsidRPr="008E13C3">
        <w:rPr>
          <w:iCs/>
        </w:rPr>
        <w:t>90</w:t>
      </w:r>
      <w:r w:rsidRPr="008E13C3">
        <w:rPr>
          <w:iCs/>
        </w:rPr>
        <w:t xml:space="preserve"> m, tại khai trường khu Tây</w:t>
      </w:r>
      <w:r w:rsidR="008F21B4">
        <w:rPr>
          <w:iCs/>
        </w:rPr>
        <w:t xml:space="preserve"> (đã kết thúc khai thác)</w:t>
      </w:r>
      <w:r w:rsidRPr="008E13C3">
        <w:rPr>
          <w:iCs/>
        </w:rPr>
        <w:t xml:space="preserve"> là +</w:t>
      </w:r>
      <w:r w:rsidR="00871224" w:rsidRPr="008E13C3">
        <w:rPr>
          <w:iCs/>
        </w:rPr>
        <w:t>58</w:t>
      </w:r>
      <w:r w:rsidRPr="008E13C3">
        <w:rPr>
          <w:iCs/>
        </w:rPr>
        <w:t xml:space="preserve"> m.</w:t>
      </w:r>
    </w:p>
    <w:p w14:paraId="4F94DB4D" w14:textId="77777777" w:rsidR="00255B2D" w:rsidRPr="001E34EF" w:rsidRDefault="00255B2D" w:rsidP="00255B2D">
      <w:pPr>
        <w:widowControl w:val="0"/>
        <w:spacing w:line="360" w:lineRule="auto"/>
        <w:jc w:val="center"/>
        <w:rPr>
          <w:b/>
          <w:iCs/>
          <w:lang w:val="pt-BR"/>
        </w:rPr>
      </w:pPr>
      <w:r w:rsidRPr="001E34EF">
        <w:rPr>
          <w:b/>
          <w:iCs/>
          <w:noProof/>
        </w:rPr>
        <w:lastRenderedPageBreak/>
        <w:drawing>
          <wp:inline distT="0" distB="0" distL="0" distR="0" wp14:anchorId="586885D0" wp14:editId="213553C5">
            <wp:extent cx="5788279" cy="7718611"/>
            <wp:effectExtent l="0" t="0" r="3175"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98277" cy="7731944"/>
                    </a:xfrm>
                    <a:prstGeom prst="rect">
                      <a:avLst/>
                    </a:prstGeom>
                  </pic:spPr>
                </pic:pic>
              </a:graphicData>
            </a:graphic>
          </wp:inline>
        </w:drawing>
      </w:r>
    </w:p>
    <w:p w14:paraId="0AD13A1E" w14:textId="0DA7F0F8" w:rsidR="00322430" w:rsidRPr="001E34EF" w:rsidRDefault="00255B2D" w:rsidP="00255B2D">
      <w:pPr>
        <w:spacing w:before="60" w:line="360" w:lineRule="exact"/>
        <w:ind w:right="-21" w:firstLine="720"/>
        <w:jc w:val="center"/>
        <w:rPr>
          <w:bCs/>
          <w:iCs/>
          <w:lang w:val="pt-BR"/>
        </w:rPr>
      </w:pPr>
      <w:r w:rsidRPr="001E34EF">
        <w:rPr>
          <w:b/>
          <w:iCs/>
          <w:lang w:val="pt-BR"/>
        </w:rPr>
        <w:t xml:space="preserve">Hình 1. </w:t>
      </w:r>
      <w:r w:rsidRPr="001E34EF">
        <w:rPr>
          <w:bCs/>
          <w:iCs/>
          <w:lang w:val="pt-BR"/>
        </w:rPr>
        <w:t>Khu vực mỏ đồng Sin Quyền</w:t>
      </w:r>
    </w:p>
    <w:p w14:paraId="17AF3637" w14:textId="58D833B5" w:rsidR="00322430" w:rsidRPr="008E13C3" w:rsidRDefault="00322430" w:rsidP="00EC6486">
      <w:pPr>
        <w:keepNext/>
        <w:tabs>
          <w:tab w:val="left" w:pos="0"/>
          <w:tab w:val="left" w:pos="90"/>
        </w:tabs>
        <w:spacing w:before="60" w:line="340" w:lineRule="exact"/>
        <w:ind w:right="-21" w:firstLine="720"/>
        <w:outlineLvl w:val="2"/>
        <w:rPr>
          <w:b/>
          <w:szCs w:val="28"/>
          <w:lang w:val="vi-VN"/>
        </w:rPr>
      </w:pPr>
      <w:r w:rsidRPr="001E34EF">
        <w:rPr>
          <w:b/>
          <w:szCs w:val="28"/>
          <w:lang w:val="vi-VN"/>
        </w:rPr>
        <w:lastRenderedPageBreak/>
        <w:t>2. Địa hình</w:t>
      </w:r>
      <w:r w:rsidR="00255B2D" w:rsidRPr="008E13C3">
        <w:rPr>
          <w:b/>
          <w:szCs w:val="28"/>
          <w:lang w:val="vi-VN"/>
        </w:rPr>
        <w:t xml:space="preserve"> khu mỏ</w:t>
      </w:r>
    </w:p>
    <w:p w14:paraId="56F17744" w14:textId="77777777" w:rsidR="00255B2D" w:rsidRPr="001E34EF" w:rsidRDefault="00255B2D" w:rsidP="00EC6486">
      <w:pPr>
        <w:keepNext/>
        <w:keepLines/>
        <w:spacing w:before="60" w:line="340" w:lineRule="exact"/>
        <w:ind w:firstLine="720"/>
        <w:rPr>
          <w:szCs w:val="28"/>
          <w:lang w:val="vi-VN"/>
        </w:rPr>
      </w:pPr>
      <w:r w:rsidRPr="001E34EF">
        <w:rPr>
          <w:szCs w:val="28"/>
          <w:lang w:val="vi-VN"/>
        </w:rPr>
        <w:t>Khu mỏ nằm trên bờ phải sông Hồng, đầu Bắc dãy Hoàng Liên Sơn, cách sông Hồng 500</w:t>
      </w:r>
      <w:r w:rsidRPr="001E34EF">
        <w:rPr>
          <w:szCs w:val="28"/>
        </w:rPr>
        <w:sym w:font="Symbol" w:char="F0B8"/>
      </w:r>
      <w:r w:rsidRPr="001E34EF">
        <w:rPr>
          <w:szCs w:val="28"/>
          <w:lang w:val="vi-VN"/>
        </w:rPr>
        <w:t>1.000 m. Địa hình Tây Nam cao, Đông Bắc thấp. Phạm vi vùng mỏ thuộc đới núi thấp ven bờ sông Hồng, khu mỏ có chiều rộng 1</w:t>
      </w:r>
      <w:r w:rsidRPr="001E34EF">
        <w:rPr>
          <w:szCs w:val="28"/>
        </w:rPr>
        <w:sym w:font="Symbol" w:char="F0B8"/>
      </w:r>
      <w:r w:rsidRPr="001E34EF">
        <w:rPr>
          <w:szCs w:val="28"/>
          <w:lang w:val="vi-VN"/>
        </w:rPr>
        <w:t>3 km, cao hơn mực nước biển từ 100</w:t>
      </w:r>
      <w:r w:rsidRPr="001E34EF">
        <w:rPr>
          <w:szCs w:val="28"/>
        </w:rPr>
        <w:sym w:font="Symbol" w:char="F0B8"/>
      </w:r>
      <w:r w:rsidRPr="001E34EF">
        <w:rPr>
          <w:szCs w:val="28"/>
          <w:lang w:val="vi-VN"/>
        </w:rPr>
        <w:t>300m. Sườn núi có phân bố các tàn tích, proluvi, bờ sông Hồng có aluvi. Chiều dày tầng đất phủ từ 10÷45m, thực vật phát triển. Phía Tây Nam vùng mỏ là vùng núi cao, độ cao từ 800÷3.000m, có rừng che phủ, sụt lở và thoái hóa phát triển.</w:t>
      </w:r>
    </w:p>
    <w:p w14:paraId="087947F2" w14:textId="77777777" w:rsidR="00255B2D" w:rsidRPr="001E34EF" w:rsidRDefault="00255B2D" w:rsidP="00EC6486">
      <w:pPr>
        <w:keepNext/>
        <w:keepLines/>
        <w:spacing w:before="60" w:line="340" w:lineRule="exact"/>
        <w:ind w:firstLine="720"/>
        <w:rPr>
          <w:szCs w:val="28"/>
          <w:lang w:val="vi-VN"/>
        </w:rPr>
      </w:pPr>
      <w:r w:rsidRPr="001E34EF">
        <w:rPr>
          <w:szCs w:val="28"/>
          <w:lang w:val="vi-VN"/>
        </w:rPr>
        <w:t xml:space="preserve"> Khu vực mỏ có địa hình phân cắt có 3 dạng: cao, trung bình, thấp. Đồi núi có hướng kéo dài Tây Bắc - Đông Nam:</w:t>
      </w:r>
    </w:p>
    <w:p w14:paraId="2FC9B308" w14:textId="77777777" w:rsidR="00255B2D" w:rsidRPr="001E34EF" w:rsidRDefault="00255B2D" w:rsidP="00EC6486">
      <w:pPr>
        <w:keepNext/>
        <w:keepLines/>
        <w:spacing w:before="60" w:line="340" w:lineRule="exact"/>
        <w:ind w:firstLine="720"/>
        <w:rPr>
          <w:szCs w:val="28"/>
          <w:lang w:val="vi-VN"/>
        </w:rPr>
      </w:pPr>
      <w:r w:rsidRPr="001E34EF">
        <w:rPr>
          <w:szCs w:val="28"/>
          <w:lang w:val="vi-VN"/>
        </w:rPr>
        <w:t>+ Đồi núi thấp có độ cao từ 200÷300m, phân bố sát bờ phải sông Hồng, mức độ phân cắt trung bình tạo nên các khe, thung lũng hẹp, ngắn. Địa hình được tạo thành trên địa tầng paleozoi, kainozoi.</w:t>
      </w:r>
    </w:p>
    <w:p w14:paraId="67E60282" w14:textId="77777777" w:rsidR="00255B2D" w:rsidRPr="001E34EF" w:rsidRDefault="00255B2D" w:rsidP="00EC6486">
      <w:pPr>
        <w:keepNext/>
        <w:keepLines/>
        <w:spacing w:before="60" w:line="340" w:lineRule="exact"/>
        <w:ind w:firstLine="720"/>
        <w:rPr>
          <w:szCs w:val="28"/>
          <w:lang w:val="vi-VN"/>
        </w:rPr>
      </w:pPr>
      <w:r w:rsidRPr="001E34EF">
        <w:rPr>
          <w:szCs w:val="28"/>
          <w:lang w:val="vi-VN"/>
        </w:rPr>
        <w:t>+ Đồi núi trung bình có độ cao từ 300÷500m, phân bố bao trùm diện tích mỏ. Địa hình dày, bị phân cắt khá mạnh, hai bên sườn núi có nhiều khe suối, lộ nhiều đá gốc, nhiều vách đá dốc đứng, sườn núi có độ dốc trung bình 30</w:t>
      </w:r>
      <w:r w:rsidRPr="001E34EF">
        <w:rPr>
          <w:szCs w:val="28"/>
          <w:vertAlign w:val="superscript"/>
          <w:lang w:val="vi-VN"/>
        </w:rPr>
        <w:t>o</w:t>
      </w:r>
      <w:r w:rsidRPr="001E34EF">
        <w:rPr>
          <w:szCs w:val="28"/>
          <w:lang w:val="vi-VN"/>
        </w:rPr>
        <w:t>÷50</w:t>
      </w:r>
      <w:r w:rsidRPr="001E34EF">
        <w:rPr>
          <w:szCs w:val="28"/>
          <w:vertAlign w:val="superscript"/>
          <w:lang w:val="vi-VN"/>
        </w:rPr>
        <w:t>o</w:t>
      </w:r>
      <w:r w:rsidRPr="001E34EF">
        <w:rPr>
          <w:szCs w:val="28"/>
          <w:lang w:val="vi-VN"/>
        </w:rPr>
        <w:t>, đỉnh cao nhất tới 800m. Địa hình phát triển trên địa tầng proterozoi.</w:t>
      </w:r>
    </w:p>
    <w:p w14:paraId="4D8FEEEA" w14:textId="7DFB35CD" w:rsidR="00322430" w:rsidRPr="008E13C3" w:rsidRDefault="00255B2D" w:rsidP="00EC6486">
      <w:pPr>
        <w:spacing w:before="60" w:line="340" w:lineRule="exact"/>
        <w:ind w:firstLine="720"/>
        <w:rPr>
          <w:szCs w:val="28"/>
          <w:lang w:val="vi-VN"/>
        </w:rPr>
      </w:pPr>
      <w:r w:rsidRPr="001E34EF">
        <w:rPr>
          <w:szCs w:val="28"/>
          <w:lang w:val="vi-VN"/>
        </w:rPr>
        <w:t>+ Địa hình núi cao có độ cao trên 1.500m. Địa hình bị phân cắt mạnh mẽ, sườn dốc, nhiều vách đứng, đỉnh nhọn. Dạng địa hình này bao trùm phạm vi khối xâm nhập granitoi pôsen, đới Fanxipang. Cây cối phát triển rất phong phú.</w:t>
      </w:r>
    </w:p>
    <w:p w14:paraId="25CD5B27" w14:textId="77777777" w:rsidR="00322430" w:rsidRPr="008E13C3" w:rsidRDefault="00322430" w:rsidP="00EC6486">
      <w:pPr>
        <w:spacing w:before="60" w:line="340" w:lineRule="exact"/>
        <w:ind w:firstLine="720"/>
        <w:rPr>
          <w:szCs w:val="28"/>
          <w:lang w:val="vi-VN"/>
        </w:rPr>
      </w:pPr>
      <w:r w:rsidRPr="008E13C3">
        <w:rPr>
          <w:b/>
          <w:szCs w:val="28"/>
          <w:lang w:val="vi-VN"/>
        </w:rPr>
        <w:t>3. Khí hậu:</w:t>
      </w:r>
    </w:p>
    <w:p w14:paraId="32682079" w14:textId="43767794" w:rsidR="00871224" w:rsidRPr="001E34EF" w:rsidRDefault="00871224" w:rsidP="00EC6486">
      <w:pPr>
        <w:spacing w:before="60" w:line="340" w:lineRule="exact"/>
        <w:ind w:firstLine="720"/>
        <w:rPr>
          <w:szCs w:val="28"/>
          <w:lang w:val="vi-VN"/>
        </w:rPr>
      </w:pPr>
      <w:r w:rsidRPr="001E34EF">
        <w:rPr>
          <w:szCs w:val="28"/>
          <w:lang w:val="vi-VN"/>
        </w:rPr>
        <w:t>Khí hậu khu thăm dò có 2 mùa rõ rệt, mùa khô từ tháng 10 đến tháng 4 năm sau, mùa mưa từ tháng 5 đến tháng 9. Nhiệt độ trung bình 23</w:t>
      </w:r>
      <w:r w:rsidRPr="00646245">
        <w:rPr>
          <w:szCs w:val="28"/>
          <w:vertAlign w:val="superscript"/>
          <w:lang w:val="vi-VN"/>
        </w:rPr>
        <w:t>0</w:t>
      </w:r>
      <w:r w:rsidRPr="001E34EF">
        <w:rPr>
          <w:szCs w:val="28"/>
          <w:lang w:val="vi-VN"/>
        </w:rPr>
        <w:t xml:space="preserve"> đến 28</w:t>
      </w:r>
      <w:r w:rsidRPr="00646245">
        <w:rPr>
          <w:szCs w:val="28"/>
          <w:vertAlign w:val="superscript"/>
          <w:lang w:val="vi-VN"/>
        </w:rPr>
        <w:t>0</w:t>
      </w:r>
      <w:r w:rsidRPr="001E34EF">
        <w:rPr>
          <w:szCs w:val="28"/>
          <w:lang w:val="vi-VN"/>
        </w:rPr>
        <w:t>, nhiệt độ thấp nhất 3</w:t>
      </w:r>
      <w:r w:rsidRPr="002E495B">
        <w:rPr>
          <w:szCs w:val="28"/>
          <w:vertAlign w:val="superscript"/>
          <w:lang w:val="vi-VN"/>
        </w:rPr>
        <w:t>0</w:t>
      </w:r>
      <w:r w:rsidRPr="001E34EF">
        <w:rPr>
          <w:szCs w:val="28"/>
          <w:lang w:val="vi-VN"/>
        </w:rPr>
        <w:t xml:space="preserve"> - 5</w:t>
      </w:r>
      <w:r w:rsidRPr="002E495B">
        <w:rPr>
          <w:szCs w:val="28"/>
          <w:vertAlign w:val="superscript"/>
          <w:lang w:val="vi-VN"/>
        </w:rPr>
        <w:t>0</w:t>
      </w:r>
      <w:r w:rsidRPr="001E34EF">
        <w:rPr>
          <w:szCs w:val="28"/>
          <w:lang w:val="vi-VN"/>
        </w:rPr>
        <w:t>, nhiệt độ cao nhất 41</w:t>
      </w:r>
      <w:r w:rsidRPr="002E495B">
        <w:rPr>
          <w:szCs w:val="28"/>
          <w:vertAlign w:val="superscript"/>
          <w:lang w:val="vi-VN"/>
        </w:rPr>
        <w:t>0</w:t>
      </w:r>
      <w:r w:rsidRPr="001E34EF">
        <w:rPr>
          <w:szCs w:val="28"/>
          <w:lang w:val="vi-VN"/>
        </w:rPr>
        <w:t>, độ ẩm 80% đến 85%. Tổng lượng mưa 1.400 - 1.800 mm/năm. Nhìn chung khí hậu thuận lợi cho phát triển trồng trọt.</w:t>
      </w:r>
    </w:p>
    <w:p w14:paraId="761EB46E" w14:textId="5FB29640" w:rsidR="00255B2D" w:rsidRPr="008E13C3" w:rsidRDefault="00255B2D" w:rsidP="00EC6486">
      <w:pPr>
        <w:spacing w:before="60" w:line="340" w:lineRule="exact"/>
        <w:ind w:firstLine="720"/>
        <w:rPr>
          <w:b/>
          <w:bCs/>
          <w:szCs w:val="28"/>
          <w:lang w:val="vi-VN"/>
        </w:rPr>
      </w:pPr>
      <w:r w:rsidRPr="008E13C3">
        <w:rPr>
          <w:b/>
          <w:bCs/>
          <w:szCs w:val="28"/>
          <w:lang w:val="vi-VN"/>
        </w:rPr>
        <w:t>4. Hệ thống sông suối</w:t>
      </w:r>
    </w:p>
    <w:p w14:paraId="2441B8CB" w14:textId="20058522" w:rsidR="00871224" w:rsidRPr="001E34EF" w:rsidRDefault="00871224" w:rsidP="00EC6486">
      <w:pPr>
        <w:spacing w:before="60" w:line="340" w:lineRule="exact"/>
        <w:ind w:firstLine="720"/>
        <w:rPr>
          <w:szCs w:val="28"/>
          <w:lang w:val="vi-VN"/>
        </w:rPr>
      </w:pPr>
      <w:r w:rsidRPr="001E34EF">
        <w:rPr>
          <w:szCs w:val="28"/>
          <w:lang w:val="vi-VN"/>
        </w:rPr>
        <w:t>-</w:t>
      </w:r>
      <w:r w:rsidRPr="008E13C3">
        <w:rPr>
          <w:szCs w:val="28"/>
          <w:lang w:val="vi-VN"/>
        </w:rPr>
        <w:t xml:space="preserve"> </w:t>
      </w:r>
      <w:r w:rsidRPr="001E34EF">
        <w:rPr>
          <w:szCs w:val="28"/>
          <w:lang w:val="vi-VN"/>
        </w:rPr>
        <w:t>Sông suối trong vùng khá nhiều. Sông Hồng bắt nguồn từ tỉnh Vân Nam Trung Quốc chảy qua biên giới Việt Trung dài khoảng 40 km, lòng sông có chiều rộng trung bình 100 m. Lưu lượng nước về mùa khô là 100 m3/s, mùa mưa là 2900 m3/s.</w:t>
      </w:r>
    </w:p>
    <w:p w14:paraId="297F2538" w14:textId="062390D7" w:rsidR="00871224" w:rsidRPr="001E34EF" w:rsidRDefault="00871224" w:rsidP="00EC6486">
      <w:pPr>
        <w:spacing w:before="60" w:line="340" w:lineRule="exact"/>
        <w:ind w:firstLine="720"/>
        <w:rPr>
          <w:szCs w:val="28"/>
          <w:lang w:val="vi-VN"/>
        </w:rPr>
      </w:pPr>
      <w:r w:rsidRPr="001E34EF">
        <w:rPr>
          <w:szCs w:val="28"/>
          <w:lang w:val="vi-VN"/>
        </w:rPr>
        <w:t xml:space="preserve">Trong khu vực khai thác chỉ tồn tại hệ thống suối chảy theo hướng Tây Nam Đông Bắc điển hình là suối Ngòi Phát là suối lớn nhất khu mỏ, bắt nguồn từ vùng núi Tây Nam cắt ngang qua khu mỏ (hiện tại đoạn chảy qua khai trường mỏ Sin Quyền đã được nắn sang vị trí mới), có nước quanh năm chảy vào sông Hồng. Mặc dù khu Đông nằm ngay cạnh suối Ngòi Phát và đã khai thác dưới mức thoát nước tự chảy trong nhiều năm nhưng hiện tại không thấy </w:t>
      </w:r>
      <w:r w:rsidR="002C672F" w:rsidRPr="004F2C5B">
        <w:rPr>
          <w:szCs w:val="28"/>
          <w:lang w:val="vi-VN"/>
        </w:rPr>
        <w:t>x</w:t>
      </w:r>
      <w:r w:rsidRPr="001E34EF">
        <w:rPr>
          <w:szCs w:val="28"/>
          <w:lang w:val="vi-VN"/>
        </w:rPr>
        <w:t>uất hiện các vết xuất lộ nước ngầm khu vực này, chứng tỏ suối Ngòi Phát không có mối quan hệ thủy lực với khai trường.</w:t>
      </w:r>
    </w:p>
    <w:p w14:paraId="1E535CE6" w14:textId="77777777" w:rsidR="00FC24A8" w:rsidRPr="00642121" w:rsidRDefault="00FC24A8" w:rsidP="00EC6486">
      <w:pPr>
        <w:spacing w:before="60" w:line="340" w:lineRule="exact"/>
        <w:ind w:firstLine="720"/>
        <w:rPr>
          <w:b/>
          <w:bCs/>
          <w:szCs w:val="28"/>
          <w:lang w:val="vi-VN"/>
        </w:rPr>
      </w:pPr>
    </w:p>
    <w:p w14:paraId="6ED74E6B" w14:textId="7F1FB3E0" w:rsidR="00255B2D" w:rsidRPr="008E13C3" w:rsidRDefault="00255B2D" w:rsidP="00EC6486">
      <w:pPr>
        <w:spacing w:before="60" w:line="340" w:lineRule="exact"/>
        <w:ind w:firstLine="720"/>
        <w:rPr>
          <w:b/>
          <w:bCs/>
          <w:szCs w:val="28"/>
          <w:lang w:val="vi-VN"/>
        </w:rPr>
      </w:pPr>
      <w:r w:rsidRPr="008E13C3">
        <w:rPr>
          <w:b/>
          <w:bCs/>
          <w:szCs w:val="28"/>
          <w:lang w:val="vi-VN"/>
        </w:rPr>
        <w:lastRenderedPageBreak/>
        <w:t>5. Tài nguyên thiên nhiên</w:t>
      </w:r>
    </w:p>
    <w:p w14:paraId="44E6B118" w14:textId="77EFF5CD" w:rsidR="00255B2D" w:rsidRPr="001E34EF" w:rsidRDefault="00255B2D" w:rsidP="00EC6486">
      <w:pPr>
        <w:keepNext/>
        <w:keepLines/>
        <w:spacing w:before="60" w:line="340" w:lineRule="exact"/>
        <w:ind w:firstLine="720"/>
        <w:rPr>
          <w:szCs w:val="28"/>
          <w:lang w:val="vi-VN"/>
        </w:rPr>
      </w:pPr>
      <w:r w:rsidRPr="001E34EF">
        <w:rPr>
          <w:szCs w:val="28"/>
          <w:lang w:val="vi-VN"/>
        </w:rPr>
        <w:t>- Tài nguyên đất: Tổng diện tích tự nhiên là 106.189,7 ha, chiếm 16,6% diện tích cả tỉnh</w:t>
      </w:r>
      <w:r w:rsidR="004F2C5B" w:rsidRPr="004F2C5B">
        <w:rPr>
          <w:szCs w:val="28"/>
          <w:lang w:val="vi-VN"/>
        </w:rPr>
        <w:t xml:space="preserve"> Lào Cai </w:t>
      </w:r>
      <w:r w:rsidR="00E95A59" w:rsidRPr="00E95A59">
        <w:rPr>
          <w:szCs w:val="28"/>
          <w:lang w:val="vi-VN"/>
        </w:rPr>
        <w:t>(</w:t>
      </w:r>
      <w:r w:rsidR="004F2C5B" w:rsidRPr="004F2C5B">
        <w:rPr>
          <w:szCs w:val="28"/>
          <w:lang w:val="vi-VN"/>
        </w:rPr>
        <w:t>c</w:t>
      </w:r>
      <w:r w:rsidR="004F2C5B" w:rsidRPr="00E95A59">
        <w:rPr>
          <w:szCs w:val="28"/>
          <w:lang w:val="vi-VN"/>
        </w:rPr>
        <w:t>ũ</w:t>
      </w:r>
      <w:r w:rsidR="00E95A59" w:rsidRPr="00E95A59">
        <w:rPr>
          <w:szCs w:val="28"/>
          <w:lang w:val="vi-VN"/>
        </w:rPr>
        <w:t>)</w:t>
      </w:r>
      <w:r w:rsidRPr="001E34EF">
        <w:rPr>
          <w:szCs w:val="28"/>
          <w:lang w:val="vi-VN"/>
        </w:rPr>
        <w:t xml:space="preserve"> trong đó: Đất nông nghiệp chiếm 8.568,4 ha, Đất lâm nghiệp chiếm 46.412,2 ha, đất chuyên dùng là 5.048,52 ha, đất khu dân cư là 316,6 ha và đất chưa sử dụng là 45.856 ha.</w:t>
      </w:r>
    </w:p>
    <w:p w14:paraId="6124B5BE" w14:textId="3C40E7C0" w:rsidR="00255B2D" w:rsidRPr="001E34EF" w:rsidRDefault="00255B2D" w:rsidP="00EC6486">
      <w:pPr>
        <w:keepNext/>
        <w:keepLines/>
        <w:spacing w:before="60" w:line="340" w:lineRule="exact"/>
        <w:ind w:firstLine="720"/>
        <w:rPr>
          <w:szCs w:val="28"/>
          <w:lang w:val="vi-VN"/>
        </w:rPr>
      </w:pPr>
      <w:r w:rsidRPr="001E34EF">
        <w:rPr>
          <w:szCs w:val="28"/>
          <w:lang w:val="vi-VN"/>
        </w:rPr>
        <w:t xml:space="preserve">- Tài nguyên nước: Mạng lưới sông, suối, khe lạch tương đối dày đặc phân bố khắp </w:t>
      </w:r>
      <w:r w:rsidR="000E08CA" w:rsidRPr="000E08CA">
        <w:rPr>
          <w:szCs w:val="28"/>
          <w:lang w:val="vi-VN"/>
        </w:rPr>
        <w:t>trong khu v</w:t>
      </w:r>
      <w:r w:rsidR="000E08CA" w:rsidRPr="00E76909">
        <w:rPr>
          <w:szCs w:val="28"/>
          <w:lang w:val="vi-VN"/>
        </w:rPr>
        <w:t>ực</w:t>
      </w:r>
      <w:r w:rsidRPr="001E34EF">
        <w:rPr>
          <w:szCs w:val="28"/>
          <w:lang w:val="vi-VN"/>
        </w:rPr>
        <w:t xml:space="preserve">. Đây là nguồn nước có ý nghĩa quan trọng trong đời sống con người và phát triển kinh tế -xã hội của </w:t>
      </w:r>
      <w:r w:rsidR="00E76909" w:rsidRPr="00E76909">
        <w:rPr>
          <w:szCs w:val="28"/>
          <w:lang w:val="vi-VN"/>
        </w:rPr>
        <w:t>khu v</w:t>
      </w:r>
      <w:r w:rsidR="00E76909" w:rsidRPr="007753C9">
        <w:rPr>
          <w:szCs w:val="28"/>
          <w:lang w:val="vi-VN"/>
        </w:rPr>
        <w:t>ực</w:t>
      </w:r>
      <w:r w:rsidRPr="001E34EF">
        <w:rPr>
          <w:szCs w:val="28"/>
          <w:lang w:val="vi-VN"/>
        </w:rPr>
        <w:t xml:space="preserve">. Hàng năm trên địa bàn </w:t>
      </w:r>
      <w:r w:rsidR="007753C9" w:rsidRPr="007753C9">
        <w:rPr>
          <w:szCs w:val="28"/>
          <w:lang w:val="vi-VN"/>
        </w:rPr>
        <w:t>khu vực Bát Xát</w:t>
      </w:r>
      <w:r w:rsidRPr="001E34EF">
        <w:rPr>
          <w:szCs w:val="28"/>
          <w:lang w:val="vi-VN"/>
        </w:rPr>
        <w:t xml:space="preserve"> còn tiếp nhận khoảng trên 2 tỷ m</w:t>
      </w:r>
      <w:r w:rsidRPr="001E34EF">
        <w:rPr>
          <w:szCs w:val="28"/>
          <w:vertAlign w:val="superscript"/>
          <w:lang w:val="vi-VN"/>
        </w:rPr>
        <w:t>3</w:t>
      </w:r>
      <w:r w:rsidRPr="001E34EF">
        <w:rPr>
          <w:szCs w:val="28"/>
          <w:lang w:val="vi-VN"/>
        </w:rPr>
        <w:t xml:space="preserve"> nước mưa, lưu lượng dòng chảy toàn phần 1.500mm. Lượng trữ ẩm là 1.000mm. Ngoài ra trên toàn </w:t>
      </w:r>
      <w:r w:rsidR="00CB54E1" w:rsidRPr="00CB54E1">
        <w:rPr>
          <w:szCs w:val="28"/>
          <w:lang w:val="vi-VN"/>
        </w:rPr>
        <w:t>khu vực Bát Xát</w:t>
      </w:r>
      <w:r w:rsidRPr="001E34EF">
        <w:rPr>
          <w:szCs w:val="28"/>
          <w:lang w:val="vi-VN"/>
        </w:rPr>
        <w:t xml:space="preserve"> còn có nhiều hồ, đập chứa nước.</w:t>
      </w:r>
    </w:p>
    <w:p w14:paraId="585D1390" w14:textId="385B7089" w:rsidR="00255B2D" w:rsidRPr="001E34EF" w:rsidRDefault="00255B2D" w:rsidP="00EC6486">
      <w:pPr>
        <w:keepNext/>
        <w:keepLines/>
        <w:spacing w:before="60" w:line="340" w:lineRule="exact"/>
        <w:ind w:firstLine="720"/>
        <w:rPr>
          <w:szCs w:val="28"/>
          <w:lang w:val="vi-VN"/>
        </w:rPr>
      </w:pPr>
      <w:r w:rsidRPr="001E34EF">
        <w:rPr>
          <w:szCs w:val="28"/>
          <w:lang w:val="vi-VN"/>
        </w:rPr>
        <w:t>- Tài nguyên rừng: Trong khu vực không có rừng nguyên sinh, khu dự trữ sinh quyển, vườn quốc gia, khu bảo tồn thiên nhiên, khu dự trữ thiên nhiên thế giới,... Tài nguyên rừng tương đối phong phú và đa dạng so với các huyện khác của tỉnh Lào Cai. Huyện</w:t>
      </w:r>
      <w:r w:rsidR="0002694D" w:rsidRPr="0002694D">
        <w:rPr>
          <w:szCs w:val="28"/>
          <w:lang w:val="vi-VN"/>
        </w:rPr>
        <w:t xml:space="preserve"> Bát Xát </w:t>
      </w:r>
      <w:r w:rsidR="00D459D7" w:rsidRPr="00D459D7">
        <w:rPr>
          <w:szCs w:val="28"/>
          <w:lang w:val="vi-VN"/>
        </w:rPr>
        <w:t>(</w:t>
      </w:r>
      <w:r w:rsidR="0002694D" w:rsidRPr="0002694D">
        <w:rPr>
          <w:szCs w:val="28"/>
          <w:lang w:val="vi-VN"/>
        </w:rPr>
        <w:t>c</w:t>
      </w:r>
      <w:r w:rsidR="0002694D" w:rsidRPr="00D459D7">
        <w:rPr>
          <w:szCs w:val="28"/>
          <w:lang w:val="vi-VN"/>
        </w:rPr>
        <w:t>ũ</w:t>
      </w:r>
      <w:r w:rsidR="00D459D7" w:rsidRPr="00D459D7">
        <w:rPr>
          <w:szCs w:val="28"/>
          <w:lang w:val="vi-VN"/>
        </w:rPr>
        <w:t>)</w:t>
      </w:r>
      <w:r w:rsidRPr="001E34EF">
        <w:rPr>
          <w:szCs w:val="28"/>
          <w:lang w:val="vi-VN"/>
        </w:rPr>
        <w:t xml:space="preserve"> có diện tích rừng là 46.412,2 ha chiếm 33.7% tổng diện tích rừng của toàn tỉnh</w:t>
      </w:r>
      <w:r w:rsidR="00464439" w:rsidRPr="00464439">
        <w:rPr>
          <w:szCs w:val="28"/>
          <w:lang w:val="vi-VN"/>
        </w:rPr>
        <w:t xml:space="preserve"> Lào Cai (cũ</w:t>
      </w:r>
      <w:r w:rsidR="00464439" w:rsidRPr="00B21F61">
        <w:rPr>
          <w:szCs w:val="28"/>
          <w:lang w:val="vi-VN"/>
        </w:rPr>
        <w:t>)</w:t>
      </w:r>
      <w:r w:rsidRPr="001E34EF">
        <w:rPr>
          <w:szCs w:val="28"/>
          <w:lang w:val="vi-VN"/>
        </w:rPr>
        <w:t xml:space="preserve">. Rừng ở Bát Xát chủ yếu là rừng thứ sinh, rừng  nguyên sinh chỉ còn tồn tại rải rác ở Y Tý, Trung Lèng Hồ. </w:t>
      </w:r>
      <w:r w:rsidRPr="001E34EF">
        <w:rPr>
          <w:i/>
          <w:szCs w:val="28"/>
          <w:lang w:val="vi-VN"/>
        </w:rPr>
        <w:t>(Nguồn: Atlas tỉnh Lào Cai).</w:t>
      </w:r>
    </w:p>
    <w:p w14:paraId="05C4577A" w14:textId="3630F7F8" w:rsidR="00255B2D" w:rsidRPr="001E34EF" w:rsidRDefault="00255B2D" w:rsidP="00EC6486">
      <w:pPr>
        <w:keepNext/>
        <w:keepLines/>
        <w:spacing w:before="60" w:line="340" w:lineRule="exact"/>
        <w:ind w:firstLine="720"/>
        <w:rPr>
          <w:b/>
          <w:bCs/>
          <w:iCs/>
          <w:szCs w:val="28"/>
          <w:lang w:val="vi-VN"/>
        </w:rPr>
      </w:pPr>
      <w:r w:rsidRPr="008E13C3">
        <w:rPr>
          <w:b/>
          <w:bCs/>
          <w:iCs/>
          <w:szCs w:val="28"/>
          <w:lang w:val="vi-VN"/>
        </w:rPr>
        <w:t>6.</w:t>
      </w:r>
      <w:r w:rsidRPr="001E34EF">
        <w:rPr>
          <w:b/>
          <w:bCs/>
          <w:iCs/>
          <w:szCs w:val="28"/>
          <w:lang w:val="vi-VN"/>
        </w:rPr>
        <w:t xml:space="preserve"> Hệ thống đường giao thông</w:t>
      </w:r>
    </w:p>
    <w:p w14:paraId="1FA419EF" w14:textId="68F4E373" w:rsidR="00871224" w:rsidRPr="001E34EF" w:rsidRDefault="00871224" w:rsidP="00EC6486">
      <w:pPr>
        <w:keepNext/>
        <w:keepLines/>
        <w:spacing w:before="60" w:line="340" w:lineRule="exact"/>
        <w:ind w:firstLine="720"/>
        <w:rPr>
          <w:spacing w:val="-2"/>
          <w:szCs w:val="28"/>
          <w:lang w:val="vi-VN"/>
        </w:rPr>
      </w:pPr>
      <w:r w:rsidRPr="001E34EF">
        <w:rPr>
          <w:spacing w:val="-2"/>
          <w:szCs w:val="28"/>
          <w:lang w:val="vi-VN"/>
        </w:rPr>
        <w:t xml:space="preserve">Điều kiện giao thông ở khu mỏ và khu nhà máy luyện đã được xây dựng hoàn chỉnh và rất thuận lợi. Hiện nay, hệ thống đường nhựa từ Lào Cai đã được xây dựng tới tận khu mỏ. Từ </w:t>
      </w:r>
      <w:r w:rsidR="00B21F61" w:rsidRPr="00B21F61">
        <w:rPr>
          <w:spacing w:val="-2"/>
          <w:szCs w:val="28"/>
          <w:lang w:val="vi-VN"/>
        </w:rPr>
        <w:t>phường</w:t>
      </w:r>
      <w:r w:rsidRPr="001E34EF">
        <w:rPr>
          <w:spacing w:val="-2"/>
          <w:szCs w:val="28"/>
          <w:lang w:val="vi-VN"/>
        </w:rPr>
        <w:t xml:space="preserve"> Lào Cai có đường sắt, đường ô tô đi Hà Nội, hoặc sang Hà Khẩu - Trung Quốc.</w:t>
      </w:r>
    </w:p>
    <w:p w14:paraId="7579061A" w14:textId="7583BBD7" w:rsidR="00255B2D" w:rsidRPr="008E13C3" w:rsidRDefault="00255B2D" w:rsidP="00EC6486">
      <w:pPr>
        <w:keepNext/>
        <w:keepLines/>
        <w:spacing w:before="60" w:line="340" w:lineRule="exact"/>
        <w:ind w:firstLine="720"/>
        <w:rPr>
          <w:b/>
          <w:bCs/>
          <w:iCs/>
          <w:szCs w:val="28"/>
          <w:lang w:val="vi-VN"/>
        </w:rPr>
      </w:pPr>
      <w:r w:rsidRPr="008E13C3">
        <w:rPr>
          <w:b/>
          <w:bCs/>
          <w:iCs/>
          <w:szCs w:val="28"/>
          <w:lang w:val="vi-VN"/>
        </w:rPr>
        <w:t>7. Hệ thống thông tin liên lạc</w:t>
      </w:r>
    </w:p>
    <w:p w14:paraId="3DF9C040" w14:textId="77777777" w:rsidR="00871224" w:rsidRPr="001E34EF" w:rsidRDefault="00871224" w:rsidP="00EC6486">
      <w:pPr>
        <w:spacing w:before="60" w:line="340" w:lineRule="exact"/>
        <w:ind w:right="-21" w:firstLine="720"/>
        <w:rPr>
          <w:szCs w:val="28"/>
          <w:lang w:val="vi-VN"/>
        </w:rPr>
      </w:pPr>
      <w:r w:rsidRPr="001E34EF">
        <w:rPr>
          <w:szCs w:val="28"/>
          <w:lang w:val="vi-VN"/>
        </w:rPr>
        <w:t>Hệ thống thông tin liên lạc được đảm bảo thông qua hệ thống điện thoại, các trạm bưu điện ở khu mỏ và khu Nhà máy luyện. Hiện nay, hệ thống thông tin đã được nối mạng với cả nước và quốc tế.</w:t>
      </w:r>
    </w:p>
    <w:p w14:paraId="5A49CD5B" w14:textId="31513596" w:rsidR="00AC2F08" w:rsidRPr="008E13C3" w:rsidRDefault="00255B2D" w:rsidP="00EC6486">
      <w:pPr>
        <w:spacing w:before="60" w:line="340" w:lineRule="exact"/>
        <w:ind w:right="-21" w:firstLine="720"/>
        <w:rPr>
          <w:b/>
          <w:szCs w:val="28"/>
          <w:lang w:val="vi-VN"/>
        </w:rPr>
      </w:pPr>
      <w:r w:rsidRPr="008E13C3">
        <w:rPr>
          <w:b/>
          <w:szCs w:val="28"/>
          <w:lang w:val="vi-VN"/>
        </w:rPr>
        <w:t>8</w:t>
      </w:r>
      <w:r w:rsidR="00322430" w:rsidRPr="008E13C3">
        <w:rPr>
          <w:b/>
          <w:szCs w:val="28"/>
          <w:lang w:val="vi-VN"/>
        </w:rPr>
        <w:t xml:space="preserve">. Đặc điểm </w:t>
      </w:r>
      <w:r w:rsidR="00AC2F08" w:rsidRPr="008E13C3">
        <w:rPr>
          <w:b/>
          <w:szCs w:val="28"/>
          <w:lang w:val="vi-VN"/>
        </w:rPr>
        <w:t>địa chất</w:t>
      </w:r>
    </w:p>
    <w:p w14:paraId="1F5F2589" w14:textId="0E40780A" w:rsidR="004172A5" w:rsidRPr="00642121" w:rsidRDefault="004172A5" w:rsidP="00EC6486">
      <w:pPr>
        <w:spacing w:before="60" w:line="340" w:lineRule="exact"/>
        <w:ind w:right="-21" w:firstLine="720"/>
        <w:rPr>
          <w:b/>
          <w:i/>
          <w:szCs w:val="28"/>
          <w:lang w:val="vi-VN"/>
        </w:rPr>
      </w:pPr>
      <w:r w:rsidRPr="001E34EF">
        <w:rPr>
          <w:b/>
          <w:i/>
          <w:szCs w:val="28"/>
          <w:lang w:val="vi-VN"/>
        </w:rPr>
        <w:t>* Địa tầng</w:t>
      </w:r>
    </w:p>
    <w:p w14:paraId="1CBB99C0" w14:textId="77777777" w:rsidR="00FC24A8" w:rsidRPr="001E34EF" w:rsidRDefault="00FC24A8" w:rsidP="00FC24A8">
      <w:pPr>
        <w:pStyle w:val="BodyTextIndent"/>
        <w:keepNext/>
        <w:keepLines/>
        <w:spacing w:before="60" w:after="60" w:line="340" w:lineRule="exact"/>
        <w:ind w:left="0" w:firstLine="720"/>
        <w:rPr>
          <w:rFonts w:ascii="Times New Roman" w:hAnsi="Times New Roman"/>
          <w:lang w:val="vi-VN"/>
        </w:rPr>
      </w:pPr>
      <w:r w:rsidRPr="001E34EF">
        <w:rPr>
          <w:rFonts w:ascii="Times New Roman" w:hAnsi="Times New Roman"/>
          <w:lang w:val="vi-VN"/>
        </w:rPr>
        <w:lastRenderedPageBreak/>
        <w:t>Địa tầng khu mỏ gồm có các thành tạo trầm tích, trầm tích biến chất của giới Proterozoi, Palaeozoi và một ít thuộc giới Kainozoi.</w:t>
      </w:r>
    </w:p>
    <w:p w14:paraId="64062E5E" w14:textId="77777777" w:rsidR="00FC24A8" w:rsidRPr="001E34EF" w:rsidRDefault="00FC24A8" w:rsidP="00FC24A8">
      <w:pPr>
        <w:keepNext/>
        <w:keepLines/>
        <w:spacing w:before="60" w:line="340" w:lineRule="exact"/>
        <w:ind w:firstLine="720"/>
        <w:rPr>
          <w:b/>
          <w:bCs/>
          <w:i/>
          <w:iCs/>
          <w:szCs w:val="28"/>
          <w:lang w:val="vi-VN"/>
        </w:rPr>
      </w:pPr>
      <w:r w:rsidRPr="008E13C3">
        <w:rPr>
          <w:b/>
          <w:bCs/>
          <w:i/>
          <w:iCs/>
          <w:szCs w:val="28"/>
          <w:lang w:val="vi-VN"/>
        </w:rPr>
        <w:t>8.</w:t>
      </w:r>
      <w:r w:rsidRPr="001E34EF">
        <w:rPr>
          <w:b/>
          <w:bCs/>
          <w:i/>
          <w:iCs/>
          <w:szCs w:val="28"/>
          <w:lang w:val="vi-VN"/>
        </w:rPr>
        <w:t xml:space="preserve">1. Hệ tầng Sin Quyền giới Proterozoi (Prsq): </w:t>
      </w:r>
    </w:p>
    <w:p w14:paraId="5C2DC143" w14:textId="77777777" w:rsidR="00FC24A8" w:rsidRPr="001E34EF" w:rsidRDefault="00FC24A8" w:rsidP="00FC24A8">
      <w:pPr>
        <w:keepNext/>
        <w:keepLines/>
        <w:spacing w:before="60" w:line="340" w:lineRule="exact"/>
        <w:ind w:firstLine="720"/>
        <w:rPr>
          <w:szCs w:val="28"/>
          <w:lang w:val="vi-VN"/>
        </w:rPr>
      </w:pPr>
      <w:r w:rsidRPr="001E34EF">
        <w:rPr>
          <w:szCs w:val="28"/>
          <w:lang w:val="vi-VN"/>
        </w:rPr>
        <w:t>Gồm các đá trầm tích biến chất phân ra làm hai phụ hệ tầng: Phụ hệ tầng dưới- Pr</w:t>
      </w:r>
      <w:r w:rsidRPr="001E34EF">
        <w:rPr>
          <w:i/>
          <w:iCs/>
          <w:szCs w:val="28"/>
          <w:lang w:val="vi-VN"/>
        </w:rPr>
        <w:t>sq</w:t>
      </w:r>
      <w:r w:rsidRPr="001E34EF">
        <w:rPr>
          <w:szCs w:val="28"/>
          <w:lang w:val="vi-VN"/>
        </w:rPr>
        <w:t>1 và phụ hệ tầng trên- Pr</w:t>
      </w:r>
      <w:r w:rsidRPr="001E34EF">
        <w:rPr>
          <w:i/>
          <w:iCs/>
          <w:szCs w:val="28"/>
          <w:lang w:val="vi-VN"/>
        </w:rPr>
        <w:t>sq</w:t>
      </w:r>
      <w:r w:rsidRPr="001E34EF">
        <w:rPr>
          <w:szCs w:val="28"/>
          <w:lang w:val="vi-VN"/>
        </w:rPr>
        <w:t>2. Phụ hệ tầng trên- Pr</w:t>
      </w:r>
      <w:r w:rsidRPr="001E34EF">
        <w:rPr>
          <w:i/>
          <w:iCs/>
          <w:szCs w:val="28"/>
          <w:lang w:val="vi-VN"/>
        </w:rPr>
        <w:t>sq2</w:t>
      </w:r>
      <w:r w:rsidRPr="001E34EF">
        <w:rPr>
          <w:szCs w:val="28"/>
          <w:lang w:val="vi-VN"/>
        </w:rPr>
        <w:t xml:space="preserve"> gồm đá phiến thạch anh hai mica bị migmatit hóa kẹp graphit và gnai bị migmatit hóa kẹp graphit. Đây là phụ hệ tầng chứa quặng chủ yếu.</w:t>
      </w:r>
    </w:p>
    <w:p w14:paraId="625BFD81" w14:textId="77777777" w:rsidR="00FC24A8" w:rsidRPr="001E34EF" w:rsidRDefault="00FC24A8" w:rsidP="00FC24A8">
      <w:pPr>
        <w:keepNext/>
        <w:keepLines/>
        <w:spacing w:before="60" w:line="340" w:lineRule="exact"/>
        <w:ind w:firstLine="720"/>
        <w:rPr>
          <w:b/>
          <w:bCs/>
          <w:i/>
          <w:iCs/>
          <w:szCs w:val="28"/>
          <w:lang w:val="vi-VN"/>
        </w:rPr>
      </w:pPr>
      <w:r w:rsidRPr="008E13C3">
        <w:rPr>
          <w:b/>
          <w:bCs/>
          <w:i/>
          <w:iCs/>
          <w:szCs w:val="28"/>
          <w:lang w:val="vi-VN"/>
        </w:rPr>
        <w:t>8.</w:t>
      </w:r>
      <w:r w:rsidRPr="001E34EF">
        <w:rPr>
          <w:b/>
          <w:bCs/>
          <w:i/>
          <w:iCs/>
          <w:szCs w:val="28"/>
          <w:lang w:val="vi-VN"/>
        </w:rPr>
        <w:t>2. Điệp Sa pa giới Palaeozoi (PZ</w:t>
      </w:r>
      <w:r w:rsidRPr="001E34EF">
        <w:rPr>
          <w:b/>
          <w:bCs/>
          <w:i/>
          <w:iCs/>
          <w:szCs w:val="28"/>
          <w:vertAlign w:val="subscript"/>
          <w:lang w:val="vi-VN"/>
        </w:rPr>
        <w:t>1</w:t>
      </w:r>
      <w:r w:rsidRPr="001E34EF">
        <w:rPr>
          <w:b/>
          <w:bCs/>
          <w:i/>
          <w:iCs/>
          <w:szCs w:val="28"/>
          <w:lang w:val="vi-VN"/>
        </w:rPr>
        <w:t xml:space="preserve">sp): </w:t>
      </w:r>
    </w:p>
    <w:p w14:paraId="7E1939B7" w14:textId="77777777" w:rsidR="00FC24A8" w:rsidRPr="001E34EF" w:rsidRDefault="00FC24A8" w:rsidP="00FC24A8">
      <w:pPr>
        <w:keepNext/>
        <w:keepLines/>
        <w:spacing w:before="60" w:line="340" w:lineRule="exact"/>
        <w:ind w:firstLine="720"/>
        <w:rPr>
          <w:szCs w:val="28"/>
          <w:lang w:val="vi-VN"/>
        </w:rPr>
      </w:pPr>
      <w:r w:rsidRPr="001E34EF">
        <w:rPr>
          <w:szCs w:val="28"/>
          <w:lang w:val="vi-VN"/>
        </w:rPr>
        <w:t>Gồm đá hoa phân bố rải rác trong mỏ đồng Sin Quyền, không xuất lộ ra trên bề mặt. Thành phần khoáng vật chủ yếu là can xít, khoáng vật phụ như: muscovit, tremolits, thạch anh, đá có kiến trúc biến tinh. Lớp đá hoa này bị nứt nẻ vỡ vụn mạnh một vài chỗ gặp những mạch nhỏ pyrit đặc xít.</w:t>
      </w:r>
    </w:p>
    <w:p w14:paraId="28C82B5A" w14:textId="77777777" w:rsidR="00FC24A8" w:rsidRPr="001E34EF" w:rsidRDefault="00FC24A8" w:rsidP="00FC24A8">
      <w:pPr>
        <w:keepNext/>
        <w:keepLines/>
        <w:spacing w:before="60" w:line="340" w:lineRule="exact"/>
        <w:ind w:firstLine="720"/>
        <w:rPr>
          <w:b/>
          <w:bCs/>
          <w:i/>
          <w:iCs/>
          <w:szCs w:val="28"/>
          <w:lang w:val="vi-VN"/>
        </w:rPr>
      </w:pPr>
      <w:r w:rsidRPr="008E13C3">
        <w:rPr>
          <w:b/>
          <w:bCs/>
          <w:i/>
          <w:iCs/>
          <w:szCs w:val="28"/>
          <w:lang w:val="vi-VN"/>
        </w:rPr>
        <w:t>8.</w:t>
      </w:r>
      <w:r w:rsidRPr="001E34EF">
        <w:rPr>
          <w:b/>
          <w:bCs/>
          <w:i/>
          <w:iCs/>
          <w:szCs w:val="28"/>
          <w:lang w:val="vi-VN"/>
        </w:rPr>
        <w:t xml:space="preserve">3. Hệ Cambri- Điệp Cam Đường, giới Palaeozoi (Cm1cđ): </w:t>
      </w:r>
    </w:p>
    <w:p w14:paraId="2233D791" w14:textId="77777777" w:rsidR="00FC24A8" w:rsidRPr="001E34EF" w:rsidRDefault="00FC24A8" w:rsidP="00FC24A8">
      <w:pPr>
        <w:keepNext/>
        <w:keepLines/>
        <w:spacing w:before="60" w:line="340" w:lineRule="exact"/>
        <w:ind w:firstLine="720"/>
        <w:rPr>
          <w:szCs w:val="28"/>
          <w:lang w:val="vi-VN"/>
        </w:rPr>
      </w:pPr>
      <w:r w:rsidRPr="001E34EF">
        <w:rPr>
          <w:szCs w:val="28"/>
          <w:lang w:val="vi-VN"/>
        </w:rPr>
        <w:t>Phân bố ở Đông Bắc mỏ Sin Quyền, thành phần trầm tích gồm: đá phiến thạch anh xeri-xit chứa lớp kẹp than, đá phiến thạch anh cacbon chứa lớp kẹp than và đá phiến thạch anh clorit biotit. Khoáng sản trong hệ tầng Cam Đường chủ yếu là Apatit.</w:t>
      </w:r>
    </w:p>
    <w:p w14:paraId="39E18E2C" w14:textId="77777777" w:rsidR="00FC24A8" w:rsidRPr="001E34EF" w:rsidRDefault="00FC24A8" w:rsidP="00FC24A8">
      <w:pPr>
        <w:keepNext/>
        <w:keepLines/>
        <w:spacing w:before="60" w:line="340" w:lineRule="exact"/>
        <w:ind w:firstLine="720"/>
        <w:rPr>
          <w:b/>
          <w:bCs/>
          <w:i/>
          <w:iCs/>
          <w:szCs w:val="28"/>
          <w:lang w:val="vi-VN"/>
        </w:rPr>
      </w:pPr>
      <w:r w:rsidRPr="008E13C3">
        <w:rPr>
          <w:b/>
          <w:bCs/>
          <w:i/>
          <w:iCs/>
          <w:szCs w:val="28"/>
          <w:lang w:val="vi-VN"/>
        </w:rPr>
        <w:t>8.</w:t>
      </w:r>
      <w:r w:rsidRPr="001E34EF">
        <w:rPr>
          <w:b/>
          <w:bCs/>
          <w:i/>
          <w:iCs/>
          <w:szCs w:val="28"/>
          <w:lang w:val="vi-VN"/>
        </w:rPr>
        <w:t xml:space="preserve">4. Giới Kainozoi hệ Đệ tứ (Q): </w:t>
      </w:r>
    </w:p>
    <w:p w14:paraId="1D18062D" w14:textId="77777777" w:rsidR="00FC24A8" w:rsidRPr="001E34EF" w:rsidRDefault="00FC24A8" w:rsidP="00FC24A8">
      <w:pPr>
        <w:keepNext/>
        <w:keepLines/>
        <w:spacing w:before="60" w:line="340" w:lineRule="exact"/>
        <w:ind w:firstLine="720"/>
        <w:rPr>
          <w:szCs w:val="28"/>
          <w:lang w:val="vi-VN"/>
        </w:rPr>
      </w:pPr>
      <w:r w:rsidRPr="001E34EF">
        <w:rPr>
          <w:szCs w:val="28"/>
          <w:lang w:val="vi-VN"/>
        </w:rPr>
        <w:t>Phân bố trong thung lũng của vùng mỏ Sin Quyền, từ tuyến XIII đến tuyến XI và hai bên bờ suối Ngòi Phát; chiều dày mỏng. Thành phần của các thành tạo trầm tích đệ tứ gồm có: granitoit Pô Sen, Granosyenit, Gneis, đá phiến kết tinh, quặng.</w:t>
      </w:r>
    </w:p>
    <w:p w14:paraId="3DB1BE2B" w14:textId="77777777" w:rsidR="00FC24A8" w:rsidRPr="001E34EF" w:rsidRDefault="00FC24A8" w:rsidP="00FC24A8">
      <w:pPr>
        <w:keepNext/>
        <w:keepLines/>
        <w:spacing w:before="60" w:line="340" w:lineRule="exact"/>
        <w:ind w:firstLine="720"/>
        <w:rPr>
          <w:b/>
          <w:i/>
          <w:szCs w:val="28"/>
          <w:lang w:val="vi-VN"/>
        </w:rPr>
      </w:pPr>
      <w:r w:rsidRPr="001E34EF">
        <w:rPr>
          <w:b/>
          <w:i/>
          <w:szCs w:val="28"/>
          <w:lang w:val="vi-VN"/>
        </w:rPr>
        <w:t>* Đá magma</w:t>
      </w:r>
    </w:p>
    <w:p w14:paraId="66D95EF2" w14:textId="77777777" w:rsidR="00FC24A8" w:rsidRPr="001E34EF" w:rsidRDefault="00FC24A8" w:rsidP="00FC24A8">
      <w:pPr>
        <w:keepNext/>
        <w:keepLines/>
        <w:spacing w:before="60" w:line="340" w:lineRule="exact"/>
        <w:ind w:firstLine="720"/>
        <w:rPr>
          <w:szCs w:val="28"/>
          <w:lang w:val="vi-VN"/>
        </w:rPr>
      </w:pPr>
      <w:r w:rsidRPr="001E34EF">
        <w:rPr>
          <w:szCs w:val="28"/>
          <w:lang w:val="vi-VN"/>
        </w:rPr>
        <w:t>Chủ yếu là thể xâm nhập Triat và thể đá tạp phức hệ Cốc Mỳ tuổi Proterozoi muộn.</w:t>
      </w:r>
    </w:p>
    <w:p w14:paraId="3C1C5643" w14:textId="77777777" w:rsidR="00FC24A8" w:rsidRPr="001E34EF" w:rsidRDefault="00FC24A8" w:rsidP="00FC24A8">
      <w:pPr>
        <w:keepNext/>
        <w:keepLines/>
        <w:spacing w:before="60" w:line="340" w:lineRule="exact"/>
        <w:ind w:firstLine="720"/>
        <w:rPr>
          <w:i/>
          <w:iCs/>
          <w:szCs w:val="28"/>
          <w:lang w:val="vi-VN"/>
        </w:rPr>
      </w:pPr>
      <w:r w:rsidRPr="001E34EF">
        <w:rPr>
          <w:i/>
          <w:iCs/>
          <w:szCs w:val="28"/>
          <w:lang w:val="vi-VN"/>
        </w:rPr>
        <w:t>Thể đá tạp phức hệ Cốc Mỳ (</w:t>
      </w:r>
      <w:r w:rsidRPr="001E34EF">
        <w:rPr>
          <w:i/>
          <w:iCs/>
          <w:szCs w:val="28"/>
        </w:rPr>
        <w:sym w:font="Symbol" w:char="F067"/>
      </w:r>
      <w:r w:rsidRPr="001E34EF">
        <w:rPr>
          <w:i/>
          <w:iCs/>
          <w:szCs w:val="28"/>
          <w:vertAlign w:val="subscript"/>
          <w:lang w:val="vi-VN"/>
        </w:rPr>
        <w:t>1</w:t>
      </w:r>
      <w:r w:rsidRPr="001E34EF">
        <w:rPr>
          <w:i/>
          <w:iCs/>
          <w:szCs w:val="28"/>
          <w:lang w:val="vi-VN"/>
        </w:rPr>
        <w:t>pt)</w:t>
      </w:r>
    </w:p>
    <w:p w14:paraId="262614D8" w14:textId="77777777" w:rsidR="00FC24A8" w:rsidRPr="001E34EF" w:rsidRDefault="00FC24A8" w:rsidP="00FC24A8">
      <w:pPr>
        <w:keepNext/>
        <w:keepLines/>
        <w:spacing w:before="60" w:line="340" w:lineRule="exact"/>
        <w:ind w:firstLine="720"/>
        <w:rPr>
          <w:szCs w:val="28"/>
          <w:lang w:val="vi-VN"/>
        </w:rPr>
      </w:pPr>
      <w:r w:rsidRPr="001E34EF">
        <w:rPr>
          <w:lang w:val="vi-VN"/>
        </w:rPr>
        <w:t>Đá xâm nhập phức hệ Cốc Mỳ trong vùng mỏ Sin Quyền phát triển mạnh chiếm gần 30% địa tầng, thành phần chủ yếu là Amphibolit và granitognais.</w:t>
      </w:r>
    </w:p>
    <w:p w14:paraId="1DFA6768" w14:textId="77777777" w:rsidR="00FC24A8" w:rsidRPr="00642121" w:rsidRDefault="00FC24A8" w:rsidP="00FC24A8">
      <w:pPr>
        <w:keepNext/>
        <w:keepLines/>
        <w:spacing w:before="60" w:line="340" w:lineRule="exact"/>
        <w:ind w:firstLine="720"/>
        <w:rPr>
          <w:szCs w:val="28"/>
          <w:lang w:val="vi-VN"/>
        </w:rPr>
      </w:pPr>
      <w:r w:rsidRPr="001E34EF">
        <w:rPr>
          <w:szCs w:val="28"/>
          <w:lang w:val="vi-VN"/>
        </w:rPr>
        <w:t>Trong khoáng sàng Sin Quyền, thể amphibolit chiếm khoảng 5% toàn bộ địa tầng mỏ, chiều dày phổ biến là 5÷50 m, chiều dài 10÷100 m, hình thái tương đối phức tạp, xuất hiện dạng thấu kính, dạng đới, v.v,…</w:t>
      </w:r>
    </w:p>
    <w:p w14:paraId="39E4B9D9" w14:textId="77777777" w:rsidR="00FC24A8" w:rsidRPr="001E34EF" w:rsidRDefault="00FC24A8" w:rsidP="00FC24A8">
      <w:pPr>
        <w:keepNext/>
        <w:keepLines/>
        <w:spacing w:before="60" w:line="340" w:lineRule="exact"/>
        <w:ind w:firstLine="720"/>
        <w:rPr>
          <w:szCs w:val="28"/>
          <w:lang w:val="vi-VN"/>
        </w:rPr>
      </w:pPr>
      <w:r w:rsidRPr="001E34EF">
        <w:rPr>
          <w:szCs w:val="28"/>
          <w:lang w:val="vi-VN"/>
        </w:rPr>
        <w:lastRenderedPageBreak/>
        <w:t>Tại khu vực trung tâm  các thể amphibolit có quy mô lớn dạng mạch, thấu kính và có phương kéo dài theo hướng Tây Bắc - Đông Nam, cắm Đông Bắc. Đá có màu xanh đen, cấu trúc phiến tinh thể, độ hạt từ mịn đến trung bình, cấu tạo ép nén không qui tắc, phần trên bị phong hóa. Thành phần khoáng vật gồm có horblendit (65,8%), plagioclase (18,8%), biotit (6,2%), epidot (2,34%), sphen (2,14%), apatit (0,04%), lorit (0,52%), canxit (0,65%); thể amphibolit có quan hệ mật thiết với các thân quặng. Tổ hợp khoáng vật tạo quặng gồm có: Orthit, canxit, quặng sunfua và thạch anh. Phần lớn horblendit của mỏ Sin Quyền bị pyrotin, pyrit xâm nhiễm, cục bộ có cancôpyrit hóa. Căn cứ theo các đặc trưng về mức độ biến chất, thành phần khoáng vật và mối quan hệ với đá vây quanh thì thể Amphibolit có nguồn gốc macma cùng một phức hệ với granitognai.</w:t>
      </w:r>
    </w:p>
    <w:p w14:paraId="16BA88E2" w14:textId="77777777" w:rsidR="00FC24A8" w:rsidRPr="001E34EF" w:rsidRDefault="00FC24A8" w:rsidP="00FC24A8">
      <w:pPr>
        <w:keepNext/>
        <w:keepLines/>
        <w:spacing w:before="60" w:line="340" w:lineRule="exact"/>
        <w:ind w:firstLine="720"/>
        <w:rPr>
          <w:i/>
          <w:iCs/>
          <w:szCs w:val="28"/>
          <w:lang w:val="vi-VN"/>
        </w:rPr>
      </w:pPr>
      <w:r w:rsidRPr="001E34EF">
        <w:rPr>
          <w:i/>
          <w:iCs/>
          <w:szCs w:val="28"/>
          <w:lang w:val="vi-VN"/>
        </w:rPr>
        <w:t xml:space="preserve">Thể granitognais: </w:t>
      </w:r>
    </w:p>
    <w:p w14:paraId="0D2211C8" w14:textId="77777777" w:rsidR="00FC24A8" w:rsidRPr="001E34EF" w:rsidRDefault="00FC24A8" w:rsidP="00FC24A8">
      <w:pPr>
        <w:keepNext/>
        <w:keepLines/>
        <w:spacing w:before="60" w:line="340" w:lineRule="exact"/>
        <w:ind w:firstLine="720"/>
        <w:rPr>
          <w:szCs w:val="28"/>
          <w:lang w:val="vi-VN"/>
        </w:rPr>
      </w:pPr>
      <w:r w:rsidRPr="001E34EF">
        <w:rPr>
          <w:szCs w:val="28"/>
          <w:lang w:val="vi-VN"/>
        </w:rPr>
        <w:t>Khối này phân bố chiếm 25% diện tích khoáng sàng, thành phần và qui mô biến đổi khác nhau. Chiều dày chung từ 2÷200 m, chiều dài từ 10÷3000 m, khối lớn nhất phân bố ở Tây Nam vùng mỏ kẹp giữa phụ hệ tầng Sin Quyền dưới và phụ hệ tầng Sin Quyền trên; khối đá granitognai thường xuất hiện ở dạng đá mạch, thấu kính, đường phương thông thường là 280÷320</w:t>
      </w:r>
      <w:r w:rsidRPr="001E34EF">
        <w:rPr>
          <w:szCs w:val="28"/>
          <w:vertAlign w:val="superscript"/>
          <w:lang w:val="vi-VN"/>
        </w:rPr>
        <w:t>0</w:t>
      </w:r>
      <w:r w:rsidRPr="001E34EF">
        <w:rPr>
          <w:szCs w:val="28"/>
          <w:lang w:val="vi-VN"/>
        </w:rPr>
        <w:t>, cắm dốc đứng và hơi nghiêng Đông Bắc. Đá có màu xám và màu xám trắng, cấu trúc biến tinh cà nát, dạng dải đới, cấu tạo dạng mắt cầu. Thành phần khoáng vật là: plagiclaz 96,54%, thạch anh (25,71%), biotit (7,41%), microclin (0,84%), muscovit (0,28%), sphen (0,05%), epidot (0,05%), canxit (0,05%) và một ít hạt apatit, zircon. Căn cứ vào mối quan hệ với đá vây quanh, sự thay đổi của thành phần, màu của khoáng vật, độ hạt, nên granitogneis có một số dạng điển hình như: Granitogneis biotit màu nâu lục, Granitogneis hai mi ca, Granitogneifcos biotit màu nâu đen; trong đó Granitogneis có biotit màu nâu đen chiếm chủ yếu.</w:t>
      </w:r>
    </w:p>
    <w:p w14:paraId="6F10EAAA" w14:textId="77777777" w:rsidR="00FC24A8" w:rsidRPr="001E34EF" w:rsidRDefault="00FC24A8" w:rsidP="00FC24A8">
      <w:pPr>
        <w:keepNext/>
        <w:keepLines/>
        <w:spacing w:before="60" w:line="340" w:lineRule="exact"/>
        <w:ind w:firstLine="720"/>
        <w:rPr>
          <w:i/>
          <w:iCs/>
          <w:szCs w:val="28"/>
          <w:lang w:val="vi-VN"/>
        </w:rPr>
      </w:pPr>
      <w:r w:rsidRPr="001E34EF">
        <w:rPr>
          <w:i/>
          <w:iCs/>
          <w:lang w:val="vi-VN"/>
        </w:rPr>
        <w:t>Các đá xâm nhập Pecmi</w:t>
      </w:r>
    </w:p>
    <w:p w14:paraId="770760C2" w14:textId="77777777" w:rsidR="00FC24A8" w:rsidRPr="001E34EF" w:rsidRDefault="00FC24A8" w:rsidP="00FC24A8">
      <w:pPr>
        <w:pStyle w:val="BodyTextIndent"/>
        <w:keepNext/>
        <w:keepLines/>
        <w:spacing w:before="60" w:after="60" w:line="340" w:lineRule="exact"/>
        <w:ind w:left="0" w:firstLine="720"/>
        <w:rPr>
          <w:rFonts w:ascii="Times New Roman" w:hAnsi="Times New Roman"/>
          <w:lang w:val="vi-VN"/>
        </w:rPr>
      </w:pPr>
      <w:r w:rsidRPr="001E34EF">
        <w:rPr>
          <w:rFonts w:ascii="Times New Roman" w:hAnsi="Times New Roman"/>
          <w:lang w:val="vi-VN"/>
        </w:rPr>
        <w:t>Các đá xâm nhập được chia ra xâm nhập gabro - amphibolits, xâm nhập granit - biotit - plagioclaz granit, xâm nhập plagiopecmatit và mạch thạch anh nhiệt dịch.</w:t>
      </w:r>
    </w:p>
    <w:p w14:paraId="7117ECFB" w14:textId="77777777" w:rsidR="00FC24A8" w:rsidRPr="001E34EF" w:rsidRDefault="00FC24A8" w:rsidP="00FC24A8">
      <w:pPr>
        <w:keepNext/>
        <w:keepLines/>
        <w:spacing w:before="60" w:line="340" w:lineRule="exact"/>
        <w:ind w:firstLine="720"/>
        <w:rPr>
          <w:szCs w:val="28"/>
          <w:lang w:val="vi-VN"/>
        </w:rPr>
      </w:pPr>
      <w:r w:rsidRPr="001E34EF">
        <w:rPr>
          <w:szCs w:val="28"/>
          <w:lang w:val="vi-VN"/>
        </w:rPr>
        <w:t xml:space="preserve">Xâm nhập gabro - amphibolits chỉ phân bố một ít trong vùng mỏ Sin Quyền, không lộ ra trong bề mặt. Trong khoáng sàng chỉ bắt gặp một khối ở vùng tiếp xúc giữa hệ tầng Sin Quyền và hệ tầng Sa Pa với chiều dày từ 5÷20m, dài 100m, thế nằm theo phương Tây Bắc - Đông Nam cắm Đông Bắc. </w:t>
      </w:r>
    </w:p>
    <w:p w14:paraId="3DEB58C9" w14:textId="77777777" w:rsidR="00FC24A8" w:rsidRPr="001E34EF" w:rsidRDefault="00FC24A8" w:rsidP="00FC24A8">
      <w:pPr>
        <w:keepNext/>
        <w:keepLines/>
        <w:spacing w:before="60" w:line="340" w:lineRule="exact"/>
        <w:ind w:firstLine="720"/>
        <w:rPr>
          <w:szCs w:val="28"/>
          <w:lang w:val="vi-VN"/>
        </w:rPr>
      </w:pPr>
      <w:r w:rsidRPr="001E34EF">
        <w:rPr>
          <w:szCs w:val="28"/>
          <w:lang w:val="vi-VN"/>
        </w:rPr>
        <w:t>Xâm nhập granit - biotit - plagiogranit phân bố trong đới cà nát của hệ tầng nhóm Sin Quyền; độ lớn không giống nhau; chiều dày 0,5</w:t>
      </w:r>
      <w:r w:rsidRPr="001E34EF">
        <w:rPr>
          <w:szCs w:val="28"/>
          <w:lang w:val="vi-VN"/>
        </w:rPr>
        <w:sym w:font="Symbol" w:char="F0B8"/>
      </w:r>
      <w:r w:rsidRPr="001E34EF">
        <w:rPr>
          <w:szCs w:val="28"/>
          <w:lang w:val="vi-VN"/>
        </w:rPr>
        <w:t>20 m; chiều dài 10</w:t>
      </w:r>
      <w:r w:rsidRPr="001E34EF">
        <w:rPr>
          <w:szCs w:val="28"/>
          <w:lang w:val="vi-VN"/>
        </w:rPr>
        <w:sym w:font="Symbol" w:char="F0B8"/>
      </w:r>
      <w:r w:rsidRPr="001E34EF">
        <w:rPr>
          <w:szCs w:val="28"/>
          <w:lang w:val="vi-VN"/>
        </w:rPr>
        <w:t>300 m, có dạng mạch, dạng thấu kính, dạng chuỗi. Đây là thể xâm nhập trước tạo quặng. Thành phần khoáng vật là: plagioclaz, thạch anh, biotit, microclin, muscovit, apatit, clorit và một ít zircon albit, khoáng vật chủ yếu là Plagiocla (63,18%) và thạch anh (27,97%).</w:t>
      </w:r>
    </w:p>
    <w:p w14:paraId="080F20B0" w14:textId="77777777" w:rsidR="00FC24A8" w:rsidRPr="001E34EF" w:rsidRDefault="00FC24A8" w:rsidP="00FC24A8">
      <w:pPr>
        <w:keepNext/>
        <w:keepLines/>
        <w:spacing w:before="60" w:line="340" w:lineRule="exact"/>
        <w:ind w:firstLine="720"/>
        <w:rPr>
          <w:szCs w:val="28"/>
          <w:lang w:val="vi-VN"/>
        </w:rPr>
      </w:pPr>
      <w:r w:rsidRPr="001E34EF">
        <w:rPr>
          <w:szCs w:val="28"/>
          <w:lang w:val="vi-VN"/>
        </w:rPr>
        <w:lastRenderedPageBreak/>
        <w:t>Xâm nhập plagiopecmatit phân bố rải rác gần xâm nhập granit - biotit - plagioclaz granit, có độ hạt từ trung bình đến thô, cấu tạo dạng cục, kiến trúc pecmatit điển hình. Thành phần khoáng vật cơ bản là: thạch anh, plagioclaz, có khi chứa các khoáng vật khác như biotit, orthit, epiđot.</w:t>
      </w:r>
    </w:p>
    <w:p w14:paraId="4765C40C" w14:textId="77777777" w:rsidR="00FC24A8" w:rsidRPr="001E34EF" w:rsidRDefault="00FC24A8" w:rsidP="00FC24A8">
      <w:pPr>
        <w:keepNext/>
        <w:keepLines/>
        <w:spacing w:before="60" w:line="340" w:lineRule="exact"/>
        <w:ind w:firstLine="720"/>
        <w:rPr>
          <w:szCs w:val="28"/>
          <w:lang w:val="vi-VN"/>
        </w:rPr>
      </w:pPr>
      <w:r w:rsidRPr="001E34EF">
        <w:rPr>
          <w:szCs w:val="28"/>
          <w:lang w:val="vi-VN"/>
        </w:rPr>
        <w:t>Mạch thạch anh nhiệt dịch phát triển theo rìa đới cà nát ở mỏ Sin Quyền thường phát triển trong thân quặng đồng, đá vây quanh là xâm nhập granit - biotit - plagioclaz grannit có thành phần khoáng vật thạch anh, pyrit, pyrotin.</w:t>
      </w:r>
    </w:p>
    <w:p w14:paraId="261EDE79" w14:textId="77777777" w:rsidR="00FC24A8" w:rsidRPr="001E34EF" w:rsidRDefault="00FC24A8" w:rsidP="00FC24A8">
      <w:pPr>
        <w:keepNext/>
        <w:keepLines/>
        <w:spacing w:before="60" w:line="340" w:lineRule="exact"/>
        <w:ind w:firstLine="720"/>
        <w:rPr>
          <w:i/>
          <w:iCs/>
          <w:szCs w:val="28"/>
          <w:lang w:val="vi-VN"/>
        </w:rPr>
      </w:pPr>
      <w:r w:rsidRPr="001E34EF">
        <w:rPr>
          <w:i/>
          <w:iCs/>
          <w:szCs w:val="28"/>
          <w:lang w:val="vi-VN"/>
        </w:rPr>
        <w:t>Đá biến chất trao đổi (metaxomatit).</w:t>
      </w:r>
    </w:p>
    <w:p w14:paraId="094980D5" w14:textId="77777777" w:rsidR="00FC24A8" w:rsidRPr="001E34EF" w:rsidRDefault="00FC24A8" w:rsidP="00FC24A8">
      <w:pPr>
        <w:keepNext/>
        <w:keepLines/>
        <w:spacing w:before="60" w:line="340" w:lineRule="exact"/>
        <w:ind w:firstLine="720"/>
        <w:rPr>
          <w:szCs w:val="28"/>
          <w:lang w:val="vi-VN"/>
        </w:rPr>
      </w:pPr>
      <w:r w:rsidRPr="001E34EF">
        <w:rPr>
          <w:szCs w:val="28"/>
          <w:lang w:val="vi-VN"/>
        </w:rPr>
        <w:t>Đá biến chất trao đổi là tầng chứa quặng chủ yếu; hai phần ba đá gốc của thân quặng đồng là đá biến chất trao đổi. Đá biến chất trao đổi có hình thái phức tạp, không gian biến đổi lớn. Hình thái cơ bản có dạng chuỗi mạch, dạng mạch thấu kính, dạng túi và dạng mạch nhánh. Kích thước của mạch không giống nhau, chiều dày từ 0,5</w:t>
      </w:r>
      <w:r w:rsidRPr="001E34EF">
        <w:rPr>
          <w:szCs w:val="28"/>
          <w:lang w:val="vi-VN"/>
        </w:rPr>
        <w:sym w:font="Symbol" w:char="F0B8"/>
      </w:r>
      <w:r w:rsidRPr="001E34EF">
        <w:rPr>
          <w:szCs w:val="28"/>
          <w:lang w:val="vi-VN"/>
        </w:rPr>
        <w:t>100 m, chiều dài từ 1</w:t>
      </w:r>
      <w:r w:rsidRPr="001E34EF">
        <w:rPr>
          <w:szCs w:val="28"/>
          <w:lang w:val="vi-VN"/>
        </w:rPr>
        <w:sym w:font="Symbol" w:char="F0B8"/>
      </w:r>
      <w:r w:rsidRPr="001E34EF">
        <w:rPr>
          <w:szCs w:val="28"/>
          <w:lang w:val="vi-VN"/>
        </w:rPr>
        <w:t>1000 m. Đường phương từ 280</w:t>
      </w:r>
      <w:r w:rsidRPr="001E34EF">
        <w:rPr>
          <w:szCs w:val="28"/>
          <w:lang w:val="vi-VN"/>
        </w:rPr>
        <w:sym w:font="Symbol" w:char="F0B8"/>
      </w:r>
      <w:r w:rsidRPr="001E34EF">
        <w:rPr>
          <w:szCs w:val="28"/>
          <w:lang w:val="vi-VN"/>
        </w:rPr>
        <w:t>320</w:t>
      </w:r>
      <w:r w:rsidRPr="001E34EF">
        <w:rPr>
          <w:szCs w:val="28"/>
          <w:vertAlign w:val="superscript"/>
          <w:lang w:val="vi-VN"/>
        </w:rPr>
        <w:t>0</w:t>
      </w:r>
      <w:r w:rsidRPr="001E34EF">
        <w:rPr>
          <w:szCs w:val="28"/>
          <w:lang w:val="vi-VN"/>
        </w:rPr>
        <w:t>, hướng cắm Đông Bắc, góc cắm 65</w:t>
      </w:r>
      <w:r w:rsidRPr="001E34EF">
        <w:rPr>
          <w:szCs w:val="28"/>
          <w:lang w:val="vi-VN"/>
        </w:rPr>
        <w:sym w:font="Symbol" w:char="F0B8"/>
      </w:r>
      <w:r w:rsidRPr="001E34EF">
        <w:rPr>
          <w:szCs w:val="28"/>
          <w:lang w:val="vi-VN"/>
        </w:rPr>
        <w:t>90</w:t>
      </w:r>
      <w:r w:rsidRPr="001E34EF">
        <w:rPr>
          <w:szCs w:val="28"/>
          <w:vertAlign w:val="superscript"/>
          <w:lang w:val="vi-VN"/>
        </w:rPr>
        <w:t>0</w:t>
      </w:r>
      <w:r w:rsidRPr="001E34EF">
        <w:rPr>
          <w:szCs w:val="28"/>
          <w:lang w:val="vi-VN"/>
        </w:rPr>
        <w:t>. Phân bố tập trung ở trung tâm mỏ Sin Quyền, càng về phía Tây Nam đá biến chất trao đổi có qui mô lớn, phát triển ở dưới sâu. Thể đá này với horblendit xuất hiện quan hệ biến đổi dần, xuyên cắt các đá biến chất trầm tích hệ tầng Sin Quyền, thể đá tạp phức hệ Cốc Mỳ, đá granit biotit và đá granit plagioclaz bị các mạch thạch anh nhiệt dịch thời kỳ sau và đới khoáng hóa đồng xuyên cắt. Nhìn bằng mắt thường đá có màu xanh lá cây, màu nâu đậm đến màu trắng xám. Thành phần khoáng vật chủ yếu là pyroxen, granat, hastingsit, thạch anh, albit, sphen, apatit, biotit, clorit, epiđot, canxit granat, skarn-hastingsit-biotit.</w:t>
      </w:r>
    </w:p>
    <w:p w14:paraId="63E019AF" w14:textId="77777777" w:rsidR="00FC24A8" w:rsidRPr="001E34EF" w:rsidRDefault="00FC24A8" w:rsidP="00FC24A8">
      <w:pPr>
        <w:keepNext/>
        <w:keepLines/>
        <w:spacing w:before="60" w:line="340" w:lineRule="exact"/>
        <w:ind w:firstLine="720"/>
        <w:rPr>
          <w:szCs w:val="28"/>
          <w:lang w:val="vi-VN"/>
        </w:rPr>
      </w:pPr>
      <w:r w:rsidRPr="001E34EF">
        <w:rPr>
          <w:szCs w:val="28"/>
          <w:lang w:val="vi-VN"/>
        </w:rPr>
        <w:t>Nhóm đá biến chất trao đổi skarn-pyroxen-gơranat: Nhóm đá biến chất trao đổi này không phát triển, phân bố rải rác không qui luật; qui mô nhỏ thường tập trung trong thể đá biến chất trao đổi lớn; chiều dày từ vài cm đến 10 m; tiếp xúc dạng răng cưa cùng với đá biến chất trao đổi khác. Thành phần khoáng vật chủ yếu: pyroxen (35%), granat (27%), labroit (4,8%), orthit (10,2%), hastingsit (2,87%), thạch anh (5,43%), apatit (0,81%), canxit (6,98%), sphen (0,13%), epiđot (5,03%), quặng (1,71%). Cấu tạo dạng cục, kiến trúc dạng hạt biến tinh. Loại hình quặng cơ bản chủ yếu là pyrotin và một ít cancopyrit.</w:t>
      </w:r>
    </w:p>
    <w:p w14:paraId="27463228" w14:textId="77777777" w:rsidR="00FC24A8" w:rsidRPr="001E34EF" w:rsidRDefault="00FC24A8" w:rsidP="00FC24A8">
      <w:pPr>
        <w:keepNext/>
        <w:keepLines/>
        <w:spacing w:before="60" w:line="340" w:lineRule="exact"/>
        <w:ind w:firstLine="720"/>
        <w:rPr>
          <w:spacing w:val="-6"/>
          <w:szCs w:val="28"/>
          <w:lang w:val="vi-VN"/>
        </w:rPr>
      </w:pPr>
      <w:r w:rsidRPr="001E34EF">
        <w:rPr>
          <w:spacing w:val="-6"/>
          <w:szCs w:val="28"/>
          <w:lang w:val="vi-VN"/>
        </w:rPr>
        <w:t>Nhóm đá biến chất trao đổi skarn-hastingsit-thạch anh: Nhóm này có qui mô lớn là tầng chứa quặng đồng chủ yếu. Thành phần khoáng vật chủ yếu có: hastingsit (27%), biotit (27%), thạch anh (12,59%), plagioclaz (9,96%), orthit (7,57%), apatit (0,65%), canxit (1,34%), clorit (0,3%), một ít epiđot (không qui tắc), quặng (14,53%), cấu tạo dạng đới, kiến trúc dạng hạt biến tinh. Loại hình quặng cơ bản là manhêtit, quặng uran tinh thể, gần skarn thường chứa loại hình quặng manhêtit và chancopyrit-pyrotin. Đất hiếm tập trung chủ yếu trong nhóm đá này.</w:t>
      </w:r>
    </w:p>
    <w:p w14:paraId="4AFEEB5E" w14:textId="77777777" w:rsidR="00FC24A8" w:rsidRPr="001E34EF" w:rsidRDefault="00FC24A8" w:rsidP="00FC24A8">
      <w:pPr>
        <w:keepNext/>
        <w:keepLines/>
        <w:spacing w:before="60" w:line="340" w:lineRule="exact"/>
        <w:ind w:firstLine="720"/>
        <w:rPr>
          <w:b/>
          <w:i/>
          <w:szCs w:val="28"/>
          <w:lang w:val="vi-VN"/>
        </w:rPr>
      </w:pPr>
      <w:r w:rsidRPr="001E34EF">
        <w:rPr>
          <w:b/>
          <w:i/>
          <w:szCs w:val="28"/>
          <w:lang w:val="vi-VN"/>
        </w:rPr>
        <w:t>* Kiến tạo địa chất</w:t>
      </w:r>
    </w:p>
    <w:p w14:paraId="30984FE3" w14:textId="77777777" w:rsidR="00FC24A8" w:rsidRPr="001E34EF" w:rsidRDefault="00FC24A8" w:rsidP="00FC24A8">
      <w:pPr>
        <w:keepNext/>
        <w:keepLines/>
        <w:spacing w:before="60" w:line="340" w:lineRule="exact"/>
        <w:ind w:firstLine="720"/>
        <w:rPr>
          <w:szCs w:val="28"/>
          <w:lang w:val="vi-VN"/>
        </w:rPr>
      </w:pPr>
      <w:r w:rsidRPr="001E34EF">
        <w:rPr>
          <w:i/>
          <w:szCs w:val="28"/>
          <w:lang w:val="vi-VN"/>
        </w:rPr>
        <w:lastRenderedPageBreak/>
        <w:t>- Khe nứt:</w:t>
      </w:r>
      <w:r w:rsidRPr="001E34EF">
        <w:rPr>
          <w:szCs w:val="28"/>
          <w:lang w:val="vi-VN"/>
        </w:rPr>
        <w:t xml:space="preserve"> Khe nứt trong mỏ có quan hệ mật thiết với quá trình tạo quặng. Khe nứt được chia ra làm ba nhóm: hướng Tây Bắc - Đông Nam, Đông Bắc - Tây Nam và Bắc Nam.</w:t>
      </w:r>
    </w:p>
    <w:p w14:paraId="5E3D9007" w14:textId="77777777" w:rsidR="00FC24A8" w:rsidRPr="001E34EF" w:rsidRDefault="00FC24A8" w:rsidP="00FC24A8">
      <w:pPr>
        <w:keepNext/>
        <w:keepLines/>
        <w:spacing w:before="60" w:after="0" w:line="340" w:lineRule="exact"/>
        <w:ind w:firstLine="720"/>
        <w:rPr>
          <w:szCs w:val="28"/>
          <w:lang w:val="vi-VN"/>
        </w:rPr>
      </w:pPr>
      <w:r w:rsidRPr="001E34EF">
        <w:rPr>
          <w:szCs w:val="28"/>
          <w:lang w:val="vi-VN"/>
        </w:rPr>
        <w:t xml:space="preserve"> Khe nứt hướng Tây Bắc - Đông Nam phát triển nhất, đường phương 280÷320</w:t>
      </w:r>
      <w:r w:rsidRPr="001E34EF">
        <w:rPr>
          <w:szCs w:val="28"/>
          <w:vertAlign w:val="superscript"/>
          <w:lang w:val="vi-VN"/>
        </w:rPr>
        <w:t>0</w:t>
      </w:r>
      <w:r w:rsidRPr="001E34EF">
        <w:rPr>
          <w:szCs w:val="28"/>
          <w:lang w:val="vi-VN"/>
        </w:rPr>
        <w:t>, hướng cắm Đông Bắc (là chủ yếu) hoặc Tây Nam; góc dốc của hướng cắm Đông Bắc thường là 65</w:t>
      </w:r>
      <w:r w:rsidRPr="001E34EF">
        <w:rPr>
          <w:szCs w:val="28"/>
          <w:lang w:val="vi-VN"/>
        </w:rPr>
        <w:sym w:font="Symbol" w:char="F0B8"/>
      </w:r>
      <w:r w:rsidRPr="001E34EF">
        <w:rPr>
          <w:szCs w:val="28"/>
          <w:lang w:val="vi-VN"/>
        </w:rPr>
        <w:t>85</w:t>
      </w:r>
      <w:r w:rsidRPr="001E34EF">
        <w:rPr>
          <w:szCs w:val="28"/>
          <w:vertAlign w:val="superscript"/>
          <w:lang w:val="vi-VN"/>
        </w:rPr>
        <w:t>0</w:t>
      </w:r>
      <w:r w:rsidRPr="001E34EF">
        <w:rPr>
          <w:szCs w:val="28"/>
          <w:lang w:val="vi-VN"/>
        </w:rPr>
        <w:t>; góc dốc của hướng cắm Tây Nam từ 20÷65</w:t>
      </w:r>
      <w:r w:rsidRPr="001E34EF">
        <w:rPr>
          <w:szCs w:val="28"/>
          <w:vertAlign w:val="superscript"/>
          <w:lang w:val="vi-VN"/>
        </w:rPr>
        <w:t>0</w:t>
      </w:r>
      <w:r w:rsidRPr="001E34EF">
        <w:rPr>
          <w:szCs w:val="28"/>
          <w:lang w:val="vi-VN"/>
        </w:rPr>
        <w:t>.</w:t>
      </w:r>
    </w:p>
    <w:p w14:paraId="7ACB5134" w14:textId="77777777" w:rsidR="00FC24A8" w:rsidRPr="001E34EF" w:rsidRDefault="00FC24A8" w:rsidP="00FC24A8">
      <w:pPr>
        <w:keepNext/>
        <w:keepLines/>
        <w:spacing w:before="60" w:after="0" w:line="340" w:lineRule="exact"/>
        <w:ind w:firstLine="720"/>
        <w:rPr>
          <w:szCs w:val="28"/>
          <w:lang w:val="vi-VN"/>
        </w:rPr>
      </w:pPr>
      <w:r w:rsidRPr="001E34EF">
        <w:rPr>
          <w:szCs w:val="28"/>
          <w:lang w:val="vi-VN"/>
        </w:rPr>
        <w:t>Khe nứt hướng Đông Bắc - Tây Nam ít phát triển; đường phương Đông Bắc - Tây Nam từ 30</w:t>
      </w:r>
      <w:r w:rsidRPr="001E34EF">
        <w:rPr>
          <w:szCs w:val="28"/>
          <w:lang w:val="vi-VN"/>
        </w:rPr>
        <w:sym w:font="Symbol" w:char="F0B8"/>
      </w:r>
      <w:r w:rsidRPr="001E34EF">
        <w:rPr>
          <w:szCs w:val="28"/>
          <w:lang w:val="vi-VN"/>
        </w:rPr>
        <w:t>40</w:t>
      </w:r>
      <w:r w:rsidRPr="001E34EF">
        <w:rPr>
          <w:szCs w:val="28"/>
          <w:vertAlign w:val="superscript"/>
          <w:lang w:val="vi-VN"/>
        </w:rPr>
        <w:t>0</w:t>
      </w:r>
      <w:r w:rsidRPr="001E34EF">
        <w:rPr>
          <w:szCs w:val="28"/>
          <w:lang w:val="vi-VN"/>
        </w:rPr>
        <w:t>; cắm Tây Bắc hoặc Đông Nam, với góc dốc từ 50</w:t>
      </w:r>
      <w:r w:rsidRPr="001E34EF">
        <w:rPr>
          <w:szCs w:val="28"/>
          <w:lang w:val="vi-VN"/>
        </w:rPr>
        <w:sym w:font="Symbol" w:char="F0B8"/>
      </w:r>
      <w:r w:rsidRPr="001E34EF">
        <w:rPr>
          <w:szCs w:val="28"/>
          <w:lang w:val="vi-VN"/>
        </w:rPr>
        <w:t>80</w:t>
      </w:r>
      <w:r w:rsidRPr="001E34EF">
        <w:rPr>
          <w:szCs w:val="28"/>
          <w:vertAlign w:val="superscript"/>
          <w:lang w:val="vi-VN"/>
        </w:rPr>
        <w:t>0</w:t>
      </w:r>
      <w:r w:rsidRPr="001E34EF">
        <w:rPr>
          <w:szCs w:val="28"/>
          <w:lang w:val="vi-VN"/>
        </w:rPr>
        <w:t>.</w:t>
      </w:r>
    </w:p>
    <w:p w14:paraId="64F730F9" w14:textId="77777777" w:rsidR="00FC24A8" w:rsidRPr="001E34EF" w:rsidRDefault="00FC24A8" w:rsidP="00FC24A8">
      <w:pPr>
        <w:keepNext/>
        <w:keepLines/>
        <w:spacing w:before="60" w:after="0" w:line="340" w:lineRule="exact"/>
        <w:ind w:firstLine="720"/>
        <w:rPr>
          <w:szCs w:val="28"/>
          <w:lang w:val="vi-VN"/>
        </w:rPr>
      </w:pPr>
      <w:r w:rsidRPr="001E34EF">
        <w:rPr>
          <w:szCs w:val="28"/>
          <w:lang w:val="vi-VN"/>
        </w:rPr>
        <w:t>Khe nứt hướng Bắc Nam ít phát triển, đường phương 260</w:t>
      </w:r>
      <w:r w:rsidRPr="001E34EF">
        <w:rPr>
          <w:szCs w:val="28"/>
          <w:lang w:val="vi-VN"/>
        </w:rPr>
        <w:sym w:font="Symbol" w:char="F0B8"/>
      </w:r>
      <w:r w:rsidRPr="001E34EF">
        <w:rPr>
          <w:szCs w:val="28"/>
          <w:lang w:val="vi-VN"/>
        </w:rPr>
        <w:t>280</w:t>
      </w:r>
      <w:r w:rsidRPr="001E34EF">
        <w:rPr>
          <w:szCs w:val="28"/>
          <w:vertAlign w:val="superscript"/>
          <w:lang w:val="vi-VN"/>
        </w:rPr>
        <w:t>0</w:t>
      </w:r>
      <w:r w:rsidRPr="001E34EF">
        <w:rPr>
          <w:szCs w:val="28"/>
          <w:lang w:val="vi-VN"/>
        </w:rPr>
        <w:t>, hướng cắm Bắc hoặc Nam, với góc dốc 65</w:t>
      </w:r>
      <w:r w:rsidRPr="001E34EF">
        <w:rPr>
          <w:szCs w:val="28"/>
          <w:lang w:val="vi-VN"/>
        </w:rPr>
        <w:sym w:font="Symbol" w:char="F0B8"/>
      </w:r>
      <w:r w:rsidRPr="001E34EF">
        <w:rPr>
          <w:szCs w:val="28"/>
          <w:lang w:val="vi-VN"/>
        </w:rPr>
        <w:t>85</w:t>
      </w:r>
      <w:r w:rsidRPr="001E34EF">
        <w:rPr>
          <w:szCs w:val="28"/>
          <w:vertAlign w:val="superscript"/>
          <w:lang w:val="vi-VN"/>
        </w:rPr>
        <w:t>0</w:t>
      </w:r>
      <w:r w:rsidRPr="001E34EF">
        <w:rPr>
          <w:szCs w:val="28"/>
          <w:lang w:val="vi-VN"/>
        </w:rPr>
        <w:t>.</w:t>
      </w:r>
    </w:p>
    <w:p w14:paraId="7A1EAEAC" w14:textId="77777777" w:rsidR="00FC24A8" w:rsidRPr="001E34EF" w:rsidRDefault="00FC24A8" w:rsidP="00FC24A8">
      <w:pPr>
        <w:keepNext/>
        <w:keepLines/>
        <w:spacing w:before="60" w:after="0" w:line="340" w:lineRule="exact"/>
        <w:ind w:firstLine="720"/>
        <w:rPr>
          <w:lang w:val="vi-VN"/>
        </w:rPr>
      </w:pPr>
      <w:r w:rsidRPr="001E34EF">
        <w:rPr>
          <w:lang w:val="vi-VN"/>
        </w:rPr>
        <w:t>Đới vỡ vụn: Đá trong mỏ bị vỡ vụn mạnh chủ yếu do tác động phá hủy của hệ thống khe nứt hướng Tây Bắc - Đông Nam. Chủ yếu có 4 đới vỡ vụn:</w:t>
      </w:r>
    </w:p>
    <w:p w14:paraId="0620041C" w14:textId="77777777" w:rsidR="00FC24A8" w:rsidRPr="001E34EF" w:rsidRDefault="00FC24A8" w:rsidP="00FC24A8">
      <w:pPr>
        <w:keepNext/>
        <w:keepLines/>
        <w:spacing w:before="60" w:after="0" w:line="340" w:lineRule="exact"/>
        <w:ind w:firstLine="720"/>
        <w:rPr>
          <w:lang w:val="vi-VN"/>
        </w:rPr>
      </w:pPr>
      <w:r w:rsidRPr="001E34EF">
        <w:rPr>
          <w:lang w:val="vi-VN"/>
        </w:rPr>
        <w:t>Đới số 1 nằm ở rìa Đông Bắc mỏ đồng Sin Quyền trùng với đứt gãy nghịch Sin Quyền. Đá gốc là marble và đá biotignai bị migmatit hóa, vách dưới là đá phiến thạch anh xerixit tạo thành, không xác định đá vách trên, chiều rộng đới khoảng 100 m bị nén ép mạnh ở phần sâu; càng xuống sâu cường độ vỡ vụn càng mạnh hiện tượng vỡ vụn dưới sâu thấy rõ ở đá hoa của điệp Sa Pa.</w:t>
      </w:r>
    </w:p>
    <w:p w14:paraId="154A50F5" w14:textId="77777777" w:rsidR="00FC24A8" w:rsidRPr="001E34EF" w:rsidRDefault="00FC24A8" w:rsidP="00FC24A8">
      <w:pPr>
        <w:keepNext/>
        <w:keepLines/>
        <w:spacing w:before="60" w:after="0" w:line="340" w:lineRule="exact"/>
        <w:ind w:firstLine="720"/>
        <w:rPr>
          <w:lang w:val="vi-VN"/>
        </w:rPr>
      </w:pPr>
      <w:r w:rsidRPr="001E34EF">
        <w:rPr>
          <w:lang w:val="vi-VN"/>
        </w:rPr>
        <w:t>Đới số 2 nằm giữa đới quặng đồng; vách trên là đá phiến thạch anh xerixit, vách dưới là đá granitognai đây là đới vỡ vụn có quy mô và cường độ mạnh nhất trong khoáng sàng và tập trung ở cao độ từ +50</w:t>
      </w:r>
      <w:r w:rsidRPr="001E34EF">
        <w:rPr>
          <w:lang w:val="vi-VN"/>
        </w:rPr>
        <w:sym w:font="Symbol" w:char="F0B8"/>
      </w:r>
      <w:r w:rsidRPr="001E34EF">
        <w:rPr>
          <w:lang w:val="vi-VN"/>
        </w:rPr>
        <w:t xml:space="preserve">+250, chiều rộng và thế nằm của đới vỡ vụn xem Bảng </w:t>
      </w:r>
      <w:r w:rsidRPr="008E13C3">
        <w:rPr>
          <w:lang w:val="vi-VN"/>
        </w:rPr>
        <w:t>3</w:t>
      </w:r>
      <w:r w:rsidRPr="001E34EF">
        <w:rPr>
          <w:lang w:val="vi-VN"/>
        </w:rPr>
        <w:t>.</w:t>
      </w:r>
    </w:p>
    <w:p w14:paraId="5F1095FA" w14:textId="77777777" w:rsidR="00FC24A8" w:rsidRPr="009A5EEE" w:rsidRDefault="00FC24A8" w:rsidP="00FC24A8">
      <w:pPr>
        <w:keepNext/>
        <w:keepLines/>
        <w:spacing w:before="60" w:after="0" w:line="340" w:lineRule="exact"/>
        <w:ind w:firstLine="720"/>
        <w:rPr>
          <w:spacing w:val="-6"/>
          <w:szCs w:val="28"/>
          <w:lang w:val="vi-VN"/>
        </w:rPr>
      </w:pPr>
      <w:r w:rsidRPr="009A5EEE">
        <w:rPr>
          <w:spacing w:val="-6"/>
          <w:lang w:val="vi-VN"/>
        </w:rPr>
        <w:t>Đới số 3 nằm ở Tây Nam tuyến trục, kéo dài dọc theo đới quặng; đá vỡ vụn hai vách là đá granitognai kéo dài, cường độ vỡ vụn của đới tăng dần từ trên xuống dưới; từ tuyến XIII đến tuyến XXI cường độ vỡ vụn tăng theo độ sâu, độ rộng càng lớn ứng lực nén ép càng mạnh. Chiều rộng và thế nằm của đới xem Bảng 3.</w:t>
      </w:r>
    </w:p>
    <w:p w14:paraId="1A5682E5" w14:textId="77777777" w:rsidR="00FC24A8" w:rsidRPr="00C32B6F" w:rsidRDefault="00FC24A8" w:rsidP="00FC24A8">
      <w:pPr>
        <w:pStyle w:val="Heading3"/>
        <w:rPr>
          <w:i/>
        </w:rPr>
      </w:pPr>
      <w:bookmarkStart w:id="6" w:name="_Toc435793239"/>
      <w:bookmarkStart w:id="7" w:name="_Toc435794083"/>
      <w:bookmarkStart w:id="8" w:name="_Toc435794761"/>
      <w:bookmarkStart w:id="9" w:name="_Toc436746177"/>
      <w:bookmarkStart w:id="10" w:name="_Toc436816408"/>
      <w:bookmarkStart w:id="11" w:name="_Toc437344246"/>
      <w:bookmarkStart w:id="12" w:name="_Toc437696606"/>
      <w:bookmarkStart w:id="13" w:name="_Toc438641926"/>
      <w:bookmarkStart w:id="14" w:name="_Toc443904409"/>
      <w:bookmarkStart w:id="15" w:name="_Toc443904886"/>
      <w:bookmarkStart w:id="16" w:name="_Toc446407643"/>
      <w:bookmarkStart w:id="17" w:name="_Toc446602239"/>
      <w:bookmarkStart w:id="18" w:name="_Toc446659748"/>
      <w:r w:rsidRPr="008E13C3">
        <w:t>Bảng 3: Sự biến đổi thế nằm và chiều rộng đới vỡ vụn số 2, số 3</w:t>
      </w:r>
      <w:bookmarkEnd w:id="6"/>
      <w:bookmarkEnd w:id="7"/>
      <w:bookmarkEnd w:id="8"/>
      <w:bookmarkEnd w:id="9"/>
      <w:bookmarkEnd w:id="10"/>
      <w:bookmarkEnd w:id="11"/>
      <w:bookmarkEnd w:id="12"/>
      <w:bookmarkEnd w:id="13"/>
      <w:bookmarkEnd w:id="14"/>
      <w:bookmarkEnd w:id="15"/>
      <w:bookmarkEnd w:id="16"/>
      <w:bookmarkEnd w:id="17"/>
      <w:bookmarkEnd w:id="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88"/>
        <w:gridCol w:w="1021"/>
        <w:gridCol w:w="1021"/>
        <w:gridCol w:w="1021"/>
        <w:gridCol w:w="1021"/>
        <w:gridCol w:w="1021"/>
      </w:tblGrid>
      <w:tr w:rsidR="00FC24A8" w:rsidRPr="001E34EF" w14:paraId="41103B33" w14:textId="77777777" w:rsidTr="002F3AEB">
        <w:trPr>
          <w:trHeight w:val="170"/>
          <w:tblHeader/>
          <w:jc w:val="center"/>
        </w:trPr>
        <w:tc>
          <w:tcPr>
            <w:tcW w:w="1548" w:type="dxa"/>
            <w:tcBorders>
              <w:top w:val="single" w:sz="4" w:space="0" w:color="auto"/>
              <w:left w:val="single" w:sz="4" w:space="0" w:color="auto"/>
              <w:bottom w:val="single" w:sz="4" w:space="0" w:color="auto"/>
              <w:right w:val="single" w:sz="4" w:space="0" w:color="auto"/>
            </w:tcBorders>
          </w:tcPr>
          <w:p w14:paraId="03E85453"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Đới vỡ vụn</w:t>
            </w:r>
          </w:p>
        </w:tc>
        <w:tc>
          <w:tcPr>
            <w:tcW w:w="2488" w:type="dxa"/>
            <w:tcBorders>
              <w:top w:val="single" w:sz="4" w:space="0" w:color="auto"/>
              <w:left w:val="single" w:sz="4" w:space="0" w:color="auto"/>
              <w:bottom w:val="single" w:sz="4" w:space="0" w:color="auto"/>
              <w:right w:val="single" w:sz="4" w:space="0" w:color="auto"/>
            </w:tcBorders>
          </w:tcPr>
          <w:p w14:paraId="02F7B26C"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Vị trí</w:t>
            </w:r>
          </w:p>
        </w:tc>
        <w:tc>
          <w:tcPr>
            <w:tcW w:w="1021" w:type="dxa"/>
            <w:tcBorders>
              <w:top w:val="single" w:sz="4" w:space="0" w:color="auto"/>
              <w:left w:val="single" w:sz="4" w:space="0" w:color="auto"/>
              <w:bottom w:val="single" w:sz="4" w:space="0" w:color="auto"/>
              <w:right w:val="single" w:sz="4" w:space="0" w:color="auto"/>
            </w:tcBorders>
          </w:tcPr>
          <w:p w14:paraId="73848A89"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T17</w:t>
            </w:r>
          </w:p>
        </w:tc>
        <w:tc>
          <w:tcPr>
            <w:tcW w:w="1021" w:type="dxa"/>
            <w:tcBorders>
              <w:top w:val="single" w:sz="4" w:space="0" w:color="auto"/>
              <w:left w:val="single" w:sz="4" w:space="0" w:color="auto"/>
              <w:bottom w:val="single" w:sz="4" w:space="0" w:color="auto"/>
              <w:right w:val="single" w:sz="4" w:space="0" w:color="auto"/>
            </w:tcBorders>
          </w:tcPr>
          <w:p w14:paraId="3EC3978B"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T13</w:t>
            </w:r>
          </w:p>
        </w:tc>
        <w:tc>
          <w:tcPr>
            <w:tcW w:w="1021" w:type="dxa"/>
            <w:tcBorders>
              <w:top w:val="single" w:sz="4" w:space="0" w:color="auto"/>
              <w:left w:val="single" w:sz="4" w:space="0" w:color="auto"/>
              <w:bottom w:val="single" w:sz="4" w:space="0" w:color="auto"/>
              <w:right w:val="single" w:sz="4" w:space="0" w:color="auto"/>
            </w:tcBorders>
          </w:tcPr>
          <w:p w14:paraId="70997DF2"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T5</w:t>
            </w:r>
          </w:p>
        </w:tc>
        <w:tc>
          <w:tcPr>
            <w:tcW w:w="1021" w:type="dxa"/>
            <w:tcBorders>
              <w:top w:val="single" w:sz="4" w:space="0" w:color="auto"/>
              <w:left w:val="single" w:sz="4" w:space="0" w:color="auto"/>
              <w:bottom w:val="single" w:sz="4" w:space="0" w:color="auto"/>
              <w:right w:val="single" w:sz="4" w:space="0" w:color="auto"/>
            </w:tcBorders>
          </w:tcPr>
          <w:p w14:paraId="4B818D92"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T7</w:t>
            </w:r>
          </w:p>
        </w:tc>
        <w:tc>
          <w:tcPr>
            <w:tcW w:w="1021" w:type="dxa"/>
            <w:tcBorders>
              <w:top w:val="single" w:sz="4" w:space="0" w:color="auto"/>
              <w:left w:val="single" w:sz="4" w:space="0" w:color="auto"/>
              <w:bottom w:val="single" w:sz="4" w:space="0" w:color="auto"/>
              <w:right w:val="single" w:sz="4" w:space="0" w:color="auto"/>
            </w:tcBorders>
          </w:tcPr>
          <w:p w14:paraId="4421002B" w14:textId="77777777" w:rsidR="00FC24A8" w:rsidRPr="001E34EF" w:rsidRDefault="00FC24A8" w:rsidP="002F3AEB">
            <w:pPr>
              <w:keepNext/>
              <w:keepLines/>
              <w:spacing w:before="40" w:after="40" w:line="360" w:lineRule="atLeast"/>
              <w:jc w:val="center"/>
              <w:rPr>
                <w:b/>
                <w:sz w:val="26"/>
                <w:szCs w:val="26"/>
              </w:rPr>
            </w:pPr>
            <w:r w:rsidRPr="001E34EF">
              <w:rPr>
                <w:b/>
                <w:sz w:val="26"/>
                <w:szCs w:val="26"/>
              </w:rPr>
              <w:t>T11</w:t>
            </w:r>
          </w:p>
        </w:tc>
      </w:tr>
      <w:tr w:rsidR="00FC24A8" w:rsidRPr="001E34EF" w14:paraId="5722EA21" w14:textId="77777777" w:rsidTr="002F3AEB">
        <w:trPr>
          <w:trHeight w:val="453"/>
          <w:jc w:val="center"/>
        </w:trPr>
        <w:tc>
          <w:tcPr>
            <w:tcW w:w="1548" w:type="dxa"/>
            <w:vMerge w:val="restart"/>
            <w:tcBorders>
              <w:top w:val="single" w:sz="4" w:space="0" w:color="auto"/>
              <w:left w:val="single" w:sz="4" w:space="0" w:color="auto"/>
              <w:bottom w:val="single" w:sz="4" w:space="0" w:color="auto"/>
              <w:right w:val="single" w:sz="4" w:space="0" w:color="auto"/>
            </w:tcBorders>
          </w:tcPr>
          <w:p w14:paraId="26BBFB9B" w14:textId="77777777" w:rsidR="00FC24A8" w:rsidRPr="001E34EF" w:rsidRDefault="00FC24A8" w:rsidP="002F3AEB">
            <w:pPr>
              <w:keepNext/>
              <w:keepLines/>
              <w:spacing w:before="40" w:after="40" w:line="360" w:lineRule="atLeast"/>
              <w:jc w:val="center"/>
              <w:rPr>
                <w:sz w:val="26"/>
                <w:szCs w:val="26"/>
              </w:rPr>
            </w:pPr>
          </w:p>
          <w:p w14:paraId="14B02840" w14:textId="77777777" w:rsidR="00FC24A8" w:rsidRPr="001E34EF" w:rsidRDefault="00FC24A8" w:rsidP="002F3AEB">
            <w:pPr>
              <w:keepNext/>
              <w:keepLines/>
              <w:spacing w:before="40" w:after="40" w:line="360" w:lineRule="atLeast"/>
              <w:jc w:val="center"/>
              <w:rPr>
                <w:sz w:val="26"/>
                <w:szCs w:val="26"/>
              </w:rPr>
            </w:pPr>
            <w:r w:rsidRPr="001E34EF">
              <w:rPr>
                <w:sz w:val="26"/>
                <w:szCs w:val="26"/>
              </w:rPr>
              <w:t>N</w:t>
            </w:r>
            <w:r w:rsidRPr="001E34EF">
              <w:rPr>
                <w:sz w:val="26"/>
                <w:szCs w:val="26"/>
                <w:vertAlign w:val="superscript"/>
              </w:rPr>
              <w:t>O</w:t>
            </w:r>
            <w:r w:rsidRPr="001E34EF">
              <w:rPr>
                <w:sz w:val="26"/>
                <w:szCs w:val="26"/>
              </w:rPr>
              <w:t>2</w:t>
            </w:r>
          </w:p>
        </w:tc>
        <w:tc>
          <w:tcPr>
            <w:tcW w:w="2488" w:type="dxa"/>
            <w:tcBorders>
              <w:top w:val="single" w:sz="4" w:space="0" w:color="auto"/>
              <w:left w:val="single" w:sz="4" w:space="0" w:color="auto"/>
              <w:bottom w:val="single" w:sz="4" w:space="0" w:color="auto"/>
              <w:right w:val="single" w:sz="4" w:space="0" w:color="auto"/>
            </w:tcBorders>
          </w:tcPr>
          <w:p w14:paraId="4504E8E8" w14:textId="77777777" w:rsidR="00FC24A8" w:rsidRPr="001E34EF" w:rsidRDefault="00FC24A8" w:rsidP="002F3AEB">
            <w:pPr>
              <w:keepNext/>
              <w:keepLines/>
              <w:spacing w:before="40" w:after="40" w:line="360" w:lineRule="atLeast"/>
              <w:rPr>
                <w:sz w:val="26"/>
                <w:szCs w:val="26"/>
              </w:rPr>
            </w:pPr>
            <w:r w:rsidRPr="001E34EF">
              <w:rPr>
                <w:sz w:val="26"/>
                <w:szCs w:val="26"/>
              </w:rPr>
              <w:t>Phương vị</w:t>
            </w:r>
          </w:p>
        </w:tc>
        <w:tc>
          <w:tcPr>
            <w:tcW w:w="1021" w:type="dxa"/>
            <w:tcBorders>
              <w:top w:val="single" w:sz="4" w:space="0" w:color="auto"/>
              <w:left w:val="single" w:sz="4" w:space="0" w:color="auto"/>
              <w:bottom w:val="single" w:sz="4" w:space="0" w:color="auto"/>
              <w:right w:val="single" w:sz="4" w:space="0" w:color="auto"/>
            </w:tcBorders>
          </w:tcPr>
          <w:p w14:paraId="6867D4F6" w14:textId="77777777" w:rsidR="00FC24A8" w:rsidRPr="001E34EF" w:rsidRDefault="00FC24A8" w:rsidP="002F3AEB">
            <w:pPr>
              <w:keepNext/>
              <w:keepLines/>
              <w:spacing w:before="40" w:after="40" w:line="360" w:lineRule="atLeast"/>
              <w:jc w:val="center"/>
              <w:rPr>
                <w:sz w:val="26"/>
                <w:szCs w:val="26"/>
              </w:rPr>
            </w:pPr>
            <w:r w:rsidRPr="001E34EF">
              <w:rPr>
                <w:sz w:val="26"/>
                <w:szCs w:val="26"/>
              </w:rPr>
              <w:t>310</w:t>
            </w:r>
          </w:p>
        </w:tc>
        <w:tc>
          <w:tcPr>
            <w:tcW w:w="1021" w:type="dxa"/>
            <w:tcBorders>
              <w:top w:val="single" w:sz="4" w:space="0" w:color="auto"/>
              <w:left w:val="single" w:sz="4" w:space="0" w:color="auto"/>
              <w:bottom w:val="single" w:sz="4" w:space="0" w:color="auto"/>
              <w:right w:val="single" w:sz="4" w:space="0" w:color="auto"/>
            </w:tcBorders>
          </w:tcPr>
          <w:p w14:paraId="7261C28C" w14:textId="77777777" w:rsidR="00FC24A8" w:rsidRPr="001E34EF" w:rsidRDefault="00FC24A8" w:rsidP="002F3AEB">
            <w:pPr>
              <w:keepNext/>
              <w:keepLines/>
              <w:spacing w:before="40" w:after="40" w:line="360" w:lineRule="atLeast"/>
              <w:jc w:val="center"/>
              <w:rPr>
                <w:sz w:val="26"/>
                <w:szCs w:val="26"/>
              </w:rPr>
            </w:pPr>
            <w:r w:rsidRPr="001E34EF">
              <w:rPr>
                <w:sz w:val="26"/>
                <w:szCs w:val="26"/>
              </w:rPr>
              <w:t>310</w:t>
            </w:r>
          </w:p>
        </w:tc>
        <w:tc>
          <w:tcPr>
            <w:tcW w:w="1021" w:type="dxa"/>
            <w:tcBorders>
              <w:top w:val="single" w:sz="4" w:space="0" w:color="auto"/>
              <w:left w:val="single" w:sz="4" w:space="0" w:color="auto"/>
              <w:bottom w:val="single" w:sz="4" w:space="0" w:color="auto"/>
              <w:right w:val="single" w:sz="4" w:space="0" w:color="auto"/>
            </w:tcBorders>
          </w:tcPr>
          <w:p w14:paraId="2B716541" w14:textId="77777777" w:rsidR="00FC24A8" w:rsidRPr="001E34EF" w:rsidRDefault="00FC24A8" w:rsidP="002F3AEB">
            <w:pPr>
              <w:keepNext/>
              <w:keepLines/>
              <w:spacing w:before="40" w:after="40" w:line="360" w:lineRule="atLeast"/>
              <w:jc w:val="center"/>
              <w:rPr>
                <w:sz w:val="26"/>
                <w:szCs w:val="26"/>
              </w:rPr>
            </w:pPr>
            <w:r w:rsidRPr="001E34EF">
              <w:rPr>
                <w:sz w:val="26"/>
                <w:szCs w:val="26"/>
              </w:rPr>
              <w:t>295</w:t>
            </w:r>
          </w:p>
        </w:tc>
        <w:tc>
          <w:tcPr>
            <w:tcW w:w="1021" w:type="dxa"/>
            <w:tcBorders>
              <w:top w:val="single" w:sz="4" w:space="0" w:color="auto"/>
              <w:left w:val="single" w:sz="4" w:space="0" w:color="auto"/>
              <w:bottom w:val="single" w:sz="4" w:space="0" w:color="auto"/>
              <w:right w:val="single" w:sz="4" w:space="0" w:color="auto"/>
            </w:tcBorders>
          </w:tcPr>
          <w:p w14:paraId="384633C6" w14:textId="77777777" w:rsidR="00FC24A8" w:rsidRPr="001E34EF" w:rsidRDefault="00FC24A8" w:rsidP="002F3AEB">
            <w:pPr>
              <w:keepNext/>
              <w:keepLines/>
              <w:spacing w:before="40" w:after="40" w:line="360" w:lineRule="atLeast"/>
              <w:jc w:val="center"/>
              <w:rPr>
                <w:sz w:val="26"/>
                <w:szCs w:val="26"/>
              </w:rPr>
            </w:pPr>
            <w:r w:rsidRPr="001E34EF">
              <w:rPr>
                <w:sz w:val="26"/>
                <w:szCs w:val="26"/>
              </w:rPr>
              <w:t>295</w:t>
            </w:r>
          </w:p>
        </w:tc>
        <w:tc>
          <w:tcPr>
            <w:tcW w:w="1021" w:type="dxa"/>
            <w:tcBorders>
              <w:top w:val="single" w:sz="4" w:space="0" w:color="auto"/>
              <w:left w:val="single" w:sz="4" w:space="0" w:color="auto"/>
              <w:bottom w:val="single" w:sz="4" w:space="0" w:color="auto"/>
              <w:right w:val="single" w:sz="4" w:space="0" w:color="auto"/>
            </w:tcBorders>
          </w:tcPr>
          <w:p w14:paraId="783CFF81" w14:textId="77777777" w:rsidR="00FC24A8" w:rsidRPr="001E34EF" w:rsidRDefault="00FC24A8" w:rsidP="002F3AEB">
            <w:pPr>
              <w:keepNext/>
              <w:keepLines/>
              <w:spacing w:before="40" w:after="40" w:line="360" w:lineRule="atLeast"/>
              <w:jc w:val="center"/>
              <w:rPr>
                <w:sz w:val="26"/>
                <w:szCs w:val="26"/>
              </w:rPr>
            </w:pPr>
            <w:r w:rsidRPr="001E34EF">
              <w:rPr>
                <w:sz w:val="26"/>
                <w:szCs w:val="26"/>
              </w:rPr>
              <w:t>301</w:t>
            </w:r>
          </w:p>
        </w:tc>
      </w:tr>
      <w:tr w:rsidR="00FC24A8" w:rsidRPr="001E34EF" w14:paraId="20D0D5A5" w14:textId="77777777" w:rsidTr="002F3AEB">
        <w:trPr>
          <w:trHeight w:val="170"/>
          <w:jc w:val="center"/>
        </w:trPr>
        <w:tc>
          <w:tcPr>
            <w:tcW w:w="1548" w:type="dxa"/>
            <w:vMerge/>
            <w:tcBorders>
              <w:top w:val="single" w:sz="4" w:space="0" w:color="auto"/>
              <w:left w:val="single" w:sz="4" w:space="0" w:color="auto"/>
              <w:bottom w:val="single" w:sz="4" w:space="0" w:color="auto"/>
              <w:right w:val="single" w:sz="4" w:space="0" w:color="auto"/>
            </w:tcBorders>
          </w:tcPr>
          <w:p w14:paraId="717CCDF9" w14:textId="77777777" w:rsidR="00FC24A8" w:rsidRPr="001E34EF" w:rsidRDefault="00FC24A8" w:rsidP="002F3AEB">
            <w:pPr>
              <w:keepNext/>
              <w:keepLines/>
              <w:spacing w:before="40" w:after="40" w:line="360" w:lineRule="atLeast"/>
              <w:jc w:val="center"/>
              <w:rPr>
                <w:sz w:val="26"/>
                <w:szCs w:val="26"/>
              </w:rPr>
            </w:pPr>
          </w:p>
        </w:tc>
        <w:tc>
          <w:tcPr>
            <w:tcW w:w="2488" w:type="dxa"/>
            <w:tcBorders>
              <w:top w:val="single" w:sz="4" w:space="0" w:color="auto"/>
              <w:left w:val="single" w:sz="4" w:space="0" w:color="auto"/>
              <w:bottom w:val="single" w:sz="4" w:space="0" w:color="auto"/>
              <w:right w:val="single" w:sz="4" w:space="0" w:color="auto"/>
            </w:tcBorders>
          </w:tcPr>
          <w:p w14:paraId="5BF6CF6D" w14:textId="77777777" w:rsidR="00FC24A8" w:rsidRPr="001E34EF" w:rsidRDefault="00FC24A8" w:rsidP="002F3AEB">
            <w:pPr>
              <w:keepNext/>
              <w:keepLines/>
              <w:spacing w:before="40" w:after="40" w:line="360" w:lineRule="atLeast"/>
              <w:rPr>
                <w:sz w:val="26"/>
                <w:szCs w:val="26"/>
              </w:rPr>
            </w:pPr>
            <w:r w:rsidRPr="001E34EF">
              <w:rPr>
                <w:sz w:val="26"/>
                <w:szCs w:val="26"/>
              </w:rPr>
              <w:t>Góc dốc (độ)</w:t>
            </w:r>
          </w:p>
        </w:tc>
        <w:tc>
          <w:tcPr>
            <w:tcW w:w="1021" w:type="dxa"/>
            <w:tcBorders>
              <w:top w:val="single" w:sz="4" w:space="0" w:color="auto"/>
              <w:left w:val="single" w:sz="4" w:space="0" w:color="auto"/>
              <w:bottom w:val="single" w:sz="4" w:space="0" w:color="auto"/>
              <w:right w:val="single" w:sz="4" w:space="0" w:color="auto"/>
            </w:tcBorders>
          </w:tcPr>
          <w:p w14:paraId="2680801C" w14:textId="77777777" w:rsidR="00FC24A8" w:rsidRPr="001E34EF" w:rsidRDefault="00FC24A8" w:rsidP="002F3AEB">
            <w:pPr>
              <w:keepNext/>
              <w:keepLines/>
              <w:spacing w:before="40" w:after="40" w:line="360" w:lineRule="atLeast"/>
              <w:jc w:val="center"/>
              <w:rPr>
                <w:sz w:val="26"/>
                <w:szCs w:val="26"/>
              </w:rPr>
            </w:pPr>
            <w:r w:rsidRPr="001E34EF">
              <w:rPr>
                <w:sz w:val="26"/>
                <w:szCs w:val="26"/>
              </w:rPr>
              <w:t>82</w:t>
            </w:r>
          </w:p>
        </w:tc>
        <w:tc>
          <w:tcPr>
            <w:tcW w:w="1021" w:type="dxa"/>
            <w:tcBorders>
              <w:top w:val="single" w:sz="4" w:space="0" w:color="auto"/>
              <w:left w:val="single" w:sz="4" w:space="0" w:color="auto"/>
              <w:bottom w:val="single" w:sz="4" w:space="0" w:color="auto"/>
              <w:right w:val="single" w:sz="4" w:space="0" w:color="auto"/>
            </w:tcBorders>
          </w:tcPr>
          <w:p w14:paraId="2ABF8126" w14:textId="77777777" w:rsidR="00FC24A8" w:rsidRPr="001E34EF" w:rsidRDefault="00FC24A8" w:rsidP="002F3AEB">
            <w:pPr>
              <w:keepNext/>
              <w:keepLines/>
              <w:spacing w:before="40" w:after="40" w:line="360" w:lineRule="atLeast"/>
              <w:jc w:val="center"/>
              <w:rPr>
                <w:sz w:val="26"/>
                <w:szCs w:val="26"/>
              </w:rPr>
            </w:pPr>
            <w:r w:rsidRPr="001E34EF">
              <w:rPr>
                <w:sz w:val="26"/>
                <w:szCs w:val="26"/>
              </w:rPr>
              <w:t>82</w:t>
            </w:r>
          </w:p>
        </w:tc>
        <w:tc>
          <w:tcPr>
            <w:tcW w:w="1021" w:type="dxa"/>
            <w:tcBorders>
              <w:top w:val="single" w:sz="4" w:space="0" w:color="auto"/>
              <w:left w:val="single" w:sz="4" w:space="0" w:color="auto"/>
              <w:bottom w:val="single" w:sz="4" w:space="0" w:color="auto"/>
              <w:right w:val="single" w:sz="4" w:space="0" w:color="auto"/>
            </w:tcBorders>
          </w:tcPr>
          <w:p w14:paraId="0FCA5384" w14:textId="77777777" w:rsidR="00FC24A8" w:rsidRPr="001E34EF" w:rsidRDefault="00FC24A8" w:rsidP="002F3AEB">
            <w:pPr>
              <w:keepNext/>
              <w:keepLines/>
              <w:spacing w:before="40" w:after="40" w:line="360" w:lineRule="atLeast"/>
              <w:jc w:val="center"/>
              <w:rPr>
                <w:sz w:val="26"/>
                <w:szCs w:val="26"/>
              </w:rPr>
            </w:pPr>
            <w:r w:rsidRPr="001E34EF">
              <w:rPr>
                <w:sz w:val="26"/>
                <w:szCs w:val="26"/>
              </w:rPr>
              <w:t>74</w:t>
            </w:r>
          </w:p>
        </w:tc>
        <w:tc>
          <w:tcPr>
            <w:tcW w:w="1021" w:type="dxa"/>
            <w:tcBorders>
              <w:top w:val="single" w:sz="4" w:space="0" w:color="auto"/>
              <w:left w:val="single" w:sz="4" w:space="0" w:color="auto"/>
              <w:bottom w:val="single" w:sz="4" w:space="0" w:color="auto"/>
              <w:right w:val="single" w:sz="4" w:space="0" w:color="auto"/>
            </w:tcBorders>
          </w:tcPr>
          <w:p w14:paraId="5FF2B815" w14:textId="77777777" w:rsidR="00FC24A8" w:rsidRPr="001E34EF" w:rsidRDefault="00FC24A8" w:rsidP="002F3AEB">
            <w:pPr>
              <w:keepNext/>
              <w:keepLines/>
              <w:spacing w:before="40" w:after="40" w:line="360" w:lineRule="atLeast"/>
              <w:jc w:val="center"/>
              <w:rPr>
                <w:sz w:val="26"/>
                <w:szCs w:val="26"/>
              </w:rPr>
            </w:pPr>
            <w:r w:rsidRPr="001E34EF">
              <w:rPr>
                <w:sz w:val="26"/>
                <w:szCs w:val="26"/>
              </w:rPr>
              <w:t>75</w:t>
            </w:r>
          </w:p>
        </w:tc>
        <w:tc>
          <w:tcPr>
            <w:tcW w:w="1021" w:type="dxa"/>
            <w:tcBorders>
              <w:top w:val="single" w:sz="4" w:space="0" w:color="auto"/>
              <w:left w:val="single" w:sz="4" w:space="0" w:color="auto"/>
              <w:bottom w:val="single" w:sz="4" w:space="0" w:color="auto"/>
              <w:right w:val="single" w:sz="4" w:space="0" w:color="auto"/>
            </w:tcBorders>
          </w:tcPr>
          <w:p w14:paraId="7D8CE241" w14:textId="77777777" w:rsidR="00FC24A8" w:rsidRPr="001E34EF" w:rsidRDefault="00FC24A8" w:rsidP="002F3AEB">
            <w:pPr>
              <w:keepNext/>
              <w:keepLines/>
              <w:spacing w:before="40" w:after="40" w:line="360" w:lineRule="atLeast"/>
              <w:jc w:val="center"/>
              <w:rPr>
                <w:sz w:val="26"/>
                <w:szCs w:val="26"/>
              </w:rPr>
            </w:pPr>
            <w:r w:rsidRPr="001E34EF">
              <w:rPr>
                <w:sz w:val="26"/>
                <w:szCs w:val="26"/>
              </w:rPr>
              <w:t>75</w:t>
            </w:r>
          </w:p>
        </w:tc>
      </w:tr>
      <w:tr w:rsidR="00FC24A8" w:rsidRPr="001E34EF" w14:paraId="71BD2892" w14:textId="77777777" w:rsidTr="002F3AEB">
        <w:trPr>
          <w:trHeight w:val="170"/>
          <w:jc w:val="center"/>
        </w:trPr>
        <w:tc>
          <w:tcPr>
            <w:tcW w:w="1548" w:type="dxa"/>
            <w:vMerge/>
            <w:tcBorders>
              <w:top w:val="single" w:sz="4" w:space="0" w:color="auto"/>
              <w:left w:val="single" w:sz="4" w:space="0" w:color="auto"/>
              <w:bottom w:val="single" w:sz="4" w:space="0" w:color="auto"/>
              <w:right w:val="single" w:sz="4" w:space="0" w:color="auto"/>
            </w:tcBorders>
          </w:tcPr>
          <w:p w14:paraId="06A0E280" w14:textId="77777777" w:rsidR="00FC24A8" w:rsidRPr="001E34EF" w:rsidRDefault="00FC24A8" w:rsidP="002F3AEB">
            <w:pPr>
              <w:keepNext/>
              <w:keepLines/>
              <w:spacing w:before="40" w:after="40" w:line="360" w:lineRule="atLeast"/>
              <w:jc w:val="center"/>
              <w:rPr>
                <w:sz w:val="26"/>
                <w:szCs w:val="26"/>
              </w:rPr>
            </w:pPr>
          </w:p>
        </w:tc>
        <w:tc>
          <w:tcPr>
            <w:tcW w:w="2488" w:type="dxa"/>
            <w:tcBorders>
              <w:top w:val="single" w:sz="4" w:space="0" w:color="auto"/>
              <w:left w:val="single" w:sz="4" w:space="0" w:color="auto"/>
              <w:bottom w:val="single" w:sz="4" w:space="0" w:color="auto"/>
              <w:right w:val="single" w:sz="4" w:space="0" w:color="auto"/>
            </w:tcBorders>
          </w:tcPr>
          <w:p w14:paraId="651E0DE2" w14:textId="77777777" w:rsidR="00FC24A8" w:rsidRPr="001E34EF" w:rsidRDefault="00FC24A8" w:rsidP="002F3AEB">
            <w:pPr>
              <w:keepNext/>
              <w:keepLines/>
              <w:spacing w:before="40" w:after="40" w:line="360" w:lineRule="atLeast"/>
              <w:rPr>
                <w:sz w:val="26"/>
                <w:szCs w:val="26"/>
              </w:rPr>
            </w:pPr>
            <w:r w:rsidRPr="001E34EF">
              <w:rPr>
                <w:sz w:val="26"/>
                <w:szCs w:val="26"/>
              </w:rPr>
              <w:t>Chiều rộng +100</w:t>
            </w:r>
          </w:p>
        </w:tc>
        <w:tc>
          <w:tcPr>
            <w:tcW w:w="1021" w:type="dxa"/>
            <w:tcBorders>
              <w:top w:val="single" w:sz="4" w:space="0" w:color="auto"/>
              <w:left w:val="single" w:sz="4" w:space="0" w:color="auto"/>
              <w:bottom w:val="single" w:sz="4" w:space="0" w:color="auto"/>
              <w:right w:val="single" w:sz="4" w:space="0" w:color="auto"/>
            </w:tcBorders>
          </w:tcPr>
          <w:p w14:paraId="4D077895" w14:textId="77777777" w:rsidR="00FC24A8" w:rsidRPr="001E34EF" w:rsidRDefault="00FC24A8" w:rsidP="002F3AEB">
            <w:pPr>
              <w:keepNext/>
              <w:keepLines/>
              <w:spacing w:before="40" w:after="40" w:line="360" w:lineRule="atLeast"/>
              <w:jc w:val="center"/>
              <w:rPr>
                <w:sz w:val="26"/>
                <w:szCs w:val="26"/>
              </w:rPr>
            </w:pPr>
            <w:r w:rsidRPr="001E34EF">
              <w:rPr>
                <w:sz w:val="26"/>
                <w:szCs w:val="26"/>
              </w:rPr>
              <w:t>262m</w:t>
            </w:r>
          </w:p>
        </w:tc>
        <w:tc>
          <w:tcPr>
            <w:tcW w:w="1021" w:type="dxa"/>
            <w:tcBorders>
              <w:top w:val="single" w:sz="4" w:space="0" w:color="auto"/>
              <w:left w:val="single" w:sz="4" w:space="0" w:color="auto"/>
              <w:bottom w:val="single" w:sz="4" w:space="0" w:color="auto"/>
              <w:right w:val="single" w:sz="4" w:space="0" w:color="auto"/>
            </w:tcBorders>
          </w:tcPr>
          <w:p w14:paraId="32A9D208" w14:textId="77777777" w:rsidR="00FC24A8" w:rsidRPr="001E34EF" w:rsidRDefault="00FC24A8" w:rsidP="002F3AEB">
            <w:pPr>
              <w:keepNext/>
              <w:keepLines/>
              <w:spacing w:before="40" w:after="40" w:line="360" w:lineRule="atLeast"/>
              <w:jc w:val="center"/>
              <w:rPr>
                <w:sz w:val="26"/>
                <w:szCs w:val="26"/>
              </w:rPr>
            </w:pPr>
            <w:r w:rsidRPr="001E34EF">
              <w:rPr>
                <w:sz w:val="26"/>
                <w:szCs w:val="26"/>
              </w:rPr>
              <w:t>258m</w:t>
            </w:r>
          </w:p>
        </w:tc>
        <w:tc>
          <w:tcPr>
            <w:tcW w:w="1021" w:type="dxa"/>
            <w:tcBorders>
              <w:top w:val="single" w:sz="4" w:space="0" w:color="auto"/>
              <w:left w:val="single" w:sz="4" w:space="0" w:color="auto"/>
              <w:bottom w:val="single" w:sz="4" w:space="0" w:color="auto"/>
              <w:right w:val="single" w:sz="4" w:space="0" w:color="auto"/>
            </w:tcBorders>
          </w:tcPr>
          <w:p w14:paraId="37EB57F2" w14:textId="77777777" w:rsidR="00FC24A8" w:rsidRPr="001E34EF" w:rsidRDefault="00FC24A8" w:rsidP="002F3AEB">
            <w:pPr>
              <w:keepNext/>
              <w:keepLines/>
              <w:spacing w:before="40" w:after="40" w:line="360" w:lineRule="atLeast"/>
              <w:jc w:val="center"/>
              <w:rPr>
                <w:sz w:val="26"/>
                <w:szCs w:val="26"/>
              </w:rPr>
            </w:pPr>
            <w:r w:rsidRPr="001E34EF">
              <w:rPr>
                <w:sz w:val="26"/>
                <w:szCs w:val="26"/>
              </w:rPr>
              <w:t>204m</w:t>
            </w:r>
          </w:p>
        </w:tc>
        <w:tc>
          <w:tcPr>
            <w:tcW w:w="1021" w:type="dxa"/>
            <w:tcBorders>
              <w:top w:val="single" w:sz="4" w:space="0" w:color="auto"/>
              <w:left w:val="single" w:sz="4" w:space="0" w:color="auto"/>
              <w:bottom w:val="single" w:sz="4" w:space="0" w:color="auto"/>
              <w:right w:val="single" w:sz="4" w:space="0" w:color="auto"/>
            </w:tcBorders>
          </w:tcPr>
          <w:p w14:paraId="5A99ACFD" w14:textId="77777777" w:rsidR="00FC24A8" w:rsidRPr="001E34EF" w:rsidRDefault="00FC24A8" w:rsidP="002F3AEB">
            <w:pPr>
              <w:keepNext/>
              <w:keepLines/>
              <w:spacing w:before="40" w:after="40" w:line="360" w:lineRule="atLeast"/>
              <w:jc w:val="center"/>
              <w:rPr>
                <w:sz w:val="26"/>
                <w:szCs w:val="26"/>
              </w:rPr>
            </w:pPr>
            <w:r w:rsidRPr="001E34EF">
              <w:rPr>
                <w:sz w:val="26"/>
                <w:szCs w:val="26"/>
              </w:rPr>
              <w:t>227m</w:t>
            </w:r>
          </w:p>
        </w:tc>
        <w:tc>
          <w:tcPr>
            <w:tcW w:w="1021" w:type="dxa"/>
            <w:tcBorders>
              <w:top w:val="single" w:sz="4" w:space="0" w:color="auto"/>
              <w:left w:val="single" w:sz="4" w:space="0" w:color="auto"/>
              <w:bottom w:val="single" w:sz="4" w:space="0" w:color="auto"/>
              <w:right w:val="single" w:sz="4" w:space="0" w:color="auto"/>
            </w:tcBorders>
          </w:tcPr>
          <w:p w14:paraId="548E4A17" w14:textId="77777777" w:rsidR="00FC24A8" w:rsidRPr="001E34EF" w:rsidRDefault="00FC24A8" w:rsidP="002F3AEB">
            <w:pPr>
              <w:keepNext/>
              <w:keepLines/>
              <w:spacing w:before="40" w:after="40" w:line="360" w:lineRule="atLeast"/>
              <w:jc w:val="center"/>
              <w:rPr>
                <w:sz w:val="26"/>
                <w:szCs w:val="26"/>
              </w:rPr>
            </w:pPr>
            <w:r w:rsidRPr="001E34EF">
              <w:rPr>
                <w:sz w:val="26"/>
                <w:szCs w:val="26"/>
              </w:rPr>
              <w:t>250m</w:t>
            </w:r>
          </w:p>
        </w:tc>
      </w:tr>
      <w:tr w:rsidR="00FC24A8" w:rsidRPr="001E34EF" w14:paraId="140701D8" w14:textId="77777777" w:rsidTr="002F3AEB">
        <w:trPr>
          <w:trHeight w:val="220"/>
          <w:jc w:val="center"/>
        </w:trPr>
        <w:tc>
          <w:tcPr>
            <w:tcW w:w="1548" w:type="dxa"/>
            <w:vMerge w:val="restart"/>
            <w:tcBorders>
              <w:top w:val="single" w:sz="4" w:space="0" w:color="auto"/>
              <w:left w:val="single" w:sz="4" w:space="0" w:color="auto"/>
              <w:bottom w:val="single" w:sz="4" w:space="0" w:color="auto"/>
              <w:right w:val="single" w:sz="4" w:space="0" w:color="auto"/>
            </w:tcBorders>
          </w:tcPr>
          <w:p w14:paraId="00CA6F8A" w14:textId="77777777" w:rsidR="00FC24A8" w:rsidRPr="001E34EF" w:rsidRDefault="00FC24A8" w:rsidP="002F3AEB">
            <w:pPr>
              <w:keepNext/>
              <w:keepLines/>
              <w:spacing w:before="40" w:after="40" w:line="360" w:lineRule="atLeast"/>
              <w:jc w:val="center"/>
              <w:rPr>
                <w:sz w:val="26"/>
                <w:szCs w:val="26"/>
              </w:rPr>
            </w:pPr>
          </w:p>
          <w:p w14:paraId="7125B667" w14:textId="77777777" w:rsidR="00FC24A8" w:rsidRPr="001E34EF" w:rsidRDefault="00FC24A8" w:rsidP="002F3AEB">
            <w:pPr>
              <w:keepNext/>
              <w:keepLines/>
              <w:spacing w:before="40" w:after="40" w:line="360" w:lineRule="atLeast"/>
              <w:jc w:val="center"/>
              <w:rPr>
                <w:sz w:val="26"/>
                <w:szCs w:val="26"/>
              </w:rPr>
            </w:pPr>
            <w:r w:rsidRPr="001E34EF">
              <w:rPr>
                <w:sz w:val="26"/>
                <w:szCs w:val="26"/>
              </w:rPr>
              <w:t>N</w:t>
            </w:r>
            <w:r w:rsidRPr="001E34EF">
              <w:rPr>
                <w:sz w:val="26"/>
                <w:szCs w:val="26"/>
                <w:vertAlign w:val="superscript"/>
              </w:rPr>
              <w:t>O</w:t>
            </w:r>
            <w:r w:rsidRPr="001E34EF">
              <w:rPr>
                <w:sz w:val="26"/>
                <w:szCs w:val="26"/>
              </w:rPr>
              <w:t>3</w:t>
            </w:r>
          </w:p>
        </w:tc>
        <w:tc>
          <w:tcPr>
            <w:tcW w:w="2488" w:type="dxa"/>
            <w:tcBorders>
              <w:top w:val="single" w:sz="4" w:space="0" w:color="auto"/>
              <w:left w:val="single" w:sz="4" w:space="0" w:color="auto"/>
              <w:bottom w:val="single" w:sz="4" w:space="0" w:color="auto"/>
              <w:right w:val="single" w:sz="4" w:space="0" w:color="auto"/>
            </w:tcBorders>
          </w:tcPr>
          <w:p w14:paraId="4ED3933E" w14:textId="77777777" w:rsidR="00FC24A8" w:rsidRPr="001E34EF" w:rsidRDefault="00FC24A8" w:rsidP="002F3AEB">
            <w:pPr>
              <w:keepNext/>
              <w:keepLines/>
              <w:spacing w:before="40" w:after="40" w:line="360" w:lineRule="atLeast"/>
              <w:rPr>
                <w:sz w:val="26"/>
                <w:szCs w:val="26"/>
              </w:rPr>
            </w:pPr>
            <w:r w:rsidRPr="001E34EF">
              <w:rPr>
                <w:sz w:val="26"/>
                <w:szCs w:val="26"/>
              </w:rPr>
              <w:t>Phương vị</w:t>
            </w:r>
          </w:p>
        </w:tc>
        <w:tc>
          <w:tcPr>
            <w:tcW w:w="1021" w:type="dxa"/>
            <w:tcBorders>
              <w:top w:val="single" w:sz="4" w:space="0" w:color="auto"/>
              <w:left w:val="single" w:sz="4" w:space="0" w:color="auto"/>
              <w:bottom w:val="single" w:sz="4" w:space="0" w:color="auto"/>
              <w:right w:val="single" w:sz="4" w:space="0" w:color="auto"/>
            </w:tcBorders>
          </w:tcPr>
          <w:p w14:paraId="25C48046" w14:textId="77777777" w:rsidR="00FC24A8" w:rsidRPr="001E34EF" w:rsidRDefault="00FC24A8" w:rsidP="002F3AEB">
            <w:pPr>
              <w:keepNext/>
              <w:keepLines/>
              <w:spacing w:before="40" w:after="40" w:line="360" w:lineRule="atLeast"/>
              <w:jc w:val="center"/>
              <w:rPr>
                <w:sz w:val="26"/>
                <w:szCs w:val="26"/>
              </w:rPr>
            </w:pPr>
            <w:r w:rsidRPr="001E34EF">
              <w:rPr>
                <w:sz w:val="26"/>
                <w:szCs w:val="26"/>
              </w:rPr>
              <w:t>310</w:t>
            </w:r>
          </w:p>
        </w:tc>
        <w:tc>
          <w:tcPr>
            <w:tcW w:w="1021" w:type="dxa"/>
            <w:tcBorders>
              <w:top w:val="single" w:sz="4" w:space="0" w:color="auto"/>
              <w:left w:val="single" w:sz="4" w:space="0" w:color="auto"/>
              <w:bottom w:val="single" w:sz="4" w:space="0" w:color="auto"/>
              <w:right w:val="single" w:sz="4" w:space="0" w:color="auto"/>
            </w:tcBorders>
          </w:tcPr>
          <w:p w14:paraId="7E79D398" w14:textId="77777777" w:rsidR="00FC24A8" w:rsidRPr="001E34EF" w:rsidRDefault="00FC24A8" w:rsidP="002F3AEB">
            <w:pPr>
              <w:keepNext/>
              <w:keepLines/>
              <w:spacing w:before="40" w:after="40" w:line="360" w:lineRule="atLeast"/>
              <w:jc w:val="center"/>
              <w:rPr>
                <w:sz w:val="26"/>
                <w:szCs w:val="26"/>
              </w:rPr>
            </w:pPr>
            <w:r w:rsidRPr="001E34EF">
              <w:rPr>
                <w:sz w:val="26"/>
                <w:szCs w:val="26"/>
              </w:rPr>
              <w:t>310</w:t>
            </w:r>
          </w:p>
        </w:tc>
        <w:tc>
          <w:tcPr>
            <w:tcW w:w="1021" w:type="dxa"/>
            <w:tcBorders>
              <w:top w:val="single" w:sz="4" w:space="0" w:color="auto"/>
              <w:left w:val="single" w:sz="4" w:space="0" w:color="auto"/>
              <w:bottom w:val="single" w:sz="4" w:space="0" w:color="auto"/>
              <w:right w:val="single" w:sz="4" w:space="0" w:color="auto"/>
            </w:tcBorders>
          </w:tcPr>
          <w:p w14:paraId="22B76A14" w14:textId="77777777" w:rsidR="00FC24A8" w:rsidRPr="001E34EF" w:rsidRDefault="00FC24A8" w:rsidP="002F3AEB">
            <w:pPr>
              <w:keepNext/>
              <w:keepLines/>
              <w:spacing w:before="40" w:after="40" w:line="360" w:lineRule="atLeast"/>
              <w:jc w:val="center"/>
              <w:rPr>
                <w:sz w:val="26"/>
                <w:szCs w:val="26"/>
              </w:rPr>
            </w:pPr>
            <w:r w:rsidRPr="001E34EF">
              <w:rPr>
                <w:sz w:val="26"/>
                <w:szCs w:val="26"/>
              </w:rPr>
              <w:t>295</w:t>
            </w:r>
          </w:p>
        </w:tc>
        <w:tc>
          <w:tcPr>
            <w:tcW w:w="1021" w:type="dxa"/>
            <w:tcBorders>
              <w:top w:val="single" w:sz="4" w:space="0" w:color="auto"/>
              <w:left w:val="single" w:sz="4" w:space="0" w:color="auto"/>
              <w:bottom w:val="single" w:sz="4" w:space="0" w:color="auto"/>
              <w:right w:val="single" w:sz="4" w:space="0" w:color="auto"/>
            </w:tcBorders>
          </w:tcPr>
          <w:p w14:paraId="716D3E7B" w14:textId="77777777" w:rsidR="00FC24A8" w:rsidRPr="001E34EF" w:rsidRDefault="00FC24A8" w:rsidP="002F3AEB">
            <w:pPr>
              <w:keepNext/>
              <w:keepLines/>
              <w:spacing w:before="40" w:after="40" w:line="360" w:lineRule="atLeast"/>
              <w:jc w:val="center"/>
              <w:rPr>
                <w:sz w:val="26"/>
                <w:szCs w:val="26"/>
              </w:rPr>
            </w:pPr>
            <w:r w:rsidRPr="001E34EF">
              <w:rPr>
                <w:sz w:val="26"/>
                <w:szCs w:val="26"/>
              </w:rPr>
              <w:t>295</w:t>
            </w:r>
          </w:p>
        </w:tc>
        <w:tc>
          <w:tcPr>
            <w:tcW w:w="1021" w:type="dxa"/>
            <w:tcBorders>
              <w:top w:val="single" w:sz="4" w:space="0" w:color="auto"/>
              <w:left w:val="single" w:sz="4" w:space="0" w:color="auto"/>
              <w:bottom w:val="single" w:sz="4" w:space="0" w:color="auto"/>
              <w:right w:val="single" w:sz="4" w:space="0" w:color="auto"/>
            </w:tcBorders>
          </w:tcPr>
          <w:p w14:paraId="0702DDE3" w14:textId="77777777" w:rsidR="00FC24A8" w:rsidRPr="001E34EF" w:rsidRDefault="00FC24A8" w:rsidP="002F3AEB">
            <w:pPr>
              <w:keepNext/>
              <w:keepLines/>
              <w:spacing w:before="40" w:after="40" w:line="360" w:lineRule="atLeast"/>
              <w:jc w:val="center"/>
              <w:rPr>
                <w:sz w:val="26"/>
                <w:szCs w:val="26"/>
              </w:rPr>
            </w:pPr>
            <w:r w:rsidRPr="001E34EF">
              <w:rPr>
                <w:sz w:val="26"/>
                <w:szCs w:val="26"/>
              </w:rPr>
              <w:t>301</w:t>
            </w:r>
          </w:p>
        </w:tc>
      </w:tr>
      <w:tr w:rsidR="00FC24A8" w:rsidRPr="001E34EF" w14:paraId="5EC7BC78" w14:textId="77777777" w:rsidTr="002F3AEB">
        <w:trPr>
          <w:trHeight w:val="228"/>
          <w:jc w:val="center"/>
        </w:trPr>
        <w:tc>
          <w:tcPr>
            <w:tcW w:w="1548" w:type="dxa"/>
            <w:vMerge/>
            <w:tcBorders>
              <w:top w:val="single" w:sz="4" w:space="0" w:color="auto"/>
              <w:left w:val="single" w:sz="4" w:space="0" w:color="auto"/>
              <w:bottom w:val="single" w:sz="4" w:space="0" w:color="auto"/>
              <w:right w:val="single" w:sz="4" w:space="0" w:color="auto"/>
            </w:tcBorders>
          </w:tcPr>
          <w:p w14:paraId="6BDE6DAB" w14:textId="77777777" w:rsidR="00FC24A8" w:rsidRPr="001E34EF" w:rsidRDefault="00FC24A8" w:rsidP="002F3AEB">
            <w:pPr>
              <w:keepNext/>
              <w:keepLines/>
              <w:spacing w:before="40" w:after="40" w:line="360" w:lineRule="atLeast"/>
              <w:rPr>
                <w:sz w:val="26"/>
                <w:szCs w:val="26"/>
              </w:rPr>
            </w:pPr>
          </w:p>
        </w:tc>
        <w:tc>
          <w:tcPr>
            <w:tcW w:w="2488" w:type="dxa"/>
            <w:tcBorders>
              <w:top w:val="single" w:sz="4" w:space="0" w:color="auto"/>
              <w:left w:val="single" w:sz="4" w:space="0" w:color="auto"/>
              <w:bottom w:val="single" w:sz="4" w:space="0" w:color="auto"/>
              <w:right w:val="single" w:sz="4" w:space="0" w:color="auto"/>
            </w:tcBorders>
          </w:tcPr>
          <w:p w14:paraId="4F222DC9" w14:textId="77777777" w:rsidR="00FC24A8" w:rsidRPr="001E34EF" w:rsidRDefault="00FC24A8" w:rsidP="002F3AEB">
            <w:pPr>
              <w:keepNext/>
              <w:keepLines/>
              <w:spacing w:before="40" w:after="40" w:line="360" w:lineRule="atLeast"/>
              <w:rPr>
                <w:sz w:val="26"/>
                <w:szCs w:val="26"/>
              </w:rPr>
            </w:pPr>
            <w:r w:rsidRPr="001E34EF">
              <w:rPr>
                <w:sz w:val="26"/>
                <w:szCs w:val="26"/>
              </w:rPr>
              <w:t>Góc dốc (độ)</w:t>
            </w:r>
          </w:p>
        </w:tc>
        <w:tc>
          <w:tcPr>
            <w:tcW w:w="1021" w:type="dxa"/>
            <w:tcBorders>
              <w:top w:val="single" w:sz="4" w:space="0" w:color="auto"/>
              <w:left w:val="single" w:sz="4" w:space="0" w:color="auto"/>
              <w:bottom w:val="single" w:sz="4" w:space="0" w:color="auto"/>
              <w:right w:val="single" w:sz="4" w:space="0" w:color="auto"/>
            </w:tcBorders>
          </w:tcPr>
          <w:p w14:paraId="6D434AD0" w14:textId="77777777" w:rsidR="00FC24A8" w:rsidRPr="001E34EF" w:rsidRDefault="00FC24A8" w:rsidP="002F3AEB">
            <w:pPr>
              <w:keepNext/>
              <w:keepLines/>
              <w:spacing w:before="40" w:after="40" w:line="360" w:lineRule="atLeast"/>
              <w:jc w:val="center"/>
              <w:rPr>
                <w:sz w:val="26"/>
                <w:szCs w:val="26"/>
              </w:rPr>
            </w:pPr>
            <w:r w:rsidRPr="001E34EF">
              <w:rPr>
                <w:sz w:val="26"/>
                <w:szCs w:val="26"/>
              </w:rPr>
              <w:t>82</w:t>
            </w:r>
          </w:p>
        </w:tc>
        <w:tc>
          <w:tcPr>
            <w:tcW w:w="1021" w:type="dxa"/>
            <w:tcBorders>
              <w:top w:val="single" w:sz="4" w:space="0" w:color="auto"/>
              <w:left w:val="single" w:sz="4" w:space="0" w:color="auto"/>
              <w:bottom w:val="single" w:sz="4" w:space="0" w:color="auto"/>
              <w:right w:val="single" w:sz="4" w:space="0" w:color="auto"/>
            </w:tcBorders>
          </w:tcPr>
          <w:p w14:paraId="499A02C0" w14:textId="77777777" w:rsidR="00FC24A8" w:rsidRPr="001E34EF" w:rsidRDefault="00FC24A8" w:rsidP="002F3AEB">
            <w:pPr>
              <w:keepNext/>
              <w:keepLines/>
              <w:spacing w:before="40" w:after="40" w:line="360" w:lineRule="atLeast"/>
              <w:jc w:val="center"/>
              <w:rPr>
                <w:sz w:val="26"/>
                <w:szCs w:val="26"/>
              </w:rPr>
            </w:pPr>
            <w:r w:rsidRPr="001E34EF">
              <w:rPr>
                <w:sz w:val="26"/>
                <w:szCs w:val="26"/>
              </w:rPr>
              <w:t>82</w:t>
            </w:r>
          </w:p>
        </w:tc>
        <w:tc>
          <w:tcPr>
            <w:tcW w:w="1021" w:type="dxa"/>
            <w:tcBorders>
              <w:top w:val="single" w:sz="4" w:space="0" w:color="auto"/>
              <w:left w:val="single" w:sz="4" w:space="0" w:color="auto"/>
              <w:bottom w:val="single" w:sz="4" w:space="0" w:color="auto"/>
              <w:right w:val="single" w:sz="4" w:space="0" w:color="auto"/>
            </w:tcBorders>
          </w:tcPr>
          <w:p w14:paraId="34685CE3" w14:textId="77777777" w:rsidR="00FC24A8" w:rsidRPr="001E34EF" w:rsidRDefault="00FC24A8" w:rsidP="002F3AEB">
            <w:pPr>
              <w:keepNext/>
              <w:keepLines/>
              <w:spacing w:before="40" w:after="40" w:line="360" w:lineRule="atLeast"/>
              <w:jc w:val="center"/>
              <w:rPr>
                <w:sz w:val="26"/>
                <w:szCs w:val="26"/>
              </w:rPr>
            </w:pPr>
            <w:r w:rsidRPr="001E34EF">
              <w:rPr>
                <w:sz w:val="26"/>
                <w:szCs w:val="26"/>
              </w:rPr>
              <w:t>74</w:t>
            </w:r>
          </w:p>
        </w:tc>
        <w:tc>
          <w:tcPr>
            <w:tcW w:w="1021" w:type="dxa"/>
            <w:tcBorders>
              <w:top w:val="single" w:sz="4" w:space="0" w:color="auto"/>
              <w:left w:val="single" w:sz="4" w:space="0" w:color="auto"/>
              <w:bottom w:val="single" w:sz="4" w:space="0" w:color="auto"/>
              <w:right w:val="single" w:sz="4" w:space="0" w:color="auto"/>
            </w:tcBorders>
          </w:tcPr>
          <w:p w14:paraId="22C041D7" w14:textId="77777777" w:rsidR="00FC24A8" w:rsidRPr="001E34EF" w:rsidRDefault="00FC24A8" w:rsidP="002F3AEB">
            <w:pPr>
              <w:keepNext/>
              <w:keepLines/>
              <w:spacing w:before="40" w:after="40" w:line="360" w:lineRule="atLeast"/>
              <w:jc w:val="center"/>
              <w:rPr>
                <w:sz w:val="26"/>
                <w:szCs w:val="26"/>
              </w:rPr>
            </w:pPr>
            <w:r w:rsidRPr="001E34EF">
              <w:rPr>
                <w:sz w:val="26"/>
                <w:szCs w:val="26"/>
              </w:rPr>
              <w:t>75</w:t>
            </w:r>
          </w:p>
        </w:tc>
        <w:tc>
          <w:tcPr>
            <w:tcW w:w="1021" w:type="dxa"/>
            <w:tcBorders>
              <w:top w:val="single" w:sz="4" w:space="0" w:color="auto"/>
              <w:left w:val="single" w:sz="4" w:space="0" w:color="auto"/>
              <w:bottom w:val="single" w:sz="4" w:space="0" w:color="auto"/>
              <w:right w:val="single" w:sz="4" w:space="0" w:color="auto"/>
            </w:tcBorders>
          </w:tcPr>
          <w:p w14:paraId="44AA929F" w14:textId="77777777" w:rsidR="00FC24A8" w:rsidRPr="001E34EF" w:rsidRDefault="00FC24A8" w:rsidP="002F3AEB">
            <w:pPr>
              <w:keepNext/>
              <w:keepLines/>
              <w:spacing w:before="40" w:after="40" w:line="360" w:lineRule="atLeast"/>
              <w:jc w:val="center"/>
              <w:rPr>
                <w:sz w:val="26"/>
                <w:szCs w:val="26"/>
              </w:rPr>
            </w:pPr>
            <w:r w:rsidRPr="001E34EF">
              <w:rPr>
                <w:sz w:val="26"/>
                <w:szCs w:val="26"/>
              </w:rPr>
              <w:t>75</w:t>
            </w:r>
          </w:p>
        </w:tc>
      </w:tr>
      <w:tr w:rsidR="00FC24A8" w:rsidRPr="001E34EF" w14:paraId="36AF8523" w14:textId="77777777" w:rsidTr="002F3AEB">
        <w:trPr>
          <w:trHeight w:val="392"/>
          <w:jc w:val="center"/>
        </w:trPr>
        <w:tc>
          <w:tcPr>
            <w:tcW w:w="1548" w:type="dxa"/>
            <w:vMerge/>
            <w:tcBorders>
              <w:top w:val="single" w:sz="4" w:space="0" w:color="auto"/>
              <w:left w:val="single" w:sz="4" w:space="0" w:color="auto"/>
              <w:bottom w:val="single" w:sz="4" w:space="0" w:color="auto"/>
              <w:right w:val="single" w:sz="4" w:space="0" w:color="auto"/>
            </w:tcBorders>
          </w:tcPr>
          <w:p w14:paraId="2F963836" w14:textId="77777777" w:rsidR="00FC24A8" w:rsidRPr="001E34EF" w:rsidRDefault="00FC24A8" w:rsidP="002F3AEB">
            <w:pPr>
              <w:keepNext/>
              <w:keepLines/>
              <w:spacing w:before="40" w:after="40" w:line="360" w:lineRule="atLeast"/>
              <w:rPr>
                <w:sz w:val="26"/>
                <w:szCs w:val="26"/>
              </w:rPr>
            </w:pPr>
          </w:p>
        </w:tc>
        <w:tc>
          <w:tcPr>
            <w:tcW w:w="2488" w:type="dxa"/>
            <w:tcBorders>
              <w:top w:val="single" w:sz="4" w:space="0" w:color="auto"/>
              <w:left w:val="single" w:sz="4" w:space="0" w:color="auto"/>
              <w:bottom w:val="single" w:sz="4" w:space="0" w:color="auto"/>
              <w:right w:val="single" w:sz="4" w:space="0" w:color="auto"/>
            </w:tcBorders>
          </w:tcPr>
          <w:p w14:paraId="30F749AF" w14:textId="77777777" w:rsidR="00FC24A8" w:rsidRPr="001E34EF" w:rsidRDefault="00FC24A8" w:rsidP="002F3AEB">
            <w:pPr>
              <w:keepNext/>
              <w:keepLines/>
              <w:spacing w:before="40" w:after="40" w:line="360" w:lineRule="atLeast"/>
              <w:rPr>
                <w:sz w:val="26"/>
                <w:szCs w:val="26"/>
              </w:rPr>
            </w:pPr>
            <w:r w:rsidRPr="001E34EF">
              <w:rPr>
                <w:sz w:val="26"/>
                <w:szCs w:val="26"/>
              </w:rPr>
              <w:t>Chiều rộng +100</w:t>
            </w:r>
          </w:p>
        </w:tc>
        <w:tc>
          <w:tcPr>
            <w:tcW w:w="1021" w:type="dxa"/>
            <w:tcBorders>
              <w:top w:val="single" w:sz="4" w:space="0" w:color="auto"/>
              <w:left w:val="single" w:sz="4" w:space="0" w:color="auto"/>
              <w:bottom w:val="single" w:sz="4" w:space="0" w:color="auto"/>
              <w:right w:val="single" w:sz="4" w:space="0" w:color="auto"/>
            </w:tcBorders>
          </w:tcPr>
          <w:p w14:paraId="19D27ECA" w14:textId="77777777" w:rsidR="00FC24A8" w:rsidRPr="001E34EF" w:rsidRDefault="00FC24A8" w:rsidP="002F3AEB">
            <w:pPr>
              <w:keepNext/>
              <w:keepLines/>
              <w:spacing w:before="40" w:after="40" w:line="360" w:lineRule="atLeast"/>
              <w:jc w:val="center"/>
              <w:rPr>
                <w:sz w:val="26"/>
                <w:szCs w:val="26"/>
              </w:rPr>
            </w:pPr>
            <w:r w:rsidRPr="001E34EF">
              <w:rPr>
                <w:sz w:val="26"/>
                <w:szCs w:val="26"/>
              </w:rPr>
              <w:t>220m</w:t>
            </w:r>
          </w:p>
        </w:tc>
        <w:tc>
          <w:tcPr>
            <w:tcW w:w="1021" w:type="dxa"/>
            <w:tcBorders>
              <w:top w:val="single" w:sz="4" w:space="0" w:color="auto"/>
              <w:left w:val="single" w:sz="4" w:space="0" w:color="auto"/>
              <w:bottom w:val="single" w:sz="4" w:space="0" w:color="auto"/>
              <w:right w:val="single" w:sz="4" w:space="0" w:color="auto"/>
            </w:tcBorders>
          </w:tcPr>
          <w:p w14:paraId="3B56D869" w14:textId="77777777" w:rsidR="00FC24A8" w:rsidRPr="001E34EF" w:rsidRDefault="00FC24A8" w:rsidP="002F3AEB">
            <w:pPr>
              <w:keepNext/>
              <w:keepLines/>
              <w:spacing w:before="40" w:after="40" w:line="360" w:lineRule="atLeast"/>
              <w:jc w:val="center"/>
              <w:rPr>
                <w:sz w:val="26"/>
                <w:szCs w:val="26"/>
              </w:rPr>
            </w:pPr>
            <w:r w:rsidRPr="001E34EF">
              <w:rPr>
                <w:sz w:val="26"/>
                <w:szCs w:val="26"/>
              </w:rPr>
              <w:t>184m</w:t>
            </w:r>
          </w:p>
        </w:tc>
        <w:tc>
          <w:tcPr>
            <w:tcW w:w="1021" w:type="dxa"/>
            <w:tcBorders>
              <w:top w:val="single" w:sz="4" w:space="0" w:color="auto"/>
              <w:left w:val="single" w:sz="4" w:space="0" w:color="auto"/>
              <w:bottom w:val="single" w:sz="4" w:space="0" w:color="auto"/>
              <w:right w:val="single" w:sz="4" w:space="0" w:color="auto"/>
            </w:tcBorders>
          </w:tcPr>
          <w:p w14:paraId="0DB9037F" w14:textId="77777777" w:rsidR="00FC24A8" w:rsidRPr="001E34EF" w:rsidRDefault="00FC24A8" w:rsidP="002F3AEB">
            <w:pPr>
              <w:keepNext/>
              <w:keepLines/>
              <w:spacing w:before="40" w:after="40" w:line="360" w:lineRule="atLeast"/>
              <w:jc w:val="center"/>
              <w:rPr>
                <w:sz w:val="26"/>
                <w:szCs w:val="26"/>
              </w:rPr>
            </w:pPr>
            <w:r w:rsidRPr="001E34EF">
              <w:rPr>
                <w:sz w:val="26"/>
                <w:szCs w:val="26"/>
              </w:rPr>
              <w:t>100m</w:t>
            </w:r>
          </w:p>
        </w:tc>
        <w:tc>
          <w:tcPr>
            <w:tcW w:w="1021" w:type="dxa"/>
            <w:tcBorders>
              <w:top w:val="single" w:sz="4" w:space="0" w:color="auto"/>
              <w:left w:val="single" w:sz="4" w:space="0" w:color="auto"/>
              <w:bottom w:val="single" w:sz="4" w:space="0" w:color="auto"/>
              <w:right w:val="single" w:sz="4" w:space="0" w:color="auto"/>
            </w:tcBorders>
          </w:tcPr>
          <w:p w14:paraId="0DC7E054" w14:textId="77777777" w:rsidR="00FC24A8" w:rsidRPr="001E34EF" w:rsidRDefault="00FC24A8" w:rsidP="002F3AEB">
            <w:pPr>
              <w:keepNext/>
              <w:keepLines/>
              <w:spacing w:before="40" w:after="40" w:line="360" w:lineRule="atLeast"/>
              <w:jc w:val="center"/>
              <w:rPr>
                <w:sz w:val="26"/>
                <w:szCs w:val="26"/>
              </w:rPr>
            </w:pPr>
            <w:r w:rsidRPr="001E34EF">
              <w:rPr>
                <w:sz w:val="26"/>
                <w:szCs w:val="26"/>
              </w:rPr>
              <w:t>75m</w:t>
            </w:r>
          </w:p>
        </w:tc>
        <w:tc>
          <w:tcPr>
            <w:tcW w:w="1021" w:type="dxa"/>
            <w:tcBorders>
              <w:top w:val="single" w:sz="4" w:space="0" w:color="auto"/>
              <w:left w:val="single" w:sz="4" w:space="0" w:color="auto"/>
              <w:bottom w:val="single" w:sz="4" w:space="0" w:color="auto"/>
              <w:right w:val="single" w:sz="4" w:space="0" w:color="auto"/>
            </w:tcBorders>
          </w:tcPr>
          <w:p w14:paraId="47F5AB0A" w14:textId="77777777" w:rsidR="00FC24A8" w:rsidRPr="001E34EF" w:rsidRDefault="00FC24A8" w:rsidP="002F3AEB">
            <w:pPr>
              <w:keepNext/>
              <w:keepLines/>
              <w:spacing w:before="40" w:after="40" w:line="360" w:lineRule="atLeast"/>
              <w:jc w:val="center"/>
              <w:rPr>
                <w:sz w:val="26"/>
                <w:szCs w:val="26"/>
              </w:rPr>
            </w:pPr>
            <w:r w:rsidRPr="001E34EF">
              <w:rPr>
                <w:sz w:val="26"/>
                <w:szCs w:val="26"/>
              </w:rPr>
              <w:t>50m</w:t>
            </w:r>
          </w:p>
        </w:tc>
      </w:tr>
    </w:tbl>
    <w:p w14:paraId="069355C7" w14:textId="77777777" w:rsidR="00FC24A8" w:rsidRPr="009A5EEE" w:rsidRDefault="00FC24A8" w:rsidP="00FC24A8"/>
    <w:p w14:paraId="5D4E6066" w14:textId="77777777" w:rsidR="00FC24A8" w:rsidRPr="001E34EF" w:rsidRDefault="00FC24A8" w:rsidP="00FC24A8">
      <w:pPr>
        <w:keepNext/>
        <w:keepLines/>
        <w:spacing w:before="60" w:line="340" w:lineRule="exact"/>
        <w:ind w:firstLine="720"/>
        <w:rPr>
          <w:szCs w:val="28"/>
        </w:rPr>
      </w:pPr>
      <w:r w:rsidRPr="001E34EF">
        <w:rPr>
          <w:szCs w:val="28"/>
        </w:rPr>
        <w:lastRenderedPageBreak/>
        <w:t>Đới nén ép số 4 nằm ở rìa Tây Nam của khoáng sàng Sin Quyền. Đới này phát triển rộng trong hệ tầng Sin Quyền dưới. Hiện nay, đới này chưa được nghiên cứu đầy đủ.</w:t>
      </w:r>
    </w:p>
    <w:p w14:paraId="22D5103C" w14:textId="77777777" w:rsidR="00FC24A8" w:rsidRPr="001E34EF" w:rsidRDefault="00FC24A8" w:rsidP="00FC24A8">
      <w:pPr>
        <w:keepNext/>
        <w:keepLines/>
        <w:spacing w:before="60" w:line="340" w:lineRule="exact"/>
        <w:ind w:firstLine="720"/>
        <w:rPr>
          <w:szCs w:val="28"/>
        </w:rPr>
      </w:pPr>
      <w:r w:rsidRPr="001E34EF">
        <w:rPr>
          <w:szCs w:val="28"/>
        </w:rPr>
        <w:t>Đứt gãy Sin Quyền nằm ở phía Đông Bắc mỏ, cách tuyến trục đới quặng từ 244</w:t>
      </w:r>
      <w:r w:rsidRPr="001E34EF">
        <w:rPr>
          <w:szCs w:val="28"/>
        </w:rPr>
        <w:sym w:font="Symbol" w:char="F0B8"/>
      </w:r>
      <w:r w:rsidRPr="001E34EF">
        <w:rPr>
          <w:szCs w:val="28"/>
        </w:rPr>
        <w:t xml:space="preserve">376 m; vách trên, dưới của đứt gãy đều là các đá trầm tích biến chất hệ tầng Sin Quyền, đá trầm tích Sa pa (Sn sp, </w:t>
      </w:r>
      <w:r w:rsidRPr="001E34EF">
        <w:rPr>
          <w:szCs w:val="28"/>
        </w:rPr>
        <w:sym w:font="Symbol" w:char="F065"/>
      </w:r>
      <w:r w:rsidRPr="001E34EF">
        <w:rPr>
          <w:szCs w:val="28"/>
          <w:vertAlign w:val="subscript"/>
        </w:rPr>
        <w:t>1</w:t>
      </w:r>
      <w:r w:rsidRPr="001E34EF">
        <w:rPr>
          <w:szCs w:val="28"/>
        </w:rPr>
        <w:t>cd). Đá thuộc vách trên, dưới của đứt gãy bị uốn nếp và nén ép, trong đới có nhiều dăm kết và agilit. Biến đổi theo hướng dốc của đứt gãy từ tuyến 17</w:t>
      </w:r>
      <w:r w:rsidRPr="001E34EF">
        <w:rPr>
          <w:szCs w:val="28"/>
        </w:rPr>
        <w:sym w:font="Symbol" w:char="F0B8"/>
      </w:r>
      <w:r w:rsidRPr="001E34EF">
        <w:rPr>
          <w:szCs w:val="28"/>
        </w:rPr>
        <w:t>15 là 315</w:t>
      </w:r>
      <w:r w:rsidRPr="001E34EF">
        <w:rPr>
          <w:szCs w:val="28"/>
          <w:vertAlign w:val="superscript"/>
        </w:rPr>
        <w:t>0</w:t>
      </w:r>
      <w:r w:rsidRPr="001E34EF">
        <w:rPr>
          <w:szCs w:val="28"/>
        </w:rPr>
        <w:t>; tuyến 15</w:t>
      </w:r>
      <w:r w:rsidRPr="001E34EF">
        <w:rPr>
          <w:szCs w:val="28"/>
        </w:rPr>
        <w:sym w:font="Symbol" w:char="F0B8"/>
      </w:r>
      <w:r w:rsidRPr="001E34EF">
        <w:rPr>
          <w:szCs w:val="28"/>
        </w:rPr>
        <w:t>13 là 295</w:t>
      </w:r>
      <w:r w:rsidRPr="001E34EF">
        <w:rPr>
          <w:szCs w:val="28"/>
          <w:vertAlign w:val="superscript"/>
        </w:rPr>
        <w:t>0</w:t>
      </w:r>
      <w:r w:rsidRPr="001E34EF">
        <w:rPr>
          <w:szCs w:val="28"/>
        </w:rPr>
        <w:t>; tuyến 13</w:t>
      </w:r>
      <w:r w:rsidRPr="001E34EF">
        <w:rPr>
          <w:szCs w:val="28"/>
        </w:rPr>
        <w:sym w:font="Symbol" w:char="F0B8"/>
      </w:r>
      <w:r w:rsidRPr="001E34EF">
        <w:rPr>
          <w:szCs w:val="28"/>
        </w:rPr>
        <w:t>7 là 293</w:t>
      </w:r>
      <w:r w:rsidRPr="001E34EF">
        <w:rPr>
          <w:szCs w:val="28"/>
        </w:rPr>
        <w:sym w:font="Symbol" w:char="F0B8"/>
      </w:r>
      <w:r w:rsidRPr="001E34EF">
        <w:rPr>
          <w:szCs w:val="28"/>
        </w:rPr>
        <w:t>297</w:t>
      </w:r>
      <w:r w:rsidRPr="001E34EF">
        <w:rPr>
          <w:szCs w:val="28"/>
          <w:vertAlign w:val="superscript"/>
        </w:rPr>
        <w:t>0</w:t>
      </w:r>
      <w:r w:rsidRPr="001E34EF">
        <w:rPr>
          <w:szCs w:val="28"/>
        </w:rPr>
        <w:t>; tuyến 7</w:t>
      </w:r>
      <w:r w:rsidRPr="001E34EF">
        <w:rPr>
          <w:szCs w:val="28"/>
        </w:rPr>
        <w:sym w:font="Symbol" w:char="F0B8"/>
      </w:r>
      <w:r w:rsidRPr="001E34EF">
        <w:rPr>
          <w:szCs w:val="28"/>
        </w:rPr>
        <w:t>6 là 300</w:t>
      </w:r>
      <w:r w:rsidRPr="001E34EF">
        <w:rPr>
          <w:szCs w:val="28"/>
        </w:rPr>
        <w:sym w:font="Symbol" w:char="F0B8"/>
      </w:r>
      <w:r w:rsidRPr="001E34EF">
        <w:rPr>
          <w:szCs w:val="28"/>
        </w:rPr>
        <w:t>303</w:t>
      </w:r>
      <w:r w:rsidRPr="001E34EF">
        <w:rPr>
          <w:szCs w:val="28"/>
          <w:vertAlign w:val="superscript"/>
        </w:rPr>
        <w:t>0</w:t>
      </w:r>
      <w:r w:rsidRPr="001E34EF">
        <w:rPr>
          <w:szCs w:val="28"/>
        </w:rPr>
        <w:t>. Góc dốc của đứt gãy gần như thẳng đứng 82</w:t>
      </w:r>
      <w:r w:rsidRPr="001E34EF">
        <w:rPr>
          <w:szCs w:val="28"/>
        </w:rPr>
        <w:sym w:font="Symbol" w:char="F0B8"/>
      </w:r>
      <w:r w:rsidRPr="001E34EF">
        <w:rPr>
          <w:szCs w:val="28"/>
        </w:rPr>
        <w:t>85</w:t>
      </w:r>
      <w:r w:rsidRPr="001E34EF">
        <w:rPr>
          <w:szCs w:val="28"/>
          <w:vertAlign w:val="superscript"/>
        </w:rPr>
        <w:t>0</w:t>
      </w:r>
      <w:r w:rsidRPr="001E34EF">
        <w:rPr>
          <w:szCs w:val="28"/>
        </w:rPr>
        <w:t>. Đứt gãy này có vị trí quan trọng trong mỏ, có thế nằm gần giống đá trầm tích, đá migmatit, vách trên phát triển phong hóa uốn nếp mạnh, vách dưới là vùng tập trung khoáng hóa.</w:t>
      </w:r>
    </w:p>
    <w:p w14:paraId="62DC85D7" w14:textId="77777777" w:rsidR="00FC24A8" w:rsidRPr="001E34EF" w:rsidRDefault="00FC24A8" w:rsidP="00FC24A8">
      <w:pPr>
        <w:keepNext/>
        <w:keepLines/>
        <w:spacing w:before="60" w:line="340" w:lineRule="exact"/>
        <w:ind w:firstLine="720"/>
        <w:rPr>
          <w:b/>
          <w:szCs w:val="28"/>
          <w:lang w:val="vi-VN"/>
        </w:rPr>
      </w:pPr>
      <w:r w:rsidRPr="001E34EF">
        <w:rPr>
          <w:b/>
          <w:szCs w:val="28"/>
          <w:lang w:val="vi-VN"/>
        </w:rPr>
        <w:t>b) Đặc điểm địa chất công trình và địa chất thủy văn</w:t>
      </w:r>
    </w:p>
    <w:p w14:paraId="41078437" w14:textId="77777777" w:rsidR="00FC24A8" w:rsidRPr="001E34EF" w:rsidRDefault="00FC24A8" w:rsidP="00FC24A8">
      <w:pPr>
        <w:keepNext/>
        <w:keepLines/>
        <w:spacing w:before="60" w:line="340" w:lineRule="exact"/>
        <w:ind w:firstLine="720"/>
        <w:rPr>
          <w:b/>
          <w:bCs/>
          <w:i/>
          <w:iCs/>
          <w:szCs w:val="28"/>
          <w:lang w:val="vi-VN"/>
        </w:rPr>
      </w:pPr>
      <w:r w:rsidRPr="001E34EF">
        <w:rPr>
          <w:b/>
          <w:bCs/>
          <w:i/>
          <w:iCs/>
          <w:szCs w:val="28"/>
          <w:lang w:val="vi-VN"/>
        </w:rPr>
        <w:t>* Địa chất công trình</w:t>
      </w:r>
    </w:p>
    <w:p w14:paraId="5867F62A" w14:textId="77777777" w:rsidR="00FC24A8" w:rsidRPr="001E34EF" w:rsidRDefault="00FC24A8" w:rsidP="00FC24A8">
      <w:pPr>
        <w:pStyle w:val="3noidung"/>
        <w:spacing w:before="60" w:after="60" w:line="340" w:lineRule="exact"/>
        <w:rPr>
          <w:rFonts w:eastAsia="Arial"/>
        </w:rPr>
      </w:pPr>
      <w:r w:rsidRPr="001E34EF">
        <w:t>Đặc điểm, sự phân bố và thành phần thạch học của đất đá: Trong phạm vi khu vực khai trường mỏ thường gặp các loại đất đá: đất phủ, đá phiến thạch anh 2 mica, gneisbiotit bị migmatit hóa, gneisbiotit, đá biến chất trao đổi chứa quặng, granitogneis, amphibolit ngoài ra còn có các thấu kính đá vôi hoa hóa.</w:t>
      </w:r>
    </w:p>
    <w:p w14:paraId="275B8E57" w14:textId="77777777" w:rsidR="00FC24A8" w:rsidRPr="001E34EF" w:rsidRDefault="00FC24A8" w:rsidP="00FC24A8">
      <w:pPr>
        <w:pStyle w:val="3noidung"/>
        <w:spacing w:before="60" w:after="60" w:line="340" w:lineRule="exact"/>
      </w:pPr>
      <w:r w:rsidRPr="001E34EF">
        <w:t xml:space="preserve">Tính chất cơ lý đất và các loại đá theo báo cáo thăm dò tỉ mỉ năm 1975 xem bảng </w:t>
      </w:r>
      <w:r w:rsidRPr="008E13C3">
        <w:t>4</w:t>
      </w:r>
      <w:r w:rsidRPr="001E34EF">
        <w:t xml:space="preserve"> và </w:t>
      </w:r>
      <w:r w:rsidRPr="008E13C3">
        <w:t>5</w:t>
      </w:r>
      <w:r w:rsidRPr="001E34EF">
        <w:t>.</w:t>
      </w:r>
    </w:p>
    <w:p w14:paraId="7E70545A" w14:textId="77777777" w:rsidR="00FC24A8" w:rsidRPr="001E34EF" w:rsidRDefault="00FC24A8" w:rsidP="00FC24A8">
      <w:pPr>
        <w:pStyle w:val="1tenbang"/>
        <w:rPr>
          <w:szCs w:val="28"/>
        </w:rPr>
      </w:pPr>
      <w:r w:rsidRPr="001E34EF">
        <w:rPr>
          <w:szCs w:val="28"/>
        </w:rPr>
        <w:t>Bảng 4. Các giá trị đặc trưng chỉ tiêu cơ lý của lớp đất phủ</w:t>
      </w:r>
    </w:p>
    <w:tbl>
      <w:tblPr>
        <w:tblW w:w="9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4345"/>
        <w:gridCol w:w="1403"/>
        <w:gridCol w:w="1403"/>
        <w:gridCol w:w="1403"/>
      </w:tblGrid>
      <w:tr w:rsidR="00FC24A8" w:rsidRPr="001E34EF" w14:paraId="4F8A4D01" w14:textId="77777777" w:rsidTr="002F3AEB">
        <w:trPr>
          <w:trHeight w:val="313"/>
          <w:jc w:val="center"/>
        </w:trPr>
        <w:tc>
          <w:tcPr>
            <w:tcW w:w="704" w:type="dxa"/>
            <w:vMerge w:val="restart"/>
            <w:vAlign w:val="center"/>
          </w:tcPr>
          <w:p w14:paraId="3660FC1A" w14:textId="77777777" w:rsidR="00FC24A8" w:rsidRPr="001E34EF" w:rsidRDefault="00FC24A8" w:rsidP="002F3AEB">
            <w:pPr>
              <w:pStyle w:val="2bangbieu"/>
              <w:rPr>
                <w:b/>
                <w:bCs/>
              </w:rPr>
            </w:pPr>
            <w:r w:rsidRPr="001E34EF">
              <w:rPr>
                <w:b/>
                <w:bCs/>
              </w:rPr>
              <w:t>TT</w:t>
            </w:r>
          </w:p>
        </w:tc>
        <w:tc>
          <w:tcPr>
            <w:tcW w:w="4345" w:type="dxa"/>
            <w:vMerge w:val="restart"/>
            <w:vAlign w:val="center"/>
          </w:tcPr>
          <w:p w14:paraId="41B45194" w14:textId="77777777" w:rsidR="00FC24A8" w:rsidRPr="001E34EF" w:rsidRDefault="00FC24A8" w:rsidP="002F3AEB">
            <w:pPr>
              <w:pStyle w:val="2bangbieu"/>
              <w:rPr>
                <w:b/>
                <w:bCs/>
              </w:rPr>
            </w:pPr>
            <w:r w:rsidRPr="001E34EF">
              <w:rPr>
                <w:b/>
                <w:bCs/>
              </w:rPr>
              <w:t>Chỉ tiêu</w:t>
            </w:r>
          </w:p>
        </w:tc>
        <w:tc>
          <w:tcPr>
            <w:tcW w:w="4209" w:type="dxa"/>
            <w:gridSpan w:val="3"/>
            <w:vAlign w:val="center"/>
          </w:tcPr>
          <w:p w14:paraId="3DAA7654" w14:textId="77777777" w:rsidR="00FC24A8" w:rsidRPr="001E34EF" w:rsidRDefault="00FC24A8" w:rsidP="002F3AEB">
            <w:pPr>
              <w:pStyle w:val="2bangbieu"/>
              <w:rPr>
                <w:b/>
                <w:bCs/>
              </w:rPr>
            </w:pPr>
            <w:r w:rsidRPr="001E34EF">
              <w:rPr>
                <w:b/>
                <w:bCs/>
              </w:rPr>
              <w:t>Giá trị đặc trưng</w:t>
            </w:r>
          </w:p>
        </w:tc>
      </w:tr>
      <w:tr w:rsidR="00FC24A8" w:rsidRPr="001E34EF" w14:paraId="61D01C5A" w14:textId="77777777" w:rsidTr="002F3AEB">
        <w:trPr>
          <w:trHeight w:val="325"/>
          <w:jc w:val="center"/>
        </w:trPr>
        <w:tc>
          <w:tcPr>
            <w:tcW w:w="704" w:type="dxa"/>
            <w:vMerge/>
            <w:vAlign w:val="center"/>
          </w:tcPr>
          <w:p w14:paraId="07B90D10" w14:textId="77777777" w:rsidR="00FC24A8" w:rsidRPr="001E34EF" w:rsidRDefault="00FC24A8" w:rsidP="002F3AEB">
            <w:pPr>
              <w:pStyle w:val="2bangbieu"/>
              <w:rPr>
                <w:b/>
                <w:bCs/>
              </w:rPr>
            </w:pPr>
          </w:p>
        </w:tc>
        <w:tc>
          <w:tcPr>
            <w:tcW w:w="4345" w:type="dxa"/>
            <w:vMerge/>
            <w:vAlign w:val="center"/>
          </w:tcPr>
          <w:p w14:paraId="6136CF4A" w14:textId="77777777" w:rsidR="00FC24A8" w:rsidRPr="001E34EF" w:rsidRDefault="00FC24A8" w:rsidP="002F3AEB">
            <w:pPr>
              <w:pStyle w:val="2bangbieu"/>
              <w:rPr>
                <w:b/>
                <w:bCs/>
              </w:rPr>
            </w:pPr>
          </w:p>
        </w:tc>
        <w:tc>
          <w:tcPr>
            <w:tcW w:w="1403" w:type="dxa"/>
            <w:vAlign w:val="center"/>
          </w:tcPr>
          <w:p w14:paraId="0EBB37BB" w14:textId="77777777" w:rsidR="00FC24A8" w:rsidRPr="001E34EF" w:rsidRDefault="00FC24A8" w:rsidP="002F3AEB">
            <w:pPr>
              <w:pStyle w:val="2bangbieu"/>
              <w:rPr>
                <w:b/>
                <w:bCs/>
              </w:rPr>
            </w:pPr>
            <w:r w:rsidRPr="001E34EF">
              <w:rPr>
                <w:b/>
                <w:bCs/>
              </w:rPr>
              <w:t>Min</w:t>
            </w:r>
          </w:p>
        </w:tc>
        <w:tc>
          <w:tcPr>
            <w:tcW w:w="1403" w:type="dxa"/>
            <w:vAlign w:val="center"/>
          </w:tcPr>
          <w:p w14:paraId="3F55BF59" w14:textId="77777777" w:rsidR="00FC24A8" w:rsidRPr="001E34EF" w:rsidRDefault="00FC24A8" w:rsidP="002F3AEB">
            <w:pPr>
              <w:pStyle w:val="2bangbieu"/>
              <w:rPr>
                <w:b/>
                <w:bCs/>
              </w:rPr>
            </w:pPr>
            <w:r w:rsidRPr="001E34EF">
              <w:rPr>
                <w:b/>
                <w:bCs/>
              </w:rPr>
              <w:t>TB</w:t>
            </w:r>
          </w:p>
        </w:tc>
        <w:tc>
          <w:tcPr>
            <w:tcW w:w="1403" w:type="dxa"/>
            <w:vAlign w:val="center"/>
          </w:tcPr>
          <w:p w14:paraId="579A9EEF" w14:textId="77777777" w:rsidR="00FC24A8" w:rsidRPr="001E34EF" w:rsidRDefault="00FC24A8" w:rsidP="002F3AEB">
            <w:pPr>
              <w:pStyle w:val="2bangbieu"/>
              <w:rPr>
                <w:b/>
                <w:bCs/>
              </w:rPr>
            </w:pPr>
            <w:r w:rsidRPr="001E34EF">
              <w:rPr>
                <w:b/>
                <w:bCs/>
              </w:rPr>
              <w:t>Max</w:t>
            </w:r>
          </w:p>
        </w:tc>
      </w:tr>
      <w:tr w:rsidR="00FC24A8" w:rsidRPr="001E34EF" w14:paraId="67A5F7F1" w14:textId="77777777" w:rsidTr="002F3AEB">
        <w:trPr>
          <w:trHeight w:val="313"/>
          <w:jc w:val="center"/>
        </w:trPr>
        <w:tc>
          <w:tcPr>
            <w:tcW w:w="704" w:type="dxa"/>
            <w:vAlign w:val="center"/>
          </w:tcPr>
          <w:p w14:paraId="07DC8742" w14:textId="77777777" w:rsidR="00FC24A8" w:rsidRPr="001E34EF" w:rsidRDefault="00FC24A8" w:rsidP="002F3AEB">
            <w:pPr>
              <w:pStyle w:val="2bangbieu"/>
            </w:pPr>
            <w:r w:rsidRPr="001E34EF">
              <w:t>1</w:t>
            </w:r>
          </w:p>
        </w:tc>
        <w:tc>
          <w:tcPr>
            <w:tcW w:w="4345" w:type="dxa"/>
            <w:vAlign w:val="center"/>
          </w:tcPr>
          <w:p w14:paraId="323DAB4C" w14:textId="77777777" w:rsidR="00FC24A8" w:rsidRPr="001E34EF" w:rsidRDefault="00FC24A8" w:rsidP="002F3AEB">
            <w:pPr>
              <w:pStyle w:val="2bangbieu"/>
              <w:jc w:val="left"/>
            </w:pPr>
            <w:r w:rsidRPr="001E34EF">
              <w:t>Độ ẩm tự nhiên W (%)</w:t>
            </w:r>
          </w:p>
        </w:tc>
        <w:tc>
          <w:tcPr>
            <w:tcW w:w="1403" w:type="dxa"/>
            <w:vAlign w:val="center"/>
          </w:tcPr>
          <w:p w14:paraId="02E13E8E" w14:textId="77777777" w:rsidR="00FC24A8" w:rsidRPr="001E34EF" w:rsidRDefault="00FC24A8" w:rsidP="002F3AEB">
            <w:pPr>
              <w:pStyle w:val="2bangbieu"/>
            </w:pPr>
            <w:r w:rsidRPr="001E34EF">
              <w:t>28,25</w:t>
            </w:r>
          </w:p>
        </w:tc>
        <w:tc>
          <w:tcPr>
            <w:tcW w:w="1403" w:type="dxa"/>
            <w:vAlign w:val="center"/>
          </w:tcPr>
          <w:p w14:paraId="16298D0E" w14:textId="77777777" w:rsidR="00FC24A8" w:rsidRPr="001E34EF" w:rsidRDefault="00FC24A8" w:rsidP="002F3AEB">
            <w:pPr>
              <w:pStyle w:val="2bangbieu"/>
            </w:pPr>
            <w:r w:rsidRPr="001E34EF">
              <w:t>34,80</w:t>
            </w:r>
          </w:p>
        </w:tc>
        <w:tc>
          <w:tcPr>
            <w:tcW w:w="1403" w:type="dxa"/>
            <w:vAlign w:val="center"/>
          </w:tcPr>
          <w:p w14:paraId="5314FFCB" w14:textId="77777777" w:rsidR="00FC24A8" w:rsidRPr="001E34EF" w:rsidRDefault="00FC24A8" w:rsidP="002F3AEB">
            <w:pPr>
              <w:pStyle w:val="2bangbieu"/>
            </w:pPr>
            <w:r w:rsidRPr="001E34EF">
              <w:t>41,50</w:t>
            </w:r>
          </w:p>
        </w:tc>
      </w:tr>
      <w:tr w:rsidR="00FC24A8" w:rsidRPr="001E34EF" w14:paraId="73D2E872" w14:textId="77777777" w:rsidTr="002F3AEB">
        <w:trPr>
          <w:trHeight w:val="313"/>
          <w:jc w:val="center"/>
        </w:trPr>
        <w:tc>
          <w:tcPr>
            <w:tcW w:w="704" w:type="dxa"/>
            <w:vAlign w:val="center"/>
          </w:tcPr>
          <w:p w14:paraId="6525D9A6" w14:textId="77777777" w:rsidR="00FC24A8" w:rsidRPr="001E34EF" w:rsidRDefault="00FC24A8" w:rsidP="002F3AEB">
            <w:pPr>
              <w:pStyle w:val="2bangbieu"/>
            </w:pPr>
            <w:r w:rsidRPr="001E34EF">
              <w:t>2</w:t>
            </w:r>
          </w:p>
        </w:tc>
        <w:tc>
          <w:tcPr>
            <w:tcW w:w="4345" w:type="dxa"/>
            <w:vAlign w:val="center"/>
          </w:tcPr>
          <w:p w14:paraId="781BB43B" w14:textId="77777777" w:rsidR="00FC24A8" w:rsidRPr="001E34EF" w:rsidRDefault="00FC24A8" w:rsidP="002F3AEB">
            <w:pPr>
              <w:pStyle w:val="2bangbieu"/>
              <w:jc w:val="left"/>
            </w:pPr>
            <w:r w:rsidRPr="001E34EF">
              <w:t>Khối lượng thể tích γ (g/cm3)</w:t>
            </w:r>
          </w:p>
        </w:tc>
        <w:tc>
          <w:tcPr>
            <w:tcW w:w="1403" w:type="dxa"/>
            <w:vAlign w:val="center"/>
          </w:tcPr>
          <w:p w14:paraId="59DE3018" w14:textId="77777777" w:rsidR="00FC24A8" w:rsidRPr="001E34EF" w:rsidRDefault="00FC24A8" w:rsidP="002F3AEB">
            <w:pPr>
              <w:pStyle w:val="2bangbieu"/>
            </w:pPr>
            <w:r w:rsidRPr="001E34EF">
              <w:t>1,47</w:t>
            </w:r>
          </w:p>
        </w:tc>
        <w:tc>
          <w:tcPr>
            <w:tcW w:w="1403" w:type="dxa"/>
            <w:vAlign w:val="center"/>
          </w:tcPr>
          <w:p w14:paraId="3BE801E1" w14:textId="77777777" w:rsidR="00FC24A8" w:rsidRPr="001E34EF" w:rsidRDefault="00FC24A8" w:rsidP="002F3AEB">
            <w:pPr>
              <w:pStyle w:val="2bangbieu"/>
            </w:pPr>
            <w:r w:rsidRPr="001E34EF">
              <w:t>1,61</w:t>
            </w:r>
          </w:p>
        </w:tc>
        <w:tc>
          <w:tcPr>
            <w:tcW w:w="1403" w:type="dxa"/>
            <w:vAlign w:val="center"/>
          </w:tcPr>
          <w:p w14:paraId="4E9CE390" w14:textId="77777777" w:rsidR="00FC24A8" w:rsidRPr="001E34EF" w:rsidRDefault="00FC24A8" w:rsidP="002F3AEB">
            <w:pPr>
              <w:pStyle w:val="2bangbieu"/>
            </w:pPr>
            <w:r w:rsidRPr="001E34EF">
              <w:t>1,80</w:t>
            </w:r>
          </w:p>
        </w:tc>
      </w:tr>
      <w:tr w:rsidR="00FC24A8" w:rsidRPr="001E34EF" w14:paraId="2EFD1ECB" w14:textId="77777777" w:rsidTr="002F3AEB">
        <w:trPr>
          <w:trHeight w:val="313"/>
          <w:jc w:val="center"/>
        </w:trPr>
        <w:tc>
          <w:tcPr>
            <w:tcW w:w="704" w:type="dxa"/>
            <w:vAlign w:val="center"/>
          </w:tcPr>
          <w:p w14:paraId="7D2C5525" w14:textId="77777777" w:rsidR="00FC24A8" w:rsidRPr="001E34EF" w:rsidRDefault="00FC24A8" w:rsidP="002F3AEB">
            <w:pPr>
              <w:pStyle w:val="2bangbieu"/>
            </w:pPr>
            <w:r w:rsidRPr="001E34EF">
              <w:t>3</w:t>
            </w:r>
          </w:p>
        </w:tc>
        <w:tc>
          <w:tcPr>
            <w:tcW w:w="4345" w:type="dxa"/>
            <w:vAlign w:val="center"/>
          </w:tcPr>
          <w:p w14:paraId="28CB76D6" w14:textId="77777777" w:rsidR="00FC24A8" w:rsidRPr="001E34EF" w:rsidRDefault="00FC24A8" w:rsidP="002F3AEB">
            <w:pPr>
              <w:pStyle w:val="2bangbieu"/>
              <w:jc w:val="left"/>
            </w:pPr>
            <w:r w:rsidRPr="001E34EF">
              <w:t>Độ lỗ rỗng (%)</w:t>
            </w:r>
          </w:p>
        </w:tc>
        <w:tc>
          <w:tcPr>
            <w:tcW w:w="1403" w:type="dxa"/>
            <w:vAlign w:val="center"/>
          </w:tcPr>
          <w:p w14:paraId="209AB61A" w14:textId="77777777" w:rsidR="00FC24A8" w:rsidRPr="001E34EF" w:rsidRDefault="00FC24A8" w:rsidP="002F3AEB">
            <w:pPr>
              <w:pStyle w:val="2bangbieu"/>
            </w:pPr>
            <w:r w:rsidRPr="001E34EF">
              <w:t>52,80</w:t>
            </w:r>
          </w:p>
        </w:tc>
        <w:tc>
          <w:tcPr>
            <w:tcW w:w="1403" w:type="dxa"/>
            <w:vAlign w:val="center"/>
          </w:tcPr>
          <w:p w14:paraId="6A48CC6C" w14:textId="77777777" w:rsidR="00FC24A8" w:rsidRPr="001E34EF" w:rsidRDefault="00FC24A8" w:rsidP="002F3AEB">
            <w:pPr>
              <w:pStyle w:val="2bangbieu"/>
            </w:pPr>
            <w:r w:rsidRPr="001E34EF">
              <w:t>56,29</w:t>
            </w:r>
          </w:p>
        </w:tc>
        <w:tc>
          <w:tcPr>
            <w:tcW w:w="1403" w:type="dxa"/>
            <w:vAlign w:val="center"/>
          </w:tcPr>
          <w:p w14:paraId="05D7484B" w14:textId="77777777" w:rsidR="00FC24A8" w:rsidRPr="001E34EF" w:rsidRDefault="00FC24A8" w:rsidP="002F3AEB">
            <w:pPr>
              <w:pStyle w:val="2bangbieu"/>
            </w:pPr>
            <w:r w:rsidRPr="001E34EF">
              <w:t>61,20</w:t>
            </w:r>
          </w:p>
        </w:tc>
      </w:tr>
      <w:tr w:rsidR="00FC24A8" w:rsidRPr="001E34EF" w14:paraId="1C4E8ED3" w14:textId="77777777" w:rsidTr="002F3AEB">
        <w:trPr>
          <w:trHeight w:val="313"/>
          <w:jc w:val="center"/>
        </w:trPr>
        <w:tc>
          <w:tcPr>
            <w:tcW w:w="704" w:type="dxa"/>
            <w:vAlign w:val="center"/>
          </w:tcPr>
          <w:p w14:paraId="3F931867" w14:textId="77777777" w:rsidR="00FC24A8" w:rsidRPr="001E34EF" w:rsidRDefault="00FC24A8" w:rsidP="002F3AEB">
            <w:pPr>
              <w:pStyle w:val="2bangbieu"/>
            </w:pPr>
            <w:r w:rsidRPr="001E34EF">
              <w:t>4</w:t>
            </w:r>
          </w:p>
        </w:tc>
        <w:tc>
          <w:tcPr>
            <w:tcW w:w="4345" w:type="dxa"/>
            <w:vAlign w:val="center"/>
          </w:tcPr>
          <w:p w14:paraId="091C0C46" w14:textId="77777777" w:rsidR="00FC24A8" w:rsidRPr="001E34EF" w:rsidRDefault="00FC24A8" w:rsidP="002F3AEB">
            <w:pPr>
              <w:pStyle w:val="2bangbieu"/>
              <w:jc w:val="left"/>
            </w:pPr>
            <w:r w:rsidRPr="001E34EF">
              <w:t>Góc ma sát trong φ (độ)</w:t>
            </w:r>
          </w:p>
        </w:tc>
        <w:tc>
          <w:tcPr>
            <w:tcW w:w="1403" w:type="dxa"/>
            <w:vAlign w:val="center"/>
          </w:tcPr>
          <w:p w14:paraId="140F9FA4" w14:textId="77777777" w:rsidR="00FC24A8" w:rsidRPr="001E34EF" w:rsidRDefault="00FC24A8" w:rsidP="002F3AEB">
            <w:pPr>
              <w:pStyle w:val="2bangbieu"/>
            </w:pPr>
            <w:r w:rsidRPr="001E34EF">
              <w:t>19</w:t>
            </w:r>
            <w:r w:rsidRPr="001E34EF">
              <w:rPr>
                <w:vertAlign w:val="superscript"/>
              </w:rPr>
              <w:t>0</w:t>
            </w:r>
            <w:r w:rsidRPr="001E34EF">
              <w:t>53</w:t>
            </w:r>
          </w:p>
        </w:tc>
        <w:tc>
          <w:tcPr>
            <w:tcW w:w="1403" w:type="dxa"/>
            <w:vAlign w:val="center"/>
          </w:tcPr>
          <w:p w14:paraId="366C119F" w14:textId="77777777" w:rsidR="00FC24A8" w:rsidRPr="001E34EF" w:rsidRDefault="00FC24A8" w:rsidP="002F3AEB">
            <w:pPr>
              <w:pStyle w:val="2bangbieu"/>
            </w:pPr>
            <w:r w:rsidRPr="001E34EF">
              <w:t>24</w:t>
            </w:r>
            <w:r w:rsidRPr="001E34EF">
              <w:rPr>
                <w:vertAlign w:val="superscript"/>
              </w:rPr>
              <w:t>0</w:t>
            </w:r>
            <w:r w:rsidRPr="001E34EF">
              <w:t>50</w:t>
            </w:r>
          </w:p>
        </w:tc>
        <w:tc>
          <w:tcPr>
            <w:tcW w:w="1403" w:type="dxa"/>
            <w:vAlign w:val="center"/>
          </w:tcPr>
          <w:p w14:paraId="6AECDFB2" w14:textId="77777777" w:rsidR="00FC24A8" w:rsidRPr="001E34EF" w:rsidRDefault="00FC24A8" w:rsidP="002F3AEB">
            <w:pPr>
              <w:pStyle w:val="2bangbieu"/>
            </w:pPr>
            <w:r w:rsidRPr="001E34EF">
              <w:t>35</w:t>
            </w:r>
            <w:r w:rsidRPr="001E34EF">
              <w:rPr>
                <w:vertAlign w:val="superscript"/>
              </w:rPr>
              <w:t>0</w:t>
            </w:r>
            <w:r w:rsidRPr="001E34EF">
              <w:t>35</w:t>
            </w:r>
          </w:p>
        </w:tc>
      </w:tr>
      <w:tr w:rsidR="00FC24A8" w:rsidRPr="001E34EF" w14:paraId="2ECA16A0" w14:textId="77777777" w:rsidTr="002F3AEB">
        <w:trPr>
          <w:trHeight w:val="313"/>
          <w:jc w:val="center"/>
        </w:trPr>
        <w:tc>
          <w:tcPr>
            <w:tcW w:w="704" w:type="dxa"/>
            <w:vAlign w:val="center"/>
          </w:tcPr>
          <w:p w14:paraId="0CCA0282" w14:textId="77777777" w:rsidR="00FC24A8" w:rsidRPr="001E34EF" w:rsidRDefault="00FC24A8" w:rsidP="002F3AEB">
            <w:pPr>
              <w:pStyle w:val="2bangbieu"/>
            </w:pPr>
            <w:r w:rsidRPr="001E34EF">
              <w:t>5</w:t>
            </w:r>
          </w:p>
        </w:tc>
        <w:tc>
          <w:tcPr>
            <w:tcW w:w="4345" w:type="dxa"/>
            <w:vAlign w:val="center"/>
          </w:tcPr>
          <w:p w14:paraId="3CCEDE23" w14:textId="77777777" w:rsidR="00FC24A8" w:rsidRPr="001E34EF" w:rsidRDefault="00FC24A8" w:rsidP="002F3AEB">
            <w:pPr>
              <w:pStyle w:val="2bangbieu"/>
              <w:jc w:val="left"/>
            </w:pPr>
            <w:r w:rsidRPr="001E34EF">
              <w:t>Lực dính kết C (kg/cm3)</w:t>
            </w:r>
          </w:p>
        </w:tc>
        <w:tc>
          <w:tcPr>
            <w:tcW w:w="1403" w:type="dxa"/>
            <w:vAlign w:val="center"/>
          </w:tcPr>
          <w:p w14:paraId="672CC54C" w14:textId="77777777" w:rsidR="00FC24A8" w:rsidRPr="001E34EF" w:rsidRDefault="00FC24A8" w:rsidP="002F3AEB">
            <w:pPr>
              <w:pStyle w:val="2bangbieu"/>
            </w:pPr>
            <w:r w:rsidRPr="001E34EF">
              <w:t>0,15</w:t>
            </w:r>
          </w:p>
        </w:tc>
        <w:tc>
          <w:tcPr>
            <w:tcW w:w="1403" w:type="dxa"/>
            <w:vAlign w:val="center"/>
          </w:tcPr>
          <w:p w14:paraId="3B99D39E" w14:textId="77777777" w:rsidR="00FC24A8" w:rsidRPr="001E34EF" w:rsidRDefault="00FC24A8" w:rsidP="002F3AEB">
            <w:pPr>
              <w:pStyle w:val="2bangbieu"/>
            </w:pPr>
            <w:r w:rsidRPr="001E34EF">
              <w:t>0,40</w:t>
            </w:r>
          </w:p>
        </w:tc>
        <w:tc>
          <w:tcPr>
            <w:tcW w:w="1403" w:type="dxa"/>
            <w:vAlign w:val="center"/>
          </w:tcPr>
          <w:p w14:paraId="17583A87" w14:textId="77777777" w:rsidR="00FC24A8" w:rsidRPr="001E34EF" w:rsidRDefault="00FC24A8" w:rsidP="002F3AEB">
            <w:pPr>
              <w:pStyle w:val="2bangbieu"/>
            </w:pPr>
            <w:r w:rsidRPr="001E34EF">
              <w:t>0,63</w:t>
            </w:r>
          </w:p>
        </w:tc>
      </w:tr>
    </w:tbl>
    <w:p w14:paraId="19D2B9D7" w14:textId="77777777" w:rsidR="00FC24A8" w:rsidRPr="001E34EF" w:rsidRDefault="00FC24A8" w:rsidP="00FC24A8">
      <w:pPr>
        <w:pStyle w:val="1tenbang"/>
      </w:pPr>
      <w:r w:rsidRPr="001E34EF">
        <w:rPr>
          <w:rStyle w:val="1tenbangChar"/>
        </w:rPr>
        <w:t>Bả</w:t>
      </w:r>
      <w:r w:rsidRPr="001E34EF">
        <w:t xml:space="preserve">ng </w:t>
      </w:r>
      <w:r w:rsidRPr="001E34EF">
        <w:rPr>
          <w:lang w:val="en-US"/>
        </w:rPr>
        <w:t>5</w:t>
      </w:r>
      <w:r w:rsidRPr="001E34EF">
        <w:t xml:space="preserve">. Các chỉ tiêu cơ lý đá (Khu Đông) </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8"/>
        <w:gridCol w:w="3069"/>
        <w:gridCol w:w="1110"/>
        <w:gridCol w:w="1110"/>
        <w:gridCol w:w="948"/>
        <w:gridCol w:w="1660"/>
      </w:tblGrid>
      <w:tr w:rsidR="00FC24A8" w:rsidRPr="001E34EF" w14:paraId="153B87A2" w14:textId="77777777" w:rsidTr="002F3AEB">
        <w:trPr>
          <w:trHeight w:val="198"/>
          <w:tblHeader/>
          <w:jc w:val="center"/>
        </w:trPr>
        <w:tc>
          <w:tcPr>
            <w:tcW w:w="1578" w:type="dxa"/>
            <w:vMerge w:val="restart"/>
            <w:vAlign w:val="center"/>
          </w:tcPr>
          <w:p w14:paraId="44302C0C" w14:textId="77777777" w:rsidR="00FC24A8" w:rsidRPr="001E34EF" w:rsidRDefault="00FC24A8" w:rsidP="002F3AEB">
            <w:pPr>
              <w:pStyle w:val="2bangbieu"/>
              <w:widowControl w:val="0"/>
              <w:spacing w:after="20"/>
              <w:rPr>
                <w:b/>
                <w:bCs/>
              </w:rPr>
            </w:pPr>
            <w:r w:rsidRPr="001E34EF">
              <w:rPr>
                <w:b/>
                <w:bCs/>
              </w:rPr>
              <w:t>Chỉ tiêu cơ lý</w:t>
            </w:r>
          </w:p>
        </w:tc>
        <w:tc>
          <w:tcPr>
            <w:tcW w:w="3069" w:type="dxa"/>
            <w:vMerge w:val="restart"/>
            <w:vAlign w:val="center"/>
          </w:tcPr>
          <w:p w14:paraId="07169205" w14:textId="77777777" w:rsidR="00FC24A8" w:rsidRPr="001E34EF" w:rsidRDefault="00FC24A8" w:rsidP="002F3AEB">
            <w:pPr>
              <w:pStyle w:val="2bangbieu"/>
              <w:widowControl w:val="0"/>
              <w:spacing w:after="20"/>
              <w:rPr>
                <w:b/>
                <w:bCs/>
              </w:rPr>
            </w:pPr>
            <w:r w:rsidRPr="001E34EF">
              <w:rPr>
                <w:b/>
                <w:bCs/>
              </w:rPr>
              <w:t>Tên đá</w:t>
            </w:r>
          </w:p>
        </w:tc>
        <w:tc>
          <w:tcPr>
            <w:tcW w:w="1110" w:type="dxa"/>
            <w:vMerge w:val="restart"/>
            <w:vAlign w:val="center"/>
          </w:tcPr>
          <w:p w14:paraId="07EC6C23" w14:textId="77777777" w:rsidR="00FC24A8" w:rsidRPr="001E34EF" w:rsidRDefault="00FC24A8" w:rsidP="002F3AEB">
            <w:pPr>
              <w:pStyle w:val="2bangbieu"/>
              <w:widowControl w:val="0"/>
              <w:spacing w:after="20"/>
              <w:rPr>
                <w:b/>
                <w:bCs/>
              </w:rPr>
            </w:pPr>
            <w:r w:rsidRPr="001E34EF">
              <w:rPr>
                <w:b/>
                <w:bCs/>
              </w:rPr>
              <w:t>Số lượng mẫu TN</w:t>
            </w:r>
          </w:p>
        </w:tc>
        <w:tc>
          <w:tcPr>
            <w:tcW w:w="2058" w:type="dxa"/>
            <w:gridSpan w:val="2"/>
            <w:vAlign w:val="center"/>
          </w:tcPr>
          <w:p w14:paraId="13FD3589" w14:textId="77777777" w:rsidR="00FC24A8" w:rsidRPr="001E34EF" w:rsidRDefault="00FC24A8" w:rsidP="002F3AEB">
            <w:pPr>
              <w:pStyle w:val="2bangbieu"/>
              <w:widowControl w:val="0"/>
              <w:spacing w:after="20"/>
              <w:rPr>
                <w:b/>
                <w:bCs/>
              </w:rPr>
            </w:pPr>
            <w:r w:rsidRPr="001E34EF">
              <w:rPr>
                <w:b/>
                <w:bCs/>
              </w:rPr>
              <w:t>Phạm vi biển đổi</w:t>
            </w:r>
          </w:p>
        </w:tc>
        <w:tc>
          <w:tcPr>
            <w:tcW w:w="1660" w:type="dxa"/>
            <w:vMerge w:val="restart"/>
            <w:vAlign w:val="center"/>
          </w:tcPr>
          <w:p w14:paraId="73FB92CC" w14:textId="77777777" w:rsidR="00FC24A8" w:rsidRPr="001E34EF" w:rsidRDefault="00FC24A8" w:rsidP="002F3AEB">
            <w:pPr>
              <w:pStyle w:val="2bangbieu"/>
              <w:widowControl w:val="0"/>
              <w:spacing w:after="20"/>
              <w:rPr>
                <w:b/>
                <w:bCs/>
              </w:rPr>
            </w:pPr>
            <w:r w:rsidRPr="001E34EF">
              <w:rPr>
                <w:b/>
                <w:bCs/>
              </w:rPr>
              <w:t>Giá trị đại diện</w:t>
            </w:r>
          </w:p>
        </w:tc>
      </w:tr>
      <w:tr w:rsidR="00FC24A8" w:rsidRPr="001E34EF" w14:paraId="033F185A" w14:textId="77777777" w:rsidTr="002F3AEB">
        <w:trPr>
          <w:trHeight w:val="198"/>
          <w:tblHeader/>
          <w:jc w:val="center"/>
        </w:trPr>
        <w:tc>
          <w:tcPr>
            <w:tcW w:w="1578" w:type="dxa"/>
            <w:vMerge/>
            <w:vAlign w:val="center"/>
          </w:tcPr>
          <w:p w14:paraId="27CF1E81" w14:textId="77777777" w:rsidR="00FC24A8" w:rsidRPr="001E34EF" w:rsidRDefault="00FC24A8" w:rsidP="002F3AEB">
            <w:pPr>
              <w:pStyle w:val="2bangbieu"/>
              <w:widowControl w:val="0"/>
              <w:spacing w:after="20"/>
            </w:pPr>
          </w:p>
        </w:tc>
        <w:tc>
          <w:tcPr>
            <w:tcW w:w="3069" w:type="dxa"/>
            <w:vMerge/>
            <w:vAlign w:val="center"/>
          </w:tcPr>
          <w:p w14:paraId="4FD20DBC" w14:textId="77777777" w:rsidR="00FC24A8" w:rsidRPr="001E34EF" w:rsidRDefault="00FC24A8" w:rsidP="002F3AEB">
            <w:pPr>
              <w:pStyle w:val="2bangbieu"/>
              <w:widowControl w:val="0"/>
              <w:spacing w:after="20"/>
            </w:pPr>
          </w:p>
        </w:tc>
        <w:tc>
          <w:tcPr>
            <w:tcW w:w="1110" w:type="dxa"/>
            <w:vMerge/>
            <w:vAlign w:val="center"/>
          </w:tcPr>
          <w:p w14:paraId="4865BB17" w14:textId="77777777" w:rsidR="00FC24A8" w:rsidRPr="001E34EF" w:rsidRDefault="00FC24A8" w:rsidP="002F3AEB">
            <w:pPr>
              <w:pStyle w:val="2bangbieu"/>
              <w:widowControl w:val="0"/>
              <w:spacing w:after="20"/>
            </w:pPr>
          </w:p>
        </w:tc>
        <w:tc>
          <w:tcPr>
            <w:tcW w:w="1110" w:type="dxa"/>
            <w:vAlign w:val="center"/>
          </w:tcPr>
          <w:p w14:paraId="01C73A60" w14:textId="77777777" w:rsidR="00FC24A8" w:rsidRPr="001E34EF" w:rsidRDefault="00FC24A8" w:rsidP="002F3AEB">
            <w:pPr>
              <w:pStyle w:val="2bangbieu"/>
              <w:widowControl w:val="0"/>
              <w:spacing w:after="20"/>
              <w:rPr>
                <w:b/>
                <w:bCs/>
                <w:vertAlign w:val="superscript"/>
              </w:rPr>
            </w:pPr>
            <w:r w:rsidRPr="001E34EF">
              <w:rPr>
                <w:b/>
                <w:bCs/>
              </w:rPr>
              <w:t>Min</w:t>
            </w:r>
          </w:p>
        </w:tc>
        <w:tc>
          <w:tcPr>
            <w:tcW w:w="948" w:type="dxa"/>
            <w:vAlign w:val="center"/>
          </w:tcPr>
          <w:p w14:paraId="53172042" w14:textId="77777777" w:rsidR="00FC24A8" w:rsidRPr="001E34EF" w:rsidRDefault="00FC24A8" w:rsidP="002F3AEB">
            <w:pPr>
              <w:pStyle w:val="2bangbieu"/>
              <w:widowControl w:val="0"/>
              <w:spacing w:after="20"/>
              <w:rPr>
                <w:b/>
                <w:bCs/>
              </w:rPr>
            </w:pPr>
            <w:r w:rsidRPr="001E34EF">
              <w:rPr>
                <w:b/>
                <w:bCs/>
              </w:rPr>
              <w:t>Max</w:t>
            </w:r>
          </w:p>
        </w:tc>
        <w:tc>
          <w:tcPr>
            <w:tcW w:w="1660" w:type="dxa"/>
            <w:vMerge/>
            <w:vAlign w:val="center"/>
          </w:tcPr>
          <w:p w14:paraId="393D6456" w14:textId="77777777" w:rsidR="00FC24A8" w:rsidRPr="001E34EF" w:rsidRDefault="00FC24A8" w:rsidP="002F3AEB">
            <w:pPr>
              <w:pStyle w:val="2bangbieu"/>
              <w:widowControl w:val="0"/>
              <w:spacing w:after="20"/>
            </w:pPr>
          </w:p>
        </w:tc>
      </w:tr>
      <w:tr w:rsidR="00FC24A8" w:rsidRPr="001E34EF" w14:paraId="3B8CD994" w14:textId="77777777" w:rsidTr="002F3AEB">
        <w:trPr>
          <w:trHeight w:val="151"/>
          <w:jc w:val="center"/>
        </w:trPr>
        <w:tc>
          <w:tcPr>
            <w:tcW w:w="1578" w:type="dxa"/>
            <w:vMerge w:val="restart"/>
            <w:vAlign w:val="center"/>
          </w:tcPr>
          <w:p w14:paraId="2695F7C2" w14:textId="77777777" w:rsidR="00FC24A8" w:rsidRPr="008E13C3" w:rsidRDefault="00FC24A8" w:rsidP="002F3AEB">
            <w:pPr>
              <w:pStyle w:val="2bangbieu"/>
              <w:widowControl w:val="0"/>
              <w:spacing w:after="20"/>
              <w:rPr>
                <w:lang w:val="en-US"/>
              </w:rPr>
            </w:pPr>
            <w:r w:rsidRPr="008E13C3">
              <w:rPr>
                <w:lang w:val="en-US"/>
              </w:rPr>
              <w:t>Độ bền nén</w:t>
            </w:r>
          </w:p>
          <w:p w14:paraId="624E96C2" w14:textId="77777777" w:rsidR="00FC24A8" w:rsidRPr="008E13C3" w:rsidRDefault="00FC24A8" w:rsidP="002F3AEB">
            <w:pPr>
              <w:pStyle w:val="2bangbieu"/>
              <w:widowControl w:val="0"/>
              <w:spacing w:after="20"/>
              <w:rPr>
                <w:lang w:val="en-US"/>
              </w:rPr>
            </w:pPr>
            <w:r w:rsidRPr="008E13C3">
              <w:rPr>
                <w:lang w:val="en-US"/>
              </w:rPr>
              <w:t>kG/cm</w:t>
            </w:r>
            <w:r w:rsidRPr="008E13C3">
              <w:rPr>
                <w:vertAlign w:val="superscript"/>
                <w:lang w:val="en-US"/>
              </w:rPr>
              <w:t>2</w:t>
            </w:r>
            <w:r w:rsidRPr="008E13C3">
              <w:rPr>
                <w:lang w:val="en-US"/>
              </w:rPr>
              <w:t>)</w:t>
            </w:r>
          </w:p>
        </w:tc>
        <w:tc>
          <w:tcPr>
            <w:tcW w:w="3069" w:type="dxa"/>
            <w:vAlign w:val="center"/>
          </w:tcPr>
          <w:p w14:paraId="7BFA73AE" w14:textId="77777777" w:rsidR="00FC24A8" w:rsidRPr="001E34EF" w:rsidRDefault="00FC24A8" w:rsidP="002F3AEB">
            <w:pPr>
              <w:pStyle w:val="2bangbieu"/>
              <w:widowControl w:val="0"/>
              <w:spacing w:after="20"/>
              <w:jc w:val="left"/>
            </w:pPr>
            <w:r w:rsidRPr="001E34EF">
              <w:t>Gơnaibiotit bị macmatit hoá</w:t>
            </w:r>
          </w:p>
        </w:tc>
        <w:tc>
          <w:tcPr>
            <w:tcW w:w="1110" w:type="dxa"/>
            <w:vAlign w:val="center"/>
          </w:tcPr>
          <w:p w14:paraId="5234C6EE" w14:textId="77777777" w:rsidR="00FC24A8" w:rsidRPr="001E34EF" w:rsidRDefault="00FC24A8" w:rsidP="002F3AEB">
            <w:pPr>
              <w:pStyle w:val="2bangbieu"/>
              <w:widowControl w:val="0"/>
              <w:spacing w:after="20"/>
            </w:pPr>
            <w:r w:rsidRPr="001E34EF">
              <w:t>70</w:t>
            </w:r>
          </w:p>
        </w:tc>
        <w:tc>
          <w:tcPr>
            <w:tcW w:w="1110" w:type="dxa"/>
            <w:vAlign w:val="center"/>
          </w:tcPr>
          <w:p w14:paraId="4DC087E1" w14:textId="77777777" w:rsidR="00FC24A8" w:rsidRPr="001E34EF" w:rsidRDefault="00FC24A8" w:rsidP="002F3AEB">
            <w:pPr>
              <w:pStyle w:val="2bangbieu"/>
              <w:widowControl w:val="0"/>
              <w:spacing w:after="20"/>
            </w:pPr>
            <w:r w:rsidRPr="001E34EF">
              <w:t>204</w:t>
            </w:r>
          </w:p>
        </w:tc>
        <w:tc>
          <w:tcPr>
            <w:tcW w:w="948" w:type="dxa"/>
            <w:vAlign w:val="center"/>
          </w:tcPr>
          <w:p w14:paraId="6E29A065" w14:textId="77777777" w:rsidR="00FC24A8" w:rsidRPr="001E34EF" w:rsidRDefault="00FC24A8" w:rsidP="002F3AEB">
            <w:pPr>
              <w:pStyle w:val="2bangbieu"/>
              <w:widowControl w:val="0"/>
              <w:spacing w:after="20"/>
            </w:pPr>
            <w:r w:rsidRPr="001E34EF">
              <w:t>2306</w:t>
            </w:r>
          </w:p>
        </w:tc>
        <w:tc>
          <w:tcPr>
            <w:tcW w:w="1660" w:type="dxa"/>
            <w:vAlign w:val="center"/>
          </w:tcPr>
          <w:p w14:paraId="4DFB44D7" w14:textId="77777777" w:rsidR="00FC24A8" w:rsidRPr="001E34EF" w:rsidRDefault="00FC24A8" w:rsidP="002F3AEB">
            <w:pPr>
              <w:pStyle w:val="2bangbieu"/>
              <w:widowControl w:val="0"/>
              <w:spacing w:after="20"/>
            </w:pPr>
            <w:r w:rsidRPr="001E34EF">
              <w:t>1211 ± 115</w:t>
            </w:r>
          </w:p>
        </w:tc>
      </w:tr>
      <w:tr w:rsidR="00FC24A8" w:rsidRPr="001E34EF" w14:paraId="3A9D1230" w14:textId="77777777" w:rsidTr="002F3AEB">
        <w:trPr>
          <w:trHeight w:val="151"/>
          <w:jc w:val="center"/>
        </w:trPr>
        <w:tc>
          <w:tcPr>
            <w:tcW w:w="1578" w:type="dxa"/>
            <w:vMerge/>
            <w:vAlign w:val="center"/>
          </w:tcPr>
          <w:p w14:paraId="2583C4B4" w14:textId="77777777" w:rsidR="00FC24A8" w:rsidRPr="001E34EF" w:rsidRDefault="00FC24A8" w:rsidP="002F3AEB">
            <w:pPr>
              <w:pStyle w:val="2bangbieu"/>
              <w:widowControl w:val="0"/>
              <w:spacing w:after="20"/>
            </w:pPr>
          </w:p>
        </w:tc>
        <w:tc>
          <w:tcPr>
            <w:tcW w:w="3069" w:type="dxa"/>
          </w:tcPr>
          <w:p w14:paraId="4B1E013C" w14:textId="77777777" w:rsidR="00FC24A8" w:rsidRPr="001E34EF" w:rsidRDefault="00FC24A8" w:rsidP="002F3AEB">
            <w:pPr>
              <w:pStyle w:val="2bangbieu"/>
              <w:widowControl w:val="0"/>
              <w:spacing w:after="20"/>
              <w:jc w:val="left"/>
            </w:pPr>
            <w:r w:rsidRPr="001E34EF">
              <w:t>Granitogơnai</w:t>
            </w:r>
          </w:p>
        </w:tc>
        <w:tc>
          <w:tcPr>
            <w:tcW w:w="1110" w:type="dxa"/>
          </w:tcPr>
          <w:p w14:paraId="59223E73" w14:textId="77777777" w:rsidR="00FC24A8" w:rsidRPr="001E34EF" w:rsidRDefault="00FC24A8" w:rsidP="002F3AEB">
            <w:pPr>
              <w:pStyle w:val="2bangbieu"/>
              <w:widowControl w:val="0"/>
              <w:spacing w:after="20"/>
            </w:pPr>
            <w:r w:rsidRPr="001E34EF">
              <w:t>43</w:t>
            </w:r>
          </w:p>
        </w:tc>
        <w:tc>
          <w:tcPr>
            <w:tcW w:w="1110" w:type="dxa"/>
          </w:tcPr>
          <w:p w14:paraId="11C2B1F3" w14:textId="77777777" w:rsidR="00FC24A8" w:rsidRPr="001E34EF" w:rsidRDefault="00FC24A8" w:rsidP="002F3AEB">
            <w:pPr>
              <w:pStyle w:val="2bangbieu"/>
              <w:widowControl w:val="0"/>
              <w:spacing w:after="20"/>
            </w:pPr>
            <w:r w:rsidRPr="001E34EF">
              <w:t>199</w:t>
            </w:r>
          </w:p>
        </w:tc>
        <w:tc>
          <w:tcPr>
            <w:tcW w:w="948" w:type="dxa"/>
          </w:tcPr>
          <w:p w14:paraId="75316787" w14:textId="77777777" w:rsidR="00FC24A8" w:rsidRPr="001E34EF" w:rsidRDefault="00FC24A8" w:rsidP="002F3AEB">
            <w:pPr>
              <w:pStyle w:val="2bangbieu"/>
              <w:widowControl w:val="0"/>
              <w:spacing w:after="20"/>
            </w:pPr>
            <w:r w:rsidRPr="001E34EF">
              <w:t>2408</w:t>
            </w:r>
          </w:p>
        </w:tc>
        <w:tc>
          <w:tcPr>
            <w:tcW w:w="1660" w:type="dxa"/>
          </w:tcPr>
          <w:p w14:paraId="035DA55A" w14:textId="77777777" w:rsidR="00FC24A8" w:rsidRPr="001E34EF" w:rsidRDefault="00FC24A8" w:rsidP="002F3AEB">
            <w:pPr>
              <w:pStyle w:val="2bangbieu"/>
              <w:widowControl w:val="0"/>
              <w:spacing w:after="20"/>
            </w:pPr>
            <w:r w:rsidRPr="001E34EF">
              <w:t>1512 ± 122</w:t>
            </w:r>
          </w:p>
        </w:tc>
      </w:tr>
      <w:tr w:rsidR="00FC24A8" w:rsidRPr="001E34EF" w14:paraId="23D16166" w14:textId="77777777" w:rsidTr="002F3AEB">
        <w:trPr>
          <w:trHeight w:val="151"/>
          <w:jc w:val="center"/>
        </w:trPr>
        <w:tc>
          <w:tcPr>
            <w:tcW w:w="1578" w:type="dxa"/>
            <w:vMerge/>
            <w:vAlign w:val="center"/>
          </w:tcPr>
          <w:p w14:paraId="36CF8086" w14:textId="77777777" w:rsidR="00FC24A8" w:rsidRPr="001E34EF" w:rsidRDefault="00FC24A8" w:rsidP="002F3AEB">
            <w:pPr>
              <w:pStyle w:val="2bangbieu"/>
              <w:widowControl w:val="0"/>
              <w:spacing w:after="20"/>
            </w:pPr>
          </w:p>
        </w:tc>
        <w:tc>
          <w:tcPr>
            <w:tcW w:w="3069" w:type="dxa"/>
          </w:tcPr>
          <w:p w14:paraId="51825A4A" w14:textId="77777777" w:rsidR="00FC24A8" w:rsidRPr="001E34EF" w:rsidRDefault="00FC24A8" w:rsidP="002F3AEB">
            <w:pPr>
              <w:pStyle w:val="2bangbieu"/>
              <w:widowControl w:val="0"/>
              <w:spacing w:after="20"/>
              <w:jc w:val="left"/>
            </w:pPr>
            <w:r w:rsidRPr="001E34EF">
              <w:t>Amphibolit</w:t>
            </w:r>
          </w:p>
        </w:tc>
        <w:tc>
          <w:tcPr>
            <w:tcW w:w="1110" w:type="dxa"/>
          </w:tcPr>
          <w:p w14:paraId="10CE98E9" w14:textId="77777777" w:rsidR="00FC24A8" w:rsidRPr="001E34EF" w:rsidRDefault="00FC24A8" w:rsidP="002F3AEB">
            <w:pPr>
              <w:pStyle w:val="2bangbieu"/>
              <w:widowControl w:val="0"/>
              <w:spacing w:after="20"/>
            </w:pPr>
            <w:r w:rsidRPr="001E34EF">
              <w:t>18</w:t>
            </w:r>
          </w:p>
        </w:tc>
        <w:tc>
          <w:tcPr>
            <w:tcW w:w="1110" w:type="dxa"/>
          </w:tcPr>
          <w:p w14:paraId="60CCD5D2" w14:textId="77777777" w:rsidR="00FC24A8" w:rsidRPr="001E34EF" w:rsidRDefault="00FC24A8" w:rsidP="002F3AEB">
            <w:pPr>
              <w:pStyle w:val="2bangbieu"/>
              <w:widowControl w:val="0"/>
              <w:spacing w:after="20"/>
            </w:pPr>
            <w:r w:rsidRPr="001E34EF">
              <w:t>284</w:t>
            </w:r>
          </w:p>
        </w:tc>
        <w:tc>
          <w:tcPr>
            <w:tcW w:w="948" w:type="dxa"/>
          </w:tcPr>
          <w:p w14:paraId="2D33B574" w14:textId="77777777" w:rsidR="00FC24A8" w:rsidRPr="001E34EF" w:rsidRDefault="00FC24A8" w:rsidP="002F3AEB">
            <w:pPr>
              <w:pStyle w:val="2bangbieu"/>
              <w:widowControl w:val="0"/>
              <w:spacing w:after="20"/>
            </w:pPr>
            <w:r w:rsidRPr="001E34EF">
              <w:t>2900</w:t>
            </w:r>
          </w:p>
        </w:tc>
        <w:tc>
          <w:tcPr>
            <w:tcW w:w="1660" w:type="dxa"/>
          </w:tcPr>
          <w:p w14:paraId="33C4E6A7" w14:textId="77777777" w:rsidR="00FC24A8" w:rsidRPr="001E34EF" w:rsidRDefault="00FC24A8" w:rsidP="002F3AEB">
            <w:pPr>
              <w:pStyle w:val="2bangbieu"/>
              <w:widowControl w:val="0"/>
              <w:spacing w:after="20"/>
            </w:pPr>
            <w:r w:rsidRPr="001E34EF">
              <w:t>1351 ± 328</w:t>
            </w:r>
          </w:p>
        </w:tc>
      </w:tr>
      <w:tr w:rsidR="00FC24A8" w:rsidRPr="001E34EF" w14:paraId="2E8126AE" w14:textId="77777777" w:rsidTr="002F3AEB">
        <w:trPr>
          <w:trHeight w:val="151"/>
          <w:jc w:val="center"/>
        </w:trPr>
        <w:tc>
          <w:tcPr>
            <w:tcW w:w="1578" w:type="dxa"/>
            <w:vMerge/>
            <w:vAlign w:val="center"/>
          </w:tcPr>
          <w:p w14:paraId="32923988" w14:textId="77777777" w:rsidR="00FC24A8" w:rsidRPr="001E34EF" w:rsidRDefault="00FC24A8" w:rsidP="002F3AEB">
            <w:pPr>
              <w:pStyle w:val="2bangbieu"/>
              <w:widowControl w:val="0"/>
              <w:spacing w:after="20"/>
            </w:pPr>
          </w:p>
        </w:tc>
        <w:tc>
          <w:tcPr>
            <w:tcW w:w="3069" w:type="dxa"/>
          </w:tcPr>
          <w:p w14:paraId="2EB5E814" w14:textId="77777777" w:rsidR="00FC24A8" w:rsidRPr="001E34EF" w:rsidRDefault="00FC24A8" w:rsidP="002F3AEB">
            <w:pPr>
              <w:pStyle w:val="2bangbieu"/>
              <w:widowControl w:val="0"/>
              <w:spacing w:after="20"/>
              <w:jc w:val="left"/>
            </w:pPr>
            <w:r w:rsidRPr="001E34EF">
              <w:t>Đá chứa quặng</w:t>
            </w:r>
          </w:p>
        </w:tc>
        <w:tc>
          <w:tcPr>
            <w:tcW w:w="1110" w:type="dxa"/>
          </w:tcPr>
          <w:p w14:paraId="139520A8" w14:textId="77777777" w:rsidR="00FC24A8" w:rsidRPr="001E34EF" w:rsidRDefault="00FC24A8" w:rsidP="002F3AEB">
            <w:pPr>
              <w:pStyle w:val="2bangbieu"/>
              <w:widowControl w:val="0"/>
              <w:spacing w:after="20"/>
            </w:pPr>
            <w:r w:rsidRPr="001E34EF">
              <w:t>5</w:t>
            </w:r>
          </w:p>
        </w:tc>
        <w:tc>
          <w:tcPr>
            <w:tcW w:w="1110" w:type="dxa"/>
          </w:tcPr>
          <w:p w14:paraId="5B129B41" w14:textId="77777777" w:rsidR="00FC24A8" w:rsidRPr="001E34EF" w:rsidRDefault="00FC24A8" w:rsidP="002F3AEB">
            <w:pPr>
              <w:pStyle w:val="2bangbieu"/>
              <w:widowControl w:val="0"/>
              <w:spacing w:after="20"/>
            </w:pPr>
            <w:r w:rsidRPr="001E34EF">
              <w:t>1038</w:t>
            </w:r>
          </w:p>
        </w:tc>
        <w:tc>
          <w:tcPr>
            <w:tcW w:w="948" w:type="dxa"/>
          </w:tcPr>
          <w:p w14:paraId="73DAFEBA" w14:textId="77777777" w:rsidR="00FC24A8" w:rsidRPr="001E34EF" w:rsidRDefault="00FC24A8" w:rsidP="002F3AEB">
            <w:pPr>
              <w:pStyle w:val="2bangbieu"/>
              <w:widowControl w:val="0"/>
              <w:spacing w:after="20"/>
            </w:pPr>
            <w:r w:rsidRPr="001E34EF">
              <w:t>2913</w:t>
            </w:r>
          </w:p>
        </w:tc>
        <w:tc>
          <w:tcPr>
            <w:tcW w:w="1660" w:type="dxa"/>
          </w:tcPr>
          <w:p w14:paraId="336B17E9" w14:textId="77777777" w:rsidR="00FC24A8" w:rsidRPr="001E34EF" w:rsidRDefault="00FC24A8" w:rsidP="002F3AEB">
            <w:pPr>
              <w:pStyle w:val="2bangbieu"/>
              <w:widowControl w:val="0"/>
              <w:spacing w:after="20"/>
            </w:pPr>
            <w:r w:rsidRPr="001E34EF">
              <w:t>1181 ± 567</w:t>
            </w:r>
          </w:p>
        </w:tc>
      </w:tr>
      <w:tr w:rsidR="00FC24A8" w:rsidRPr="001E34EF" w14:paraId="431FDF32" w14:textId="77777777" w:rsidTr="002F3AEB">
        <w:trPr>
          <w:trHeight w:val="151"/>
          <w:jc w:val="center"/>
        </w:trPr>
        <w:tc>
          <w:tcPr>
            <w:tcW w:w="1578" w:type="dxa"/>
            <w:vMerge/>
            <w:vAlign w:val="center"/>
          </w:tcPr>
          <w:p w14:paraId="2BB59D4E" w14:textId="77777777" w:rsidR="00FC24A8" w:rsidRPr="001E34EF" w:rsidRDefault="00FC24A8" w:rsidP="002F3AEB">
            <w:pPr>
              <w:pStyle w:val="2bangbieu"/>
              <w:widowControl w:val="0"/>
              <w:spacing w:after="20"/>
            </w:pPr>
          </w:p>
        </w:tc>
        <w:tc>
          <w:tcPr>
            <w:tcW w:w="3069" w:type="dxa"/>
          </w:tcPr>
          <w:p w14:paraId="716086BC" w14:textId="77777777" w:rsidR="00FC24A8" w:rsidRPr="001E34EF" w:rsidRDefault="00FC24A8" w:rsidP="002F3AEB">
            <w:pPr>
              <w:pStyle w:val="2bangbieu"/>
              <w:widowControl w:val="0"/>
              <w:spacing w:after="20"/>
              <w:jc w:val="left"/>
            </w:pPr>
            <w:r w:rsidRPr="001E34EF">
              <w:t>Pecmatit</w:t>
            </w:r>
          </w:p>
        </w:tc>
        <w:tc>
          <w:tcPr>
            <w:tcW w:w="1110" w:type="dxa"/>
          </w:tcPr>
          <w:p w14:paraId="1F1DCC7D" w14:textId="77777777" w:rsidR="00FC24A8" w:rsidRPr="001E34EF" w:rsidRDefault="00FC24A8" w:rsidP="002F3AEB">
            <w:pPr>
              <w:pStyle w:val="2bangbieu"/>
              <w:widowControl w:val="0"/>
              <w:spacing w:after="20"/>
            </w:pPr>
            <w:r w:rsidRPr="001E34EF">
              <w:t>5</w:t>
            </w:r>
          </w:p>
        </w:tc>
        <w:tc>
          <w:tcPr>
            <w:tcW w:w="1110" w:type="dxa"/>
          </w:tcPr>
          <w:p w14:paraId="553AAA5B" w14:textId="77777777" w:rsidR="00FC24A8" w:rsidRPr="001E34EF" w:rsidRDefault="00FC24A8" w:rsidP="002F3AEB">
            <w:pPr>
              <w:pStyle w:val="2bangbieu"/>
              <w:widowControl w:val="0"/>
              <w:spacing w:after="20"/>
            </w:pPr>
            <w:r w:rsidRPr="001E34EF">
              <w:t>618</w:t>
            </w:r>
          </w:p>
        </w:tc>
        <w:tc>
          <w:tcPr>
            <w:tcW w:w="948" w:type="dxa"/>
          </w:tcPr>
          <w:p w14:paraId="46A641D2" w14:textId="77777777" w:rsidR="00FC24A8" w:rsidRPr="001E34EF" w:rsidRDefault="00FC24A8" w:rsidP="002F3AEB">
            <w:pPr>
              <w:pStyle w:val="2bangbieu"/>
              <w:widowControl w:val="0"/>
              <w:spacing w:after="20"/>
            </w:pPr>
            <w:r w:rsidRPr="001E34EF">
              <w:t>1792</w:t>
            </w:r>
          </w:p>
        </w:tc>
        <w:tc>
          <w:tcPr>
            <w:tcW w:w="1660" w:type="dxa"/>
          </w:tcPr>
          <w:p w14:paraId="7337EA2E" w14:textId="77777777" w:rsidR="00FC24A8" w:rsidRPr="001E34EF" w:rsidRDefault="00FC24A8" w:rsidP="002F3AEB">
            <w:pPr>
              <w:pStyle w:val="2bangbieu"/>
              <w:widowControl w:val="0"/>
              <w:spacing w:after="20"/>
            </w:pPr>
            <w:r w:rsidRPr="001E34EF">
              <w:t>1186 ± 400</w:t>
            </w:r>
          </w:p>
        </w:tc>
      </w:tr>
      <w:tr w:rsidR="00FC24A8" w:rsidRPr="001E34EF" w14:paraId="6F81C185" w14:textId="77777777" w:rsidTr="002F3AEB">
        <w:trPr>
          <w:trHeight w:val="151"/>
          <w:jc w:val="center"/>
        </w:trPr>
        <w:tc>
          <w:tcPr>
            <w:tcW w:w="1578" w:type="dxa"/>
            <w:vMerge/>
            <w:vAlign w:val="center"/>
          </w:tcPr>
          <w:p w14:paraId="38C25E00" w14:textId="77777777" w:rsidR="00FC24A8" w:rsidRPr="001E34EF" w:rsidRDefault="00FC24A8" w:rsidP="002F3AEB">
            <w:pPr>
              <w:pStyle w:val="2bangbieu"/>
              <w:widowControl w:val="0"/>
              <w:spacing w:after="20"/>
            </w:pPr>
          </w:p>
        </w:tc>
        <w:tc>
          <w:tcPr>
            <w:tcW w:w="3069" w:type="dxa"/>
          </w:tcPr>
          <w:p w14:paraId="139D01DD" w14:textId="77777777" w:rsidR="00FC24A8" w:rsidRPr="001E34EF" w:rsidRDefault="00FC24A8" w:rsidP="002F3AEB">
            <w:pPr>
              <w:pStyle w:val="2bangbieu"/>
              <w:widowControl w:val="0"/>
              <w:spacing w:after="20"/>
              <w:jc w:val="left"/>
            </w:pPr>
            <w:r w:rsidRPr="001E34EF">
              <w:t>Granit</w:t>
            </w:r>
          </w:p>
        </w:tc>
        <w:tc>
          <w:tcPr>
            <w:tcW w:w="1110" w:type="dxa"/>
          </w:tcPr>
          <w:p w14:paraId="095D494A" w14:textId="77777777" w:rsidR="00FC24A8" w:rsidRPr="001E34EF" w:rsidRDefault="00FC24A8" w:rsidP="002F3AEB">
            <w:pPr>
              <w:pStyle w:val="2bangbieu"/>
              <w:widowControl w:val="0"/>
              <w:spacing w:after="20"/>
            </w:pPr>
            <w:r w:rsidRPr="001E34EF">
              <w:t>7</w:t>
            </w:r>
          </w:p>
        </w:tc>
        <w:tc>
          <w:tcPr>
            <w:tcW w:w="1110" w:type="dxa"/>
          </w:tcPr>
          <w:p w14:paraId="5AD152BB" w14:textId="77777777" w:rsidR="00FC24A8" w:rsidRPr="001E34EF" w:rsidRDefault="00FC24A8" w:rsidP="002F3AEB">
            <w:pPr>
              <w:pStyle w:val="2bangbieu"/>
              <w:widowControl w:val="0"/>
              <w:spacing w:after="20"/>
            </w:pPr>
            <w:r w:rsidRPr="001E34EF">
              <w:t>1002</w:t>
            </w:r>
          </w:p>
        </w:tc>
        <w:tc>
          <w:tcPr>
            <w:tcW w:w="948" w:type="dxa"/>
          </w:tcPr>
          <w:p w14:paraId="2B5FA847" w14:textId="77777777" w:rsidR="00FC24A8" w:rsidRPr="001E34EF" w:rsidRDefault="00FC24A8" w:rsidP="002F3AEB">
            <w:pPr>
              <w:pStyle w:val="2bangbieu"/>
              <w:widowControl w:val="0"/>
              <w:spacing w:after="20"/>
            </w:pPr>
            <w:r w:rsidRPr="001E34EF">
              <w:t>2854</w:t>
            </w:r>
          </w:p>
        </w:tc>
        <w:tc>
          <w:tcPr>
            <w:tcW w:w="1660" w:type="dxa"/>
          </w:tcPr>
          <w:p w14:paraId="0FC76531" w14:textId="77777777" w:rsidR="00FC24A8" w:rsidRPr="001E34EF" w:rsidRDefault="00FC24A8" w:rsidP="002F3AEB">
            <w:pPr>
              <w:pStyle w:val="2bangbieu"/>
              <w:widowControl w:val="0"/>
              <w:spacing w:after="20"/>
            </w:pPr>
            <w:r w:rsidRPr="001E34EF">
              <w:t>1843 ± 516</w:t>
            </w:r>
          </w:p>
        </w:tc>
      </w:tr>
      <w:tr w:rsidR="00FC24A8" w:rsidRPr="001E34EF" w14:paraId="3EBBD218" w14:textId="77777777" w:rsidTr="002F3AEB">
        <w:trPr>
          <w:trHeight w:val="151"/>
          <w:jc w:val="center"/>
        </w:trPr>
        <w:tc>
          <w:tcPr>
            <w:tcW w:w="1578" w:type="dxa"/>
            <w:vMerge w:val="restart"/>
            <w:vAlign w:val="center"/>
          </w:tcPr>
          <w:p w14:paraId="5FE9F869" w14:textId="77777777" w:rsidR="00FC24A8" w:rsidRPr="001E34EF" w:rsidRDefault="00FC24A8" w:rsidP="002F3AEB">
            <w:pPr>
              <w:pStyle w:val="2bangbieu"/>
              <w:widowControl w:val="0"/>
              <w:spacing w:after="20"/>
            </w:pPr>
            <w:r w:rsidRPr="001E34EF">
              <w:t>Độ bền kéo</w:t>
            </w:r>
          </w:p>
          <w:p w14:paraId="2DEBBFF8" w14:textId="77777777" w:rsidR="00FC24A8" w:rsidRPr="001E34EF" w:rsidRDefault="00FC24A8" w:rsidP="002F3AEB">
            <w:pPr>
              <w:pStyle w:val="2bangbieu"/>
              <w:widowControl w:val="0"/>
              <w:spacing w:after="20"/>
            </w:pPr>
            <w:r w:rsidRPr="001E34EF">
              <w:lastRenderedPageBreak/>
              <w:t>kG/cm</w:t>
            </w:r>
            <w:r w:rsidRPr="001E34EF">
              <w:rPr>
                <w:vertAlign w:val="superscript"/>
              </w:rPr>
              <w:t>2</w:t>
            </w:r>
            <w:r w:rsidRPr="001E34EF">
              <w:t>)</w:t>
            </w:r>
          </w:p>
        </w:tc>
        <w:tc>
          <w:tcPr>
            <w:tcW w:w="3069" w:type="dxa"/>
            <w:vAlign w:val="center"/>
          </w:tcPr>
          <w:p w14:paraId="48304F2E" w14:textId="77777777" w:rsidR="00FC24A8" w:rsidRPr="001E34EF" w:rsidRDefault="00FC24A8" w:rsidP="002F3AEB">
            <w:pPr>
              <w:pStyle w:val="2bangbieu"/>
              <w:widowControl w:val="0"/>
              <w:spacing w:after="20"/>
              <w:jc w:val="left"/>
            </w:pPr>
            <w:r w:rsidRPr="001E34EF">
              <w:lastRenderedPageBreak/>
              <w:t>Gơnaibiotit bị macmatit hoá</w:t>
            </w:r>
          </w:p>
        </w:tc>
        <w:tc>
          <w:tcPr>
            <w:tcW w:w="1110" w:type="dxa"/>
            <w:vAlign w:val="center"/>
          </w:tcPr>
          <w:p w14:paraId="005A797F" w14:textId="77777777" w:rsidR="00FC24A8" w:rsidRPr="001E34EF" w:rsidRDefault="00FC24A8" w:rsidP="002F3AEB">
            <w:pPr>
              <w:pStyle w:val="2bangbieu"/>
              <w:widowControl w:val="0"/>
              <w:spacing w:after="20"/>
            </w:pPr>
            <w:r w:rsidRPr="001E34EF">
              <w:t>20</w:t>
            </w:r>
          </w:p>
        </w:tc>
        <w:tc>
          <w:tcPr>
            <w:tcW w:w="1110" w:type="dxa"/>
            <w:vAlign w:val="center"/>
          </w:tcPr>
          <w:p w14:paraId="29F3B230" w14:textId="77777777" w:rsidR="00FC24A8" w:rsidRPr="001E34EF" w:rsidRDefault="00FC24A8" w:rsidP="002F3AEB">
            <w:pPr>
              <w:pStyle w:val="2bangbieu"/>
              <w:widowControl w:val="0"/>
              <w:spacing w:after="20"/>
            </w:pPr>
            <w:r w:rsidRPr="001E34EF">
              <w:t>83</w:t>
            </w:r>
          </w:p>
        </w:tc>
        <w:tc>
          <w:tcPr>
            <w:tcW w:w="948" w:type="dxa"/>
            <w:vAlign w:val="center"/>
          </w:tcPr>
          <w:p w14:paraId="0507A5FF" w14:textId="77777777" w:rsidR="00FC24A8" w:rsidRPr="001E34EF" w:rsidRDefault="00FC24A8" w:rsidP="002F3AEB">
            <w:pPr>
              <w:pStyle w:val="2bangbieu"/>
              <w:widowControl w:val="0"/>
              <w:spacing w:after="20"/>
            </w:pPr>
            <w:r w:rsidRPr="001E34EF">
              <w:t>225</w:t>
            </w:r>
          </w:p>
        </w:tc>
        <w:tc>
          <w:tcPr>
            <w:tcW w:w="1660" w:type="dxa"/>
            <w:vAlign w:val="center"/>
          </w:tcPr>
          <w:p w14:paraId="1177DF3D" w14:textId="77777777" w:rsidR="00FC24A8" w:rsidRPr="001E34EF" w:rsidRDefault="00FC24A8" w:rsidP="002F3AEB">
            <w:pPr>
              <w:pStyle w:val="2bangbieu"/>
              <w:widowControl w:val="0"/>
              <w:spacing w:after="20"/>
            </w:pPr>
            <w:r w:rsidRPr="001E34EF">
              <w:t>140 ± 16</w:t>
            </w:r>
          </w:p>
        </w:tc>
      </w:tr>
      <w:tr w:rsidR="00FC24A8" w:rsidRPr="001E34EF" w14:paraId="7DEF08F2" w14:textId="77777777" w:rsidTr="002F3AEB">
        <w:trPr>
          <w:trHeight w:val="151"/>
          <w:jc w:val="center"/>
        </w:trPr>
        <w:tc>
          <w:tcPr>
            <w:tcW w:w="1578" w:type="dxa"/>
            <w:vMerge/>
            <w:vAlign w:val="center"/>
          </w:tcPr>
          <w:p w14:paraId="4677BFA1" w14:textId="77777777" w:rsidR="00FC24A8" w:rsidRPr="001E34EF" w:rsidRDefault="00FC24A8" w:rsidP="002F3AEB">
            <w:pPr>
              <w:pStyle w:val="2bangbieu"/>
              <w:widowControl w:val="0"/>
              <w:spacing w:after="20"/>
            </w:pPr>
          </w:p>
        </w:tc>
        <w:tc>
          <w:tcPr>
            <w:tcW w:w="3069" w:type="dxa"/>
            <w:vAlign w:val="center"/>
          </w:tcPr>
          <w:p w14:paraId="7AFF6651" w14:textId="77777777" w:rsidR="00FC24A8" w:rsidRPr="001E34EF" w:rsidRDefault="00FC24A8" w:rsidP="002F3AEB">
            <w:pPr>
              <w:pStyle w:val="2bangbieu"/>
              <w:widowControl w:val="0"/>
              <w:spacing w:after="20"/>
              <w:jc w:val="left"/>
            </w:pPr>
            <w:r w:rsidRPr="001E34EF">
              <w:t>Granitogơnai</w:t>
            </w:r>
          </w:p>
        </w:tc>
        <w:tc>
          <w:tcPr>
            <w:tcW w:w="1110" w:type="dxa"/>
            <w:vAlign w:val="center"/>
          </w:tcPr>
          <w:p w14:paraId="330521AB" w14:textId="77777777" w:rsidR="00FC24A8" w:rsidRPr="001E34EF" w:rsidRDefault="00FC24A8" w:rsidP="002F3AEB">
            <w:pPr>
              <w:pStyle w:val="2bangbieu"/>
              <w:widowControl w:val="0"/>
              <w:spacing w:after="20"/>
            </w:pPr>
            <w:r w:rsidRPr="001E34EF">
              <w:t>7</w:t>
            </w:r>
          </w:p>
        </w:tc>
        <w:tc>
          <w:tcPr>
            <w:tcW w:w="1110" w:type="dxa"/>
            <w:vAlign w:val="center"/>
          </w:tcPr>
          <w:p w14:paraId="66E97ADB" w14:textId="77777777" w:rsidR="00FC24A8" w:rsidRPr="001E34EF" w:rsidRDefault="00FC24A8" w:rsidP="002F3AEB">
            <w:pPr>
              <w:pStyle w:val="2bangbieu"/>
              <w:widowControl w:val="0"/>
              <w:spacing w:after="20"/>
            </w:pPr>
            <w:r w:rsidRPr="001E34EF">
              <w:t>179</w:t>
            </w:r>
          </w:p>
        </w:tc>
        <w:tc>
          <w:tcPr>
            <w:tcW w:w="948" w:type="dxa"/>
            <w:vAlign w:val="center"/>
          </w:tcPr>
          <w:p w14:paraId="261B0651" w14:textId="77777777" w:rsidR="00FC24A8" w:rsidRPr="001E34EF" w:rsidRDefault="00FC24A8" w:rsidP="002F3AEB">
            <w:pPr>
              <w:pStyle w:val="2bangbieu"/>
              <w:widowControl w:val="0"/>
              <w:spacing w:after="20"/>
            </w:pPr>
            <w:r w:rsidRPr="001E34EF">
              <w:t>275</w:t>
            </w:r>
          </w:p>
        </w:tc>
        <w:tc>
          <w:tcPr>
            <w:tcW w:w="1660" w:type="dxa"/>
            <w:vAlign w:val="center"/>
          </w:tcPr>
          <w:p w14:paraId="75CE1455" w14:textId="77777777" w:rsidR="00FC24A8" w:rsidRPr="001E34EF" w:rsidRDefault="00FC24A8" w:rsidP="002F3AEB">
            <w:pPr>
              <w:pStyle w:val="2bangbieu"/>
              <w:widowControl w:val="0"/>
              <w:spacing w:after="20"/>
            </w:pPr>
            <w:r w:rsidRPr="001E34EF">
              <w:t>210 ± 22</w:t>
            </w:r>
          </w:p>
        </w:tc>
      </w:tr>
      <w:tr w:rsidR="00FC24A8" w:rsidRPr="001E34EF" w14:paraId="6934EEF5" w14:textId="77777777" w:rsidTr="002F3AEB">
        <w:trPr>
          <w:trHeight w:val="151"/>
          <w:jc w:val="center"/>
        </w:trPr>
        <w:tc>
          <w:tcPr>
            <w:tcW w:w="1578" w:type="dxa"/>
            <w:vMerge w:val="restart"/>
            <w:vAlign w:val="center"/>
          </w:tcPr>
          <w:p w14:paraId="563726B8" w14:textId="77777777" w:rsidR="00FC24A8" w:rsidRPr="001E34EF" w:rsidRDefault="00FC24A8" w:rsidP="002F3AEB">
            <w:pPr>
              <w:pStyle w:val="2bangbieu"/>
              <w:widowControl w:val="0"/>
              <w:spacing w:after="20"/>
            </w:pPr>
            <w:r w:rsidRPr="001E34EF">
              <w:t>Trọng lượng thể tích (g/cm</w:t>
            </w:r>
            <w:r w:rsidRPr="001E34EF">
              <w:rPr>
                <w:vertAlign w:val="superscript"/>
              </w:rPr>
              <w:t>3</w:t>
            </w:r>
            <w:r w:rsidRPr="001E34EF">
              <w:t>)</w:t>
            </w:r>
          </w:p>
        </w:tc>
        <w:tc>
          <w:tcPr>
            <w:tcW w:w="3069" w:type="dxa"/>
          </w:tcPr>
          <w:p w14:paraId="1CD555F6" w14:textId="77777777" w:rsidR="00FC24A8" w:rsidRPr="001E34EF" w:rsidRDefault="00FC24A8" w:rsidP="002F3AEB">
            <w:pPr>
              <w:pStyle w:val="2bangbieu"/>
              <w:widowControl w:val="0"/>
              <w:spacing w:after="20"/>
              <w:jc w:val="left"/>
            </w:pPr>
            <w:r w:rsidRPr="001E34EF">
              <w:t>Gơnaibiotit bị macmatit hoá</w:t>
            </w:r>
          </w:p>
        </w:tc>
        <w:tc>
          <w:tcPr>
            <w:tcW w:w="1110" w:type="dxa"/>
          </w:tcPr>
          <w:p w14:paraId="3F4F6E2C" w14:textId="77777777" w:rsidR="00FC24A8" w:rsidRPr="001E34EF" w:rsidRDefault="00FC24A8" w:rsidP="002F3AEB">
            <w:pPr>
              <w:pStyle w:val="2bangbieu"/>
              <w:widowControl w:val="0"/>
              <w:spacing w:after="20"/>
            </w:pPr>
            <w:r w:rsidRPr="001E34EF">
              <w:t>99</w:t>
            </w:r>
          </w:p>
        </w:tc>
        <w:tc>
          <w:tcPr>
            <w:tcW w:w="1110" w:type="dxa"/>
          </w:tcPr>
          <w:p w14:paraId="6542637A" w14:textId="77777777" w:rsidR="00FC24A8" w:rsidRPr="001E34EF" w:rsidRDefault="00FC24A8" w:rsidP="002F3AEB">
            <w:pPr>
              <w:pStyle w:val="2bangbieu"/>
              <w:widowControl w:val="0"/>
              <w:spacing w:after="20"/>
            </w:pPr>
            <w:r w:rsidRPr="001E34EF">
              <w:t>2,50</w:t>
            </w:r>
          </w:p>
        </w:tc>
        <w:tc>
          <w:tcPr>
            <w:tcW w:w="948" w:type="dxa"/>
          </w:tcPr>
          <w:p w14:paraId="3EEF22D3" w14:textId="77777777" w:rsidR="00FC24A8" w:rsidRPr="001E34EF" w:rsidRDefault="00FC24A8" w:rsidP="002F3AEB">
            <w:pPr>
              <w:pStyle w:val="2bangbieu"/>
              <w:widowControl w:val="0"/>
              <w:spacing w:after="20"/>
            </w:pPr>
            <w:r w:rsidRPr="001E34EF">
              <w:t>2,80</w:t>
            </w:r>
          </w:p>
        </w:tc>
        <w:tc>
          <w:tcPr>
            <w:tcW w:w="1660" w:type="dxa"/>
          </w:tcPr>
          <w:p w14:paraId="7717DAE1" w14:textId="77777777" w:rsidR="00FC24A8" w:rsidRPr="001E34EF" w:rsidRDefault="00FC24A8" w:rsidP="002F3AEB">
            <w:pPr>
              <w:pStyle w:val="2bangbieu"/>
              <w:widowControl w:val="0"/>
              <w:spacing w:after="20"/>
            </w:pPr>
            <w:r w:rsidRPr="001E34EF">
              <w:t>2,62 ± 0,01</w:t>
            </w:r>
          </w:p>
        </w:tc>
      </w:tr>
      <w:tr w:rsidR="00FC24A8" w:rsidRPr="001E34EF" w14:paraId="7C3C7F54" w14:textId="77777777" w:rsidTr="002F3AEB">
        <w:trPr>
          <w:trHeight w:val="151"/>
          <w:jc w:val="center"/>
        </w:trPr>
        <w:tc>
          <w:tcPr>
            <w:tcW w:w="1578" w:type="dxa"/>
            <w:vMerge/>
            <w:vAlign w:val="center"/>
          </w:tcPr>
          <w:p w14:paraId="2EC02BB6" w14:textId="77777777" w:rsidR="00FC24A8" w:rsidRPr="001E34EF" w:rsidRDefault="00FC24A8" w:rsidP="002F3AEB">
            <w:pPr>
              <w:pStyle w:val="2bangbieu"/>
              <w:widowControl w:val="0"/>
              <w:spacing w:after="20"/>
            </w:pPr>
          </w:p>
        </w:tc>
        <w:tc>
          <w:tcPr>
            <w:tcW w:w="3069" w:type="dxa"/>
          </w:tcPr>
          <w:p w14:paraId="1D599E84" w14:textId="77777777" w:rsidR="00FC24A8" w:rsidRPr="001E34EF" w:rsidRDefault="00FC24A8" w:rsidP="002F3AEB">
            <w:pPr>
              <w:pStyle w:val="2bangbieu"/>
              <w:widowControl w:val="0"/>
              <w:spacing w:after="20"/>
              <w:jc w:val="left"/>
            </w:pPr>
            <w:r w:rsidRPr="001E34EF">
              <w:t>Granitogơnai</w:t>
            </w:r>
          </w:p>
        </w:tc>
        <w:tc>
          <w:tcPr>
            <w:tcW w:w="1110" w:type="dxa"/>
          </w:tcPr>
          <w:p w14:paraId="1222E6AD" w14:textId="77777777" w:rsidR="00FC24A8" w:rsidRPr="001E34EF" w:rsidRDefault="00FC24A8" w:rsidP="002F3AEB">
            <w:pPr>
              <w:pStyle w:val="2bangbieu"/>
              <w:widowControl w:val="0"/>
              <w:spacing w:after="20"/>
            </w:pPr>
            <w:r w:rsidRPr="001E34EF">
              <w:t>68</w:t>
            </w:r>
          </w:p>
        </w:tc>
        <w:tc>
          <w:tcPr>
            <w:tcW w:w="1110" w:type="dxa"/>
          </w:tcPr>
          <w:p w14:paraId="5FF84194" w14:textId="77777777" w:rsidR="00FC24A8" w:rsidRPr="001E34EF" w:rsidRDefault="00FC24A8" w:rsidP="002F3AEB">
            <w:pPr>
              <w:pStyle w:val="2bangbieu"/>
              <w:widowControl w:val="0"/>
              <w:spacing w:after="20"/>
            </w:pPr>
            <w:r w:rsidRPr="001E34EF">
              <w:t>2,49</w:t>
            </w:r>
          </w:p>
        </w:tc>
        <w:tc>
          <w:tcPr>
            <w:tcW w:w="948" w:type="dxa"/>
          </w:tcPr>
          <w:p w14:paraId="51F8B696" w14:textId="77777777" w:rsidR="00FC24A8" w:rsidRPr="001E34EF" w:rsidRDefault="00FC24A8" w:rsidP="002F3AEB">
            <w:pPr>
              <w:pStyle w:val="2bangbieu"/>
              <w:widowControl w:val="0"/>
              <w:spacing w:after="20"/>
            </w:pPr>
            <w:r w:rsidRPr="001E34EF">
              <w:t>2,73</w:t>
            </w:r>
          </w:p>
        </w:tc>
        <w:tc>
          <w:tcPr>
            <w:tcW w:w="1660" w:type="dxa"/>
          </w:tcPr>
          <w:p w14:paraId="4D8180F1" w14:textId="77777777" w:rsidR="00FC24A8" w:rsidRPr="001E34EF" w:rsidRDefault="00FC24A8" w:rsidP="002F3AEB">
            <w:pPr>
              <w:pStyle w:val="2bangbieu"/>
              <w:widowControl w:val="0"/>
              <w:spacing w:after="20"/>
            </w:pPr>
            <w:r w:rsidRPr="001E34EF">
              <w:t>2,60 ± 0,01</w:t>
            </w:r>
          </w:p>
        </w:tc>
      </w:tr>
      <w:tr w:rsidR="00FC24A8" w:rsidRPr="001E34EF" w14:paraId="6C81D859" w14:textId="77777777" w:rsidTr="002F3AEB">
        <w:trPr>
          <w:trHeight w:val="151"/>
          <w:jc w:val="center"/>
        </w:trPr>
        <w:tc>
          <w:tcPr>
            <w:tcW w:w="1578" w:type="dxa"/>
            <w:vMerge/>
            <w:vAlign w:val="center"/>
          </w:tcPr>
          <w:p w14:paraId="37EDBB4B" w14:textId="77777777" w:rsidR="00FC24A8" w:rsidRPr="001E34EF" w:rsidRDefault="00FC24A8" w:rsidP="002F3AEB">
            <w:pPr>
              <w:pStyle w:val="2bangbieu"/>
              <w:widowControl w:val="0"/>
              <w:spacing w:after="20"/>
            </w:pPr>
          </w:p>
        </w:tc>
        <w:tc>
          <w:tcPr>
            <w:tcW w:w="3069" w:type="dxa"/>
          </w:tcPr>
          <w:p w14:paraId="3636F6CD" w14:textId="77777777" w:rsidR="00FC24A8" w:rsidRPr="001E34EF" w:rsidRDefault="00FC24A8" w:rsidP="002F3AEB">
            <w:pPr>
              <w:pStyle w:val="2bangbieu"/>
              <w:widowControl w:val="0"/>
              <w:spacing w:after="20"/>
              <w:jc w:val="left"/>
            </w:pPr>
            <w:r w:rsidRPr="001E34EF">
              <w:t>Đá chứa quặng</w:t>
            </w:r>
          </w:p>
        </w:tc>
        <w:tc>
          <w:tcPr>
            <w:tcW w:w="1110" w:type="dxa"/>
          </w:tcPr>
          <w:p w14:paraId="75A6E60B" w14:textId="77777777" w:rsidR="00FC24A8" w:rsidRPr="001E34EF" w:rsidRDefault="00FC24A8" w:rsidP="002F3AEB">
            <w:pPr>
              <w:pStyle w:val="2bangbieu"/>
              <w:widowControl w:val="0"/>
              <w:spacing w:after="20"/>
            </w:pPr>
            <w:r w:rsidRPr="001E34EF">
              <w:t>32</w:t>
            </w:r>
          </w:p>
        </w:tc>
        <w:tc>
          <w:tcPr>
            <w:tcW w:w="1110" w:type="dxa"/>
          </w:tcPr>
          <w:p w14:paraId="1ED43074" w14:textId="77777777" w:rsidR="00FC24A8" w:rsidRPr="001E34EF" w:rsidRDefault="00FC24A8" w:rsidP="002F3AEB">
            <w:pPr>
              <w:pStyle w:val="2bangbieu"/>
              <w:widowControl w:val="0"/>
              <w:spacing w:after="20"/>
            </w:pPr>
            <w:r w:rsidRPr="001E34EF">
              <w:t>2,58</w:t>
            </w:r>
          </w:p>
        </w:tc>
        <w:tc>
          <w:tcPr>
            <w:tcW w:w="948" w:type="dxa"/>
          </w:tcPr>
          <w:p w14:paraId="4D53A0BD" w14:textId="77777777" w:rsidR="00FC24A8" w:rsidRPr="001E34EF" w:rsidRDefault="00FC24A8" w:rsidP="002F3AEB">
            <w:pPr>
              <w:pStyle w:val="2bangbieu"/>
              <w:widowControl w:val="0"/>
              <w:spacing w:after="20"/>
            </w:pPr>
            <w:r w:rsidRPr="001E34EF">
              <w:t>3,52</w:t>
            </w:r>
          </w:p>
        </w:tc>
        <w:tc>
          <w:tcPr>
            <w:tcW w:w="1660" w:type="dxa"/>
          </w:tcPr>
          <w:p w14:paraId="1C4A6142" w14:textId="77777777" w:rsidR="00FC24A8" w:rsidRPr="001E34EF" w:rsidRDefault="00FC24A8" w:rsidP="002F3AEB">
            <w:pPr>
              <w:pStyle w:val="2bangbieu"/>
              <w:widowControl w:val="0"/>
              <w:spacing w:after="20"/>
            </w:pPr>
            <w:r w:rsidRPr="001E34EF">
              <w:t>3,02 ± 0,01</w:t>
            </w:r>
          </w:p>
        </w:tc>
      </w:tr>
      <w:tr w:rsidR="00FC24A8" w:rsidRPr="001E34EF" w14:paraId="6F220CBC" w14:textId="77777777" w:rsidTr="002F3AEB">
        <w:trPr>
          <w:trHeight w:val="151"/>
          <w:jc w:val="center"/>
        </w:trPr>
        <w:tc>
          <w:tcPr>
            <w:tcW w:w="1578" w:type="dxa"/>
            <w:vMerge/>
            <w:vAlign w:val="center"/>
          </w:tcPr>
          <w:p w14:paraId="4C55B116" w14:textId="77777777" w:rsidR="00FC24A8" w:rsidRPr="001E34EF" w:rsidRDefault="00FC24A8" w:rsidP="002F3AEB">
            <w:pPr>
              <w:pStyle w:val="2bangbieu"/>
              <w:widowControl w:val="0"/>
              <w:spacing w:after="20"/>
            </w:pPr>
          </w:p>
        </w:tc>
        <w:tc>
          <w:tcPr>
            <w:tcW w:w="3069" w:type="dxa"/>
          </w:tcPr>
          <w:p w14:paraId="0E77826B" w14:textId="77777777" w:rsidR="00FC24A8" w:rsidRPr="001E34EF" w:rsidRDefault="00FC24A8" w:rsidP="002F3AEB">
            <w:pPr>
              <w:pStyle w:val="2bangbieu"/>
              <w:widowControl w:val="0"/>
              <w:spacing w:after="20"/>
              <w:jc w:val="left"/>
            </w:pPr>
            <w:r w:rsidRPr="001E34EF">
              <w:t>Amphibolit</w:t>
            </w:r>
          </w:p>
        </w:tc>
        <w:tc>
          <w:tcPr>
            <w:tcW w:w="1110" w:type="dxa"/>
          </w:tcPr>
          <w:p w14:paraId="19D30C27" w14:textId="77777777" w:rsidR="00FC24A8" w:rsidRPr="001E34EF" w:rsidRDefault="00FC24A8" w:rsidP="002F3AEB">
            <w:pPr>
              <w:pStyle w:val="2bangbieu"/>
              <w:widowControl w:val="0"/>
              <w:spacing w:after="20"/>
            </w:pPr>
            <w:r w:rsidRPr="001E34EF">
              <w:t>26</w:t>
            </w:r>
          </w:p>
        </w:tc>
        <w:tc>
          <w:tcPr>
            <w:tcW w:w="1110" w:type="dxa"/>
          </w:tcPr>
          <w:p w14:paraId="5086005F" w14:textId="77777777" w:rsidR="00FC24A8" w:rsidRPr="001E34EF" w:rsidRDefault="00FC24A8" w:rsidP="002F3AEB">
            <w:pPr>
              <w:pStyle w:val="2bangbieu"/>
              <w:widowControl w:val="0"/>
              <w:spacing w:after="20"/>
            </w:pPr>
            <w:r w:rsidRPr="001E34EF">
              <w:t>2,54</w:t>
            </w:r>
          </w:p>
        </w:tc>
        <w:tc>
          <w:tcPr>
            <w:tcW w:w="948" w:type="dxa"/>
          </w:tcPr>
          <w:p w14:paraId="3FC90BF0" w14:textId="77777777" w:rsidR="00FC24A8" w:rsidRPr="001E34EF" w:rsidRDefault="00FC24A8" w:rsidP="002F3AEB">
            <w:pPr>
              <w:pStyle w:val="2bangbieu"/>
              <w:widowControl w:val="0"/>
              <w:spacing w:after="20"/>
            </w:pPr>
            <w:r w:rsidRPr="001E34EF">
              <w:t>3,10</w:t>
            </w:r>
          </w:p>
        </w:tc>
        <w:tc>
          <w:tcPr>
            <w:tcW w:w="1660" w:type="dxa"/>
          </w:tcPr>
          <w:p w14:paraId="1EDBBE59" w14:textId="77777777" w:rsidR="00FC24A8" w:rsidRPr="001E34EF" w:rsidRDefault="00FC24A8" w:rsidP="002F3AEB">
            <w:pPr>
              <w:pStyle w:val="2bangbieu"/>
              <w:widowControl w:val="0"/>
              <w:spacing w:after="20"/>
            </w:pPr>
            <w:r w:rsidRPr="001E34EF">
              <w:t>2,91 ± 0,06</w:t>
            </w:r>
          </w:p>
        </w:tc>
      </w:tr>
      <w:tr w:rsidR="00FC24A8" w:rsidRPr="001E34EF" w14:paraId="4BFFEB85" w14:textId="77777777" w:rsidTr="002F3AEB">
        <w:trPr>
          <w:trHeight w:val="151"/>
          <w:jc w:val="center"/>
        </w:trPr>
        <w:tc>
          <w:tcPr>
            <w:tcW w:w="1578" w:type="dxa"/>
            <w:vMerge/>
            <w:vAlign w:val="center"/>
          </w:tcPr>
          <w:p w14:paraId="084F6F2D" w14:textId="77777777" w:rsidR="00FC24A8" w:rsidRPr="001E34EF" w:rsidRDefault="00FC24A8" w:rsidP="002F3AEB">
            <w:pPr>
              <w:pStyle w:val="2bangbieu"/>
              <w:widowControl w:val="0"/>
              <w:spacing w:after="20"/>
            </w:pPr>
          </w:p>
        </w:tc>
        <w:tc>
          <w:tcPr>
            <w:tcW w:w="3069" w:type="dxa"/>
          </w:tcPr>
          <w:p w14:paraId="6A68D3F5" w14:textId="77777777" w:rsidR="00FC24A8" w:rsidRPr="001E34EF" w:rsidRDefault="00FC24A8" w:rsidP="002F3AEB">
            <w:pPr>
              <w:pStyle w:val="2bangbieu"/>
              <w:widowControl w:val="0"/>
              <w:spacing w:after="20"/>
              <w:jc w:val="left"/>
            </w:pPr>
            <w:r w:rsidRPr="001E34EF">
              <w:t>Pecmatit</w:t>
            </w:r>
          </w:p>
        </w:tc>
        <w:tc>
          <w:tcPr>
            <w:tcW w:w="1110" w:type="dxa"/>
          </w:tcPr>
          <w:p w14:paraId="52984A33" w14:textId="77777777" w:rsidR="00FC24A8" w:rsidRPr="001E34EF" w:rsidRDefault="00FC24A8" w:rsidP="002F3AEB">
            <w:pPr>
              <w:pStyle w:val="2bangbieu"/>
              <w:widowControl w:val="0"/>
              <w:spacing w:after="20"/>
            </w:pPr>
            <w:r w:rsidRPr="001E34EF">
              <w:t>12</w:t>
            </w:r>
          </w:p>
        </w:tc>
        <w:tc>
          <w:tcPr>
            <w:tcW w:w="1110" w:type="dxa"/>
          </w:tcPr>
          <w:p w14:paraId="37636B75" w14:textId="77777777" w:rsidR="00FC24A8" w:rsidRPr="001E34EF" w:rsidRDefault="00FC24A8" w:rsidP="002F3AEB">
            <w:pPr>
              <w:pStyle w:val="2bangbieu"/>
              <w:widowControl w:val="0"/>
              <w:spacing w:after="20"/>
            </w:pPr>
            <w:r w:rsidRPr="001E34EF">
              <w:t>2,52</w:t>
            </w:r>
          </w:p>
        </w:tc>
        <w:tc>
          <w:tcPr>
            <w:tcW w:w="948" w:type="dxa"/>
          </w:tcPr>
          <w:p w14:paraId="7C1E34AD" w14:textId="77777777" w:rsidR="00FC24A8" w:rsidRPr="001E34EF" w:rsidRDefault="00FC24A8" w:rsidP="002F3AEB">
            <w:pPr>
              <w:pStyle w:val="2bangbieu"/>
              <w:widowControl w:val="0"/>
              <w:spacing w:after="20"/>
            </w:pPr>
            <w:r w:rsidRPr="001E34EF">
              <w:t>2,62</w:t>
            </w:r>
          </w:p>
        </w:tc>
        <w:tc>
          <w:tcPr>
            <w:tcW w:w="1660" w:type="dxa"/>
          </w:tcPr>
          <w:p w14:paraId="2DD7D480" w14:textId="77777777" w:rsidR="00FC24A8" w:rsidRPr="001E34EF" w:rsidRDefault="00FC24A8" w:rsidP="002F3AEB">
            <w:pPr>
              <w:pStyle w:val="2bangbieu"/>
              <w:widowControl w:val="0"/>
              <w:spacing w:after="20"/>
            </w:pPr>
            <w:r w:rsidRPr="001E34EF">
              <w:t>2,57 ± 0,02</w:t>
            </w:r>
          </w:p>
        </w:tc>
      </w:tr>
      <w:tr w:rsidR="00FC24A8" w:rsidRPr="001E34EF" w14:paraId="35B4971D" w14:textId="77777777" w:rsidTr="002F3AEB">
        <w:trPr>
          <w:trHeight w:val="151"/>
          <w:jc w:val="center"/>
        </w:trPr>
        <w:tc>
          <w:tcPr>
            <w:tcW w:w="1578" w:type="dxa"/>
            <w:vMerge/>
            <w:vAlign w:val="center"/>
          </w:tcPr>
          <w:p w14:paraId="33FB2FEC" w14:textId="77777777" w:rsidR="00FC24A8" w:rsidRPr="001E34EF" w:rsidRDefault="00FC24A8" w:rsidP="002F3AEB">
            <w:pPr>
              <w:pStyle w:val="2bangbieu"/>
              <w:widowControl w:val="0"/>
              <w:spacing w:after="20"/>
            </w:pPr>
          </w:p>
        </w:tc>
        <w:tc>
          <w:tcPr>
            <w:tcW w:w="3069" w:type="dxa"/>
          </w:tcPr>
          <w:p w14:paraId="466A4C12" w14:textId="77777777" w:rsidR="00FC24A8" w:rsidRPr="001E34EF" w:rsidRDefault="00FC24A8" w:rsidP="002F3AEB">
            <w:pPr>
              <w:pStyle w:val="2bangbieu"/>
              <w:widowControl w:val="0"/>
              <w:spacing w:after="20"/>
              <w:jc w:val="left"/>
            </w:pPr>
            <w:r w:rsidRPr="001E34EF">
              <w:t>Granit</w:t>
            </w:r>
          </w:p>
        </w:tc>
        <w:tc>
          <w:tcPr>
            <w:tcW w:w="1110" w:type="dxa"/>
          </w:tcPr>
          <w:p w14:paraId="76F5387C" w14:textId="77777777" w:rsidR="00FC24A8" w:rsidRPr="001E34EF" w:rsidRDefault="00FC24A8" w:rsidP="002F3AEB">
            <w:pPr>
              <w:pStyle w:val="2bangbieu"/>
              <w:widowControl w:val="0"/>
              <w:spacing w:after="20"/>
            </w:pPr>
            <w:r w:rsidRPr="001E34EF">
              <w:t>12</w:t>
            </w:r>
          </w:p>
        </w:tc>
        <w:tc>
          <w:tcPr>
            <w:tcW w:w="1110" w:type="dxa"/>
          </w:tcPr>
          <w:p w14:paraId="3884E71B" w14:textId="77777777" w:rsidR="00FC24A8" w:rsidRPr="001E34EF" w:rsidRDefault="00FC24A8" w:rsidP="002F3AEB">
            <w:pPr>
              <w:pStyle w:val="2bangbieu"/>
              <w:widowControl w:val="0"/>
              <w:spacing w:after="20"/>
            </w:pPr>
            <w:r w:rsidRPr="001E34EF">
              <w:t>2,47</w:t>
            </w:r>
          </w:p>
        </w:tc>
        <w:tc>
          <w:tcPr>
            <w:tcW w:w="948" w:type="dxa"/>
          </w:tcPr>
          <w:p w14:paraId="5DA2CC9A" w14:textId="77777777" w:rsidR="00FC24A8" w:rsidRPr="001E34EF" w:rsidRDefault="00FC24A8" w:rsidP="002F3AEB">
            <w:pPr>
              <w:pStyle w:val="2bangbieu"/>
              <w:widowControl w:val="0"/>
              <w:spacing w:after="20"/>
            </w:pPr>
            <w:r w:rsidRPr="001E34EF">
              <w:t>2,69</w:t>
            </w:r>
          </w:p>
        </w:tc>
        <w:tc>
          <w:tcPr>
            <w:tcW w:w="1660" w:type="dxa"/>
          </w:tcPr>
          <w:p w14:paraId="499008F6" w14:textId="77777777" w:rsidR="00FC24A8" w:rsidRPr="001E34EF" w:rsidRDefault="00FC24A8" w:rsidP="002F3AEB">
            <w:pPr>
              <w:pStyle w:val="2bangbieu"/>
              <w:widowControl w:val="0"/>
              <w:spacing w:after="20"/>
            </w:pPr>
            <w:r w:rsidRPr="001E34EF">
              <w:t>2,59 ± 0,04</w:t>
            </w:r>
          </w:p>
        </w:tc>
      </w:tr>
      <w:tr w:rsidR="00FC24A8" w:rsidRPr="001E34EF" w14:paraId="72667B6D" w14:textId="77777777" w:rsidTr="002F3AEB">
        <w:trPr>
          <w:trHeight w:val="151"/>
          <w:jc w:val="center"/>
        </w:trPr>
        <w:tc>
          <w:tcPr>
            <w:tcW w:w="1578" w:type="dxa"/>
            <w:vMerge w:val="restart"/>
            <w:vAlign w:val="center"/>
          </w:tcPr>
          <w:p w14:paraId="6C1613E4" w14:textId="77777777" w:rsidR="00FC24A8" w:rsidRPr="001E34EF" w:rsidRDefault="00FC24A8" w:rsidP="002F3AEB">
            <w:pPr>
              <w:pStyle w:val="2bangbieu"/>
              <w:widowControl w:val="0"/>
              <w:spacing w:after="20"/>
            </w:pPr>
            <w:r w:rsidRPr="001E34EF">
              <w:t>Trọng lượng riêng</w:t>
            </w:r>
            <w:r w:rsidRPr="001E34EF">
              <w:rPr>
                <w:lang w:val="en-US"/>
              </w:rPr>
              <w:t xml:space="preserve"> </w:t>
            </w:r>
            <w:r w:rsidRPr="001E34EF">
              <w:t>(g/cm</w:t>
            </w:r>
            <w:r w:rsidRPr="001E34EF">
              <w:rPr>
                <w:vertAlign w:val="superscript"/>
              </w:rPr>
              <w:t>3</w:t>
            </w:r>
            <w:r w:rsidRPr="001E34EF">
              <w:t>)</w:t>
            </w:r>
          </w:p>
        </w:tc>
        <w:tc>
          <w:tcPr>
            <w:tcW w:w="3069" w:type="dxa"/>
          </w:tcPr>
          <w:p w14:paraId="2606024C" w14:textId="77777777" w:rsidR="00FC24A8" w:rsidRPr="001E34EF" w:rsidRDefault="00FC24A8" w:rsidP="002F3AEB">
            <w:pPr>
              <w:pStyle w:val="2bangbieu"/>
              <w:widowControl w:val="0"/>
              <w:spacing w:after="20"/>
              <w:jc w:val="left"/>
            </w:pPr>
            <w:r w:rsidRPr="001E34EF">
              <w:t>Gơnaibiotit bị macmatit hoá</w:t>
            </w:r>
          </w:p>
        </w:tc>
        <w:tc>
          <w:tcPr>
            <w:tcW w:w="1110" w:type="dxa"/>
          </w:tcPr>
          <w:p w14:paraId="4F92E9D0" w14:textId="77777777" w:rsidR="00FC24A8" w:rsidRPr="001E34EF" w:rsidRDefault="00FC24A8" w:rsidP="002F3AEB">
            <w:pPr>
              <w:pStyle w:val="2bangbieu"/>
              <w:widowControl w:val="0"/>
              <w:spacing w:after="20"/>
            </w:pPr>
            <w:r w:rsidRPr="001E34EF">
              <w:t>100</w:t>
            </w:r>
          </w:p>
        </w:tc>
        <w:tc>
          <w:tcPr>
            <w:tcW w:w="1110" w:type="dxa"/>
          </w:tcPr>
          <w:p w14:paraId="52209FFC" w14:textId="77777777" w:rsidR="00FC24A8" w:rsidRPr="001E34EF" w:rsidRDefault="00FC24A8" w:rsidP="002F3AEB">
            <w:pPr>
              <w:pStyle w:val="2bangbieu"/>
              <w:widowControl w:val="0"/>
              <w:spacing w:after="20"/>
            </w:pPr>
            <w:r w:rsidRPr="001E34EF">
              <w:t>2,57</w:t>
            </w:r>
          </w:p>
        </w:tc>
        <w:tc>
          <w:tcPr>
            <w:tcW w:w="948" w:type="dxa"/>
          </w:tcPr>
          <w:p w14:paraId="48A67511" w14:textId="77777777" w:rsidR="00FC24A8" w:rsidRPr="001E34EF" w:rsidRDefault="00FC24A8" w:rsidP="002F3AEB">
            <w:pPr>
              <w:pStyle w:val="2bangbieu"/>
              <w:widowControl w:val="0"/>
              <w:spacing w:after="20"/>
            </w:pPr>
            <w:r w:rsidRPr="001E34EF">
              <w:t>2,88</w:t>
            </w:r>
          </w:p>
        </w:tc>
        <w:tc>
          <w:tcPr>
            <w:tcW w:w="1660" w:type="dxa"/>
          </w:tcPr>
          <w:p w14:paraId="34E5E3F2" w14:textId="77777777" w:rsidR="00FC24A8" w:rsidRPr="001E34EF" w:rsidRDefault="00FC24A8" w:rsidP="002F3AEB">
            <w:pPr>
              <w:pStyle w:val="2bangbieu"/>
              <w:widowControl w:val="0"/>
              <w:spacing w:after="20"/>
            </w:pPr>
            <w:r w:rsidRPr="001E34EF">
              <w:t>2,71 ± 0,01</w:t>
            </w:r>
          </w:p>
        </w:tc>
      </w:tr>
      <w:tr w:rsidR="00FC24A8" w:rsidRPr="001E34EF" w14:paraId="16821887" w14:textId="77777777" w:rsidTr="002F3AEB">
        <w:trPr>
          <w:trHeight w:val="151"/>
          <w:jc w:val="center"/>
        </w:trPr>
        <w:tc>
          <w:tcPr>
            <w:tcW w:w="1578" w:type="dxa"/>
            <w:vMerge/>
            <w:vAlign w:val="center"/>
          </w:tcPr>
          <w:p w14:paraId="6099ED7F" w14:textId="77777777" w:rsidR="00FC24A8" w:rsidRPr="001E34EF" w:rsidRDefault="00FC24A8" w:rsidP="002F3AEB">
            <w:pPr>
              <w:pStyle w:val="2bangbieu"/>
              <w:widowControl w:val="0"/>
              <w:spacing w:after="20"/>
            </w:pPr>
          </w:p>
        </w:tc>
        <w:tc>
          <w:tcPr>
            <w:tcW w:w="3069" w:type="dxa"/>
          </w:tcPr>
          <w:p w14:paraId="0C39065E" w14:textId="77777777" w:rsidR="00FC24A8" w:rsidRPr="001E34EF" w:rsidRDefault="00FC24A8" w:rsidP="002F3AEB">
            <w:pPr>
              <w:pStyle w:val="2bangbieu"/>
              <w:widowControl w:val="0"/>
              <w:spacing w:after="20"/>
              <w:jc w:val="left"/>
            </w:pPr>
            <w:r w:rsidRPr="001E34EF">
              <w:t>Granitogơnai</w:t>
            </w:r>
          </w:p>
        </w:tc>
        <w:tc>
          <w:tcPr>
            <w:tcW w:w="1110" w:type="dxa"/>
          </w:tcPr>
          <w:p w14:paraId="02B606D7" w14:textId="77777777" w:rsidR="00FC24A8" w:rsidRPr="001E34EF" w:rsidRDefault="00FC24A8" w:rsidP="002F3AEB">
            <w:pPr>
              <w:pStyle w:val="2bangbieu"/>
              <w:widowControl w:val="0"/>
              <w:spacing w:after="20"/>
            </w:pPr>
            <w:r w:rsidRPr="001E34EF">
              <w:t>70</w:t>
            </w:r>
          </w:p>
        </w:tc>
        <w:tc>
          <w:tcPr>
            <w:tcW w:w="1110" w:type="dxa"/>
          </w:tcPr>
          <w:p w14:paraId="1C310C8C" w14:textId="77777777" w:rsidR="00FC24A8" w:rsidRPr="001E34EF" w:rsidRDefault="00FC24A8" w:rsidP="002F3AEB">
            <w:pPr>
              <w:pStyle w:val="2bangbieu"/>
              <w:widowControl w:val="0"/>
              <w:spacing w:after="20"/>
            </w:pPr>
            <w:r w:rsidRPr="001E34EF">
              <w:t>2,57</w:t>
            </w:r>
          </w:p>
        </w:tc>
        <w:tc>
          <w:tcPr>
            <w:tcW w:w="948" w:type="dxa"/>
          </w:tcPr>
          <w:p w14:paraId="20BB114F" w14:textId="77777777" w:rsidR="00FC24A8" w:rsidRPr="001E34EF" w:rsidRDefault="00FC24A8" w:rsidP="002F3AEB">
            <w:pPr>
              <w:pStyle w:val="2bangbieu"/>
              <w:widowControl w:val="0"/>
              <w:spacing w:after="20"/>
            </w:pPr>
            <w:r w:rsidRPr="001E34EF">
              <w:t>2,76</w:t>
            </w:r>
          </w:p>
        </w:tc>
        <w:tc>
          <w:tcPr>
            <w:tcW w:w="1660" w:type="dxa"/>
          </w:tcPr>
          <w:p w14:paraId="4393C1E4" w14:textId="77777777" w:rsidR="00FC24A8" w:rsidRPr="001E34EF" w:rsidRDefault="00FC24A8" w:rsidP="002F3AEB">
            <w:pPr>
              <w:pStyle w:val="2bangbieu"/>
              <w:widowControl w:val="0"/>
              <w:spacing w:after="20"/>
            </w:pPr>
            <w:r w:rsidRPr="001E34EF">
              <w:t>2,68 ± 0,01</w:t>
            </w:r>
          </w:p>
        </w:tc>
      </w:tr>
      <w:tr w:rsidR="00FC24A8" w:rsidRPr="001E34EF" w14:paraId="54A0ED38" w14:textId="77777777" w:rsidTr="002F3AEB">
        <w:trPr>
          <w:trHeight w:val="151"/>
          <w:jc w:val="center"/>
        </w:trPr>
        <w:tc>
          <w:tcPr>
            <w:tcW w:w="1578" w:type="dxa"/>
            <w:vMerge/>
            <w:vAlign w:val="center"/>
          </w:tcPr>
          <w:p w14:paraId="17F3BE93" w14:textId="77777777" w:rsidR="00FC24A8" w:rsidRPr="001E34EF" w:rsidRDefault="00FC24A8" w:rsidP="002F3AEB">
            <w:pPr>
              <w:pStyle w:val="2bangbieu"/>
              <w:widowControl w:val="0"/>
              <w:spacing w:after="20"/>
            </w:pPr>
          </w:p>
        </w:tc>
        <w:tc>
          <w:tcPr>
            <w:tcW w:w="3069" w:type="dxa"/>
          </w:tcPr>
          <w:p w14:paraId="7CE2C479" w14:textId="77777777" w:rsidR="00FC24A8" w:rsidRPr="001E34EF" w:rsidRDefault="00FC24A8" w:rsidP="002F3AEB">
            <w:pPr>
              <w:pStyle w:val="2bangbieu"/>
              <w:widowControl w:val="0"/>
              <w:spacing w:after="20"/>
              <w:jc w:val="left"/>
            </w:pPr>
            <w:r w:rsidRPr="001E34EF">
              <w:t>Đá chứa quặng</w:t>
            </w:r>
          </w:p>
        </w:tc>
        <w:tc>
          <w:tcPr>
            <w:tcW w:w="1110" w:type="dxa"/>
          </w:tcPr>
          <w:p w14:paraId="22984334" w14:textId="77777777" w:rsidR="00FC24A8" w:rsidRPr="001E34EF" w:rsidRDefault="00FC24A8" w:rsidP="002F3AEB">
            <w:pPr>
              <w:pStyle w:val="2bangbieu"/>
              <w:widowControl w:val="0"/>
              <w:spacing w:after="20"/>
            </w:pPr>
            <w:r w:rsidRPr="001E34EF">
              <w:t>32</w:t>
            </w:r>
          </w:p>
        </w:tc>
        <w:tc>
          <w:tcPr>
            <w:tcW w:w="1110" w:type="dxa"/>
          </w:tcPr>
          <w:p w14:paraId="4656F570" w14:textId="77777777" w:rsidR="00FC24A8" w:rsidRPr="001E34EF" w:rsidRDefault="00FC24A8" w:rsidP="002F3AEB">
            <w:pPr>
              <w:pStyle w:val="2bangbieu"/>
              <w:widowControl w:val="0"/>
              <w:spacing w:after="20"/>
            </w:pPr>
            <w:r w:rsidRPr="001E34EF">
              <w:t>2,60</w:t>
            </w:r>
          </w:p>
        </w:tc>
        <w:tc>
          <w:tcPr>
            <w:tcW w:w="948" w:type="dxa"/>
          </w:tcPr>
          <w:p w14:paraId="11129179" w14:textId="77777777" w:rsidR="00FC24A8" w:rsidRPr="001E34EF" w:rsidRDefault="00FC24A8" w:rsidP="002F3AEB">
            <w:pPr>
              <w:pStyle w:val="2bangbieu"/>
              <w:widowControl w:val="0"/>
              <w:spacing w:after="20"/>
            </w:pPr>
            <w:r w:rsidRPr="001E34EF">
              <w:t>3,78</w:t>
            </w:r>
          </w:p>
        </w:tc>
        <w:tc>
          <w:tcPr>
            <w:tcW w:w="1660" w:type="dxa"/>
          </w:tcPr>
          <w:p w14:paraId="106382E3" w14:textId="77777777" w:rsidR="00FC24A8" w:rsidRPr="001E34EF" w:rsidRDefault="00FC24A8" w:rsidP="002F3AEB">
            <w:pPr>
              <w:pStyle w:val="2bangbieu"/>
              <w:widowControl w:val="0"/>
              <w:spacing w:after="20"/>
            </w:pPr>
            <w:r w:rsidRPr="001E34EF">
              <w:t>3,09 ± 0,13</w:t>
            </w:r>
          </w:p>
        </w:tc>
      </w:tr>
      <w:tr w:rsidR="00FC24A8" w:rsidRPr="001E34EF" w14:paraId="0E71D706" w14:textId="77777777" w:rsidTr="002F3AEB">
        <w:trPr>
          <w:trHeight w:val="151"/>
          <w:jc w:val="center"/>
        </w:trPr>
        <w:tc>
          <w:tcPr>
            <w:tcW w:w="1578" w:type="dxa"/>
            <w:vMerge/>
            <w:vAlign w:val="center"/>
          </w:tcPr>
          <w:p w14:paraId="3CB9645F" w14:textId="77777777" w:rsidR="00FC24A8" w:rsidRPr="001E34EF" w:rsidRDefault="00FC24A8" w:rsidP="002F3AEB">
            <w:pPr>
              <w:pStyle w:val="2bangbieu"/>
              <w:widowControl w:val="0"/>
              <w:spacing w:after="20"/>
            </w:pPr>
          </w:p>
        </w:tc>
        <w:tc>
          <w:tcPr>
            <w:tcW w:w="3069" w:type="dxa"/>
          </w:tcPr>
          <w:p w14:paraId="2F4C60FC" w14:textId="77777777" w:rsidR="00FC24A8" w:rsidRPr="001E34EF" w:rsidRDefault="00FC24A8" w:rsidP="002F3AEB">
            <w:pPr>
              <w:pStyle w:val="2bangbieu"/>
              <w:widowControl w:val="0"/>
              <w:spacing w:after="20"/>
              <w:jc w:val="left"/>
            </w:pPr>
            <w:r w:rsidRPr="001E34EF">
              <w:t>Amphibolit</w:t>
            </w:r>
          </w:p>
        </w:tc>
        <w:tc>
          <w:tcPr>
            <w:tcW w:w="1110" w:type="dxa"/>
          </w:tcPr>
          <w:p w14:paraId="20318089" w14:textId="77777777" w:rsidR="00FC24A8" w:rsidRPr="001E34EF" w:rsidRDefault="00FC24A8" w:rsidP="002F3AEB">
            <w:pPr>
              <w:pStyle w:val="2bangbieu"/>
              <w:widowControl w:val="0"/>
              <w:spacing w:after="20"/>
            </w:pPr>
            <w:r w:rsidRPr="001E34EF">
              <w:t>23</w:t>
            </w:r>
          </w:p>
        </w:tc>
        <w:tc>
          <w:tcPr>
            <w:tcW w:w="1110" w:type="dxa"/>
          </w:tcPr>
          <w:p w14:paraId="261CCB35" w14:textId="77777777" w:rsidR="00FC24A8" w:rsidRPr="001E34EF" w:rsidRDefault="00FC24A8" w:rsidP="002F3AEB">
            <w:pPr>
              <w:pStyle w:val="2bangbieu"/>
              <w:widowControl w:val="0"/>
              <w:spacing w:after="20"/>
            </w:pPr>
            <w:r w:rsidRPr="001E34EF">
              <w:t>2,66</w:t>
            </w:r>
          </w:p>
        </w:tc>
        <w:tc>
          <w:tcPr>
            <w:tcW w:w="948" w:type="dxa"/>
          </w:tcPr>
          <w:p w14:paraId="39AC7603" w14:textId="77777777" w:rsidR="00FC24A8" w:rsidRPr="001E34EF" w:rsidRDefault="00FC24A8" w:rsidP="002F3AEB">
            <w:pPr>
              <w:pStyle w:val="2bangbieu"/>
              <w:widowControl w:val="0"/>
              <w:spacing w:after="20"/>
            </w:pPr>
            <w:r w:rsidRPr="001E34EF">
              <w:t>3,14</w:t>
            </w:r>
          </w:p>
        </w:tc>
        <w:tc>
          <w:tcPr>
            <w:tcW w:w="1660" w:type="dxa"/>
          </w:tcPr>
          <w:p w14:paraId="28382F0D" w14:textId="77777777" w:rsidR="00FC24A8" w:rsidRPr="001E34EF" w:rsidRDefault="00FC24A8" w:rsidP="002F3AEB">
            <w:pPr>
              <w:pStyle w:val="2bangbieu"/>
              <w:widowControl w:val="0"/>
              <w:spacing w:after="20"/>
            </w:pPr>
            <w:r w:rsidRPr="001E34EF">
              <w:t>2,98 ± 0,06</w:t>
            </w:r>
          </w:p>
        </w:tc>
      </w:tr>
      <w:tr w:rsidR="00FC24A8" w:rsidRPr="001E34EF" w14:paraId="184A09FE" w14:textId="77777777" w:rsidTr="002F3AEB">
        <w:trPr>
          <w:trHeight w:val="151"/>
          <w:jc w:val="center"/>
        </w:trPr>
        <w:tc>
          <w:tcPr>
            <w:tcW w:w="1578" w:type="dxa"/>
            <w:vMerge/>
            <w:vAlign w:val="center"/>
          </w:tcPr>
          <w:p w14:paraId="4052B7BA" w14:textId="77777777" w:rsidR="00FC24A8" w:rsidRPr="001E34EF" w:rsidRDefault="00FC24A8" w:rsidP="002F3AEB">
            <w:pPr>
              <w:pStyle w:val="2bangbieu"/>
              <w:widowControl w:val="0"/>
              <w:spacing w:after="20"/>
            </w:pPr>
          </w:p>
        </w:tc>
        <w:tc>
          <w:tcPr>
            <w:tcW w:w="3069" w:type="dxa"/>
          </w:tcPr>
          <w:p w14:paraId="405F3D67" w14:textId="77777777" w:rsidR="00FC24A8" w:rsidRPr="001E34EF" w:rsidRDefault="00FC24A8" w:rsidP="002F3AEB">
            <w:pPr>
              <w:pStyle w:val="2bangbieu"/>
              <w:widowControl w:val="0"/>
              <w:spacing w:after="20"/>
              <w:jc w:val="left"/>
            </w:pPr>
            <w:r w:rsidRPr="001E34EF">
              <w:t>Pecmatit</w:t>
            </w:r>
          </w:p>
        </w:tc>
        <w:tc>
          <w:tcPr>
            <w:tcW w:w="1110" w:type="dxa"/>
          </w:tcPr>
          <w:p w14:paraId="20C3624D" w14:textId="77777777" w:rsidR="00FC24A8" w:rsidRPr="001E34EF" w:rsidRDefault="00FC24A8" w:rsidP="002F3AEB">
            <w:pPr>
              <w:pStyle w:val="2bangbieu"/>
              <w:widowControl w:val="0"/>
              <w:spacing w:after="20"/>
            </w:pPr>
            <w:r w:rsidRPr="001E34EF">
              <w:t>8</w:t>
            </w:r>
          </w:p>
        </w:tc>
        <w:tc>
          <w:tcPr>
            <w:tcW w:w="1110" w:type="dxa"/>
          </w:tcPr>
          <w:p w14:paraId="029EDB33" w14:textId="77777777" w:rsidR="00FC24A8" w:rsidRPr="001E34EF" w:rsidRDefault="00FC24A8" w:rsidP="002F3AEB">
            <w:pPr>
              <w:pStyle w:val="2bangbieu"/>
              <w:widowControl w:val="0"/>
              <w:spacing w:after="20"/>
            </w:pPr>
            <w:r w:rsidRPr="001E34EF">
              <w:t>2,61</w:t>
            </w:r>
          </w:p>
        </w:tc>
        <w:tc>
          <w:tcPr>
            <w:tcW w:w="948" w:type="dxa"/>
          </w:tcPr>
          <w:p w14:paraId="234BE1FC" w14:textId="77777777" w:rsidR="00FC24A8" w:rsidRPr="001E34EF" w:rsidRDefault="00FC24A8" w:rsidP="002F3AEB">
            <w:pPr>
              <w:pStyle w:val="2bangbieu"/>
              <w:widowControl w:val="0"/>
              <w:spacing w:after="20"/>
            </w:pPr>
            <w:r w:rsidRPr="001E34EF">
              <w:t>2,69</w:t>
            </w:r>
          </w:p>
        </w:tc>
        <w:tc>
          <w:tcPr>
            <w:tcW w:w="1660" w:type="dxa"/>
          </w:tcPr>
          <w:p w14:paraId="31294BB4" w14:textId="77777777" w:rsidR="00FC24A8" w:rsidRPr="001E34EF" w:rsidRDefault="00FC24A8" w:rsidP="002F3AEB">
            <w:pPr>
              <w:pStyle w:val="2bangbieu"/>
              <w:widowControl w:val="0"/>
              <w:spacing w:after="20"/>
            </w:pPr>
            <w:r w:rsidRPr="001E34EF">
              <w:t>2,65 ± 0,02</w:t>
            </w:r>
          </w:p>
        </w:tc>
      </w:tr>
      <w:tr w:rsidR="00FC24A8" w:rsidRPr="001E34EF" w14:paraId="0D54BB5B" w14:textId="77777777" w:rsidTr="002F3AEB">
        <w:trPr>
          <w:trHeight w:val="151"/>
          <w:jc w:val="center"/>
        </w:trPr>
        <w:tc>
          <w:tcPr>
            <w:tcW w:w="1578" w:type="dxa"/>
            <w:vMerge/>
            <w:vAlign w:val="center"/>
          </w:tcPr>
          <w:p w14:paraId="6B6E0154" w14:textId="77777777" w:rsidR="00FC24A8" w:rsidRPr="001E34EF" w:rsidRDefault="00FC24A8" w:rsidP="002F3AEB">
            <w:pPr>
              <w:pStyle w:val="2bangbieu"/>
              <w:widowControl w:val="0"/>
              <w:spacing w:after="20"/>
            </w:pPr>
          </w:p>
        </w:tc>
        <w:tc>
          <w:tcPr>
            <w:tcW w:w="3069" w:type="dxa"/>
          </w:tcPr>
          <w:p w14:paraId="7635EC39" w14:textId="77777777" w:rsidR="00FC24A8" w:rsidRPr="001E34EF" w:rsidRDefault="00FC24A8" w:rsidP="002F3AEB">
            <w:pPr>
              <w:pStyle w:val="2bangbieu"/>
              <w:widowControl w:val="0"/>
              <w:spacing w:after="20"/>
              <w:jc w:val="left"/>
            </w:pPr>
            <w:r w:rsidRPr="001E34EF">
              <w:t>Granit</w:t>
            </w:r>
          </w:p>
        </w:tc>
        <w:tc>
          <w:tcPr>
            <w:tcW w:w="1110" w:type="dxa"/>
          </w:tcPr>
          <w:p w14:paraId="0DB43887" w14:textId="77777777" w:rsidR="00FC24A8" w:rsidRPr="001E34EF" w:rsidRDefault="00FC24A8" w:rsidP="002F3AEB">
            <w:pPr>
              <w:pStyle w:val="2bangbieu"/>
              <w:widowControl w:val="0"/>
              <w:spacing w:after="20"/>
            </w:pPr>
            <w:r w:rsidRPr="001E34EF">
              <w:t>11</w:t>
            </w:r>
          </w:p>
        </w:tc>
        <w:tc>
          <w:tcPr>
            <w:tcW w:w="1110" w:type="dxa"/>
          </w:tcPr>
          <w:p w14:paraId="55E94339" w14:textId="77777777" w:rsidR="00FC24A8" w:rsidRPr="001E34EF" w:rsidRDefault="00FC24A8" w:rsidP="002F3AEB">
            <w:pPr>
              <w:pStyle w:val="2bangbieu"/>
              <w:widowControl w:val="0"/>
              <w:spacing w:after="20"/>
            </w:pPr>
            <w:r w:rsidRPr="001E34EF">
              <w:t>2,60</w:t>
            </w:r>
          </w:p>
        </w:tc>
        <w:tc>
          <w:tcPr>
            <w:tcW w:w="948" w:type="dxa"/>
          </w:tcPr>
          <w:p w14:paraId="70C4B3AD" w14:textId="77777777" w:rsidR="00FC24A8" w:rsidRPr="001E34EF" w:rsidRDefault="00FC24A8" w:rsidP="002F3AEB">
            <w:pPr>
              <w:pStyle w:val="2bangbieu"/>
              <w:widowControl w:val="0"/>
              <w:spacing w:after="20"/>
            </w:pPr>
            <w:r w:rsidRPr="001E34EF">
              <w:t>2,76</w:t>
            </w:r>
          </w:p>
        </w:tc>
        <w:tc>
          <w:tcPr>
            <w:tcW w:w="1660" w:type="dxa"/>
          </w:tcPr>
          <w:p w14:paraId="452DE91C" w14:textId="77777777" w:rsidR="00FC24A8" w:rsidRPr="001E34EF" w:rsidRDefault="00FC24A8" w:rsidP="002F3AEB">
            <w:pPr>
              <w:pStyle w:val="2bangbieu"/>
              <w:widowControl w:val="0"/>
              <w:spacing w:after="20"/>
            </w:pPr>
            <w:r w:rsidRPr="001E34EF">
              <w:t>2,68 ± 0,03</w:t>
            </w:r>
          </w:p>
        </w:tc>
      </w:tr>
      <w:tr w:rsidR="00FC24A8" w:rsidRPr="001E34EF" w14:paraId="0775D70C" w14:textId="77777777" w:rsidTr="002F3AEB">
        <w:trPr>
          <w:trHeight w:val="151"/>
          <w:jc w:val="center"/>
        </w:trPr>
        <w:tc>
          <w:tcPr>
            <w:tcW w:w="1578" w:type="dxa"/>
            <w:vMerge w:val="restart"/>
            <w:vAlign w:val="center"/>
          </w:tcPr>
          <w:p w14:paraId="06A43FEB" w14:textId="77777777" w:rsidR="00FC24A8" w:rsidRPr="001E34EF" w:rsidRDefault="00FC24A8" w:rsidP="002F3AEB">
            <w:pPr>
              <w:pStyle w:val="2bangbieu"/>
              <w:widowControl w:val="0"/>
              <w:spacing w:after="20"/>
              <w:rPr>
                <w:lang w:val="pl-PL"/>
              </w:rPr>
            </w:pPr>
            <w:r w:rsidRPr="001E34EF">
              <w:rPr>
                <w:lang w:val="pl-PL"/>
              </w:rPr>
              <w:t>Góc ma sát trong (Độ)</w:t>
            </w:r>
          </w:p>
        </w:tc>
        <w:tc>
          <w:tcPr>
            <w:tcW w:w="3069" w:type="dxa"/>
            <w:vAlign w:val="center"/>
          </w:tcPr>
          <w:p w14:paraId="6634D424" w14:textId="77777777" w:rsidR="00FC24A8" w:rsidRPr="001E34EF" w:rsidRDefault="00FC24A8" w:rsidP="002F3AEB">
            <w:pPr>
              <w:pStyle w:val="2bangbieu"/>
              <w:widowControl w:val="0"/>
              <w:spacing w:after="20"/>
              <w:jc w:val="left"/>
            </w:pPr>
            <w:r w:rsidRPr="001E34EF">
              <w:t>Gơnaibiotit bị macmatit hoá</w:t>
            </w:r>
          </w:p>
        </w:tc>
        <w:tc>
          <w:tcPr>
            <w:tcW w:w="1110" w:type="dxa"/>
            <w:vAlign w:val="center"/>
          </w:tcPr>
          <w:p w14:paraId="13BB44A5" w14:textId="77777777" w:rsidR="00FC24A8" w:rsidRPr="001E34EF" w:rsidRDefault="00FC24A8" w:rsidP="002F3AEB">
            <w:pPr>
              <w:pStyle w:val="2bangbieu"/>
              <w:widowControl w:val="0"/>
              <w:spacing w:after="20"/>
            </w:pPr>
            <w:r w:rsidRPr="001E34EF">
              <w:t>12</w:t>
            </w:r>
          </w:p>
        </w:tc>
        <w:tc>
          <w:tcPr>
            <w:tcW w:w="1110" w:type="dxa"/>
            <w:vAlign w:val="center"/>
          </w:tcPr>
          <w:p w14:paraId="12452012" w14:textId="77777777" w:rsidR="00FC24A8" w:rsidRPr="001E34EF" w:rsidRDefault="00FC24A8" w:rsidP="002F3AEB">
            <w:pPr>
              <w:pStyle w:val="2bangbieu"/>
              <w:widowControl w:val="0"/>
              <w:spacing w:after="20"/>
            </w:pPr>
            <w:r w:rsidRPr="001E34EF">
              <w:t>28</w:t>
            </w:r>
            <w:r w:rsidRPr="001E34EF">
              <w:rPr>
                <w:vertAlign w:val="superscript"/>
              </w:rPr>
              <w:t>0</w:t>
            </w:r>
            <w:r w:rsidRPr="001E34EF">
              <w:t>30</w:t>
            </w:r>
          </w:p>
        </w:tc>
        <w:tc>
          <w:tcPr>
            <w:tcW w:w="948" w:type="dxa"/>
            <w:vAlign w:val="center"/>
          </w:tcPr>
          <w:p w14:paraId="00EC19E0" w14:textId="77777777" w:rsidR="00FC24A8" w:rsidRPr="001E34EF" w:rsidRDefault="00FC24A8" w:rsidP="002F3AEB">
            <w:pPr>
              <w:pStyle w:val="2bangbieu"/>
              <w:widowControl w:val="0"/>
              <w:spacing w:after="20"/>
            </w:pPr>
            <w:r w:rsidRPr="001E34EF">
              <w:t>43</w:t>
            </w:r>
            <w:r w:rsidRPr="001E34EF">
              <w:rPr>
                <w:vertAlign w:val="superscript"/>
              </w:rPr>
              <w:t>0</w:t>
            </w:r>
            <w:r w:rsidRPr="001E34EF">
              <w:t>24</w:t>
            </w:r>
          </w:p>
        </w:tc>
        <w:tc>
          <w:tcPr>
            <w:tcW w:w="1660" w:type="dxa"/>
            <w:vAlign w:val="center"/>
          </w:tcPr>
          <w:p w14:paraId="7CA956DA" w14:textId="77777777" w:rsidR="00FC24A8" w:rsidRPr="001E34EF" w:rsidRDefault="00FC24A8" w:rsidP="002F3AEB">
            <w:pPr>
              <w:pStyle w:val="2bangbieu"/>
              <w:widowControl w:val="0"/>
              <w:spacing w:after="20"/>
              <w:rPr>
                <w:vertAlign w:val="superscript"/>
              </w:rPr>
            </w:pPr>
            <w:r w:rsidRPr="001E34EF">
              <w:t>35</w:t>
            </w:r>
            <w:r w:rsidRPr="001E34EF">
              <w:rPr>
                <w:vertAlign w:val="superscript"/>
              </w:rPr>
              <w:t>0</w:t>
            </w:r>
            <w:r w:rsidRPr="001E34EF">
              <w:t xml:space="preserve"> ± 2</w:t>
            </w:r>
            <w:r w:rsidRPr="001E34EF">
              <w:rPr>
                <w:vertAlign w:val="superscript"/>
              </w:rPr>
              <w:t>0</w:t>
            </w:r>
          </w:p>
        </w:tc>
      </w:tr>
      <w:tr w:rsidR="00FC24A8" w:rsidRPr="001E34EF" w14:paraId="171DE667" w14:textId="77777777" w:rsidTr="002F3AEB">
        <w:trPr>
          <w:trHeight w:val="151"/>
          <w:jc w:val="center"/>
        </w:trPr>
        <w:tc>
          <w:tcPr>
            <w:tcW w:w="1578" w:type="dxa"/>
            <w:vMerge/>
            <w:vAlign w:val="center"/>
          </w:tcPr>
          <w:p w14:paraId="4EC78AF3" w14:textId="77777777" w:rsidR="00FC24A8" w:rsidRPr="001E34EF" w:rsidRDefault="00FC24A8" w:rsidP="002F3AEB">
            <w:pPr>
              <w:pStyle w:val="2bangbieu"/>
              <w:widowControl w:val="0"/>
              <w:spacing w:after="20"/>
              <w:jc w:val="left"/>
            </w:pPr>
          </w:p>
        </w:tc>
        <w:tc>
          <w:tcPr>
            <w:tcW w:w="3069" w:type="dxa"/>
            <w:vAlign w:val="center"/>
          </w:tcPr>
          <w:p w14:paraId="582A70D4" w14:textId="77777777" w:rsidR="00FC24A8" w:rsidRPr="001E34EF" w:rsidRDefault="00FC24A8" w:rsidP="002F3AEB">
            <w:pPr>
              <w:pStyle w:val="2bangbieu"/>
              <w:widowControl w:val="0"/>
              <w:spacing w:after="20"/>
              <w:jc w:val="left"/>
            </w:pPr>
            <w:r w:rsidRPr="001E34EF">
              <w:t>Granitogơnai</w:t>
            </w:r>
          </w:p>
        </w:tc>
        <w:tc>
          <w:tcPr>
            <w:tcW w:w="1110" w:type="dxa"/>
            <w:vAlign w:val="center"/>
          </w:tcPr>
          <w:p w14:paraId="6F376C13" w14:textId="77777777" w:rsidR="00FC24A8" w:rsidRPr="001E34EF" w:rsidRDefault="00FC24A8" w:rsidP="002F3AEB">
            <w:pPr>
              <w:pStyle w:val="2bangbieu"/>
              <w:widowControl w:val="0"/>
              <w:spacing w:after="20"/>
            </w:pPr>
            <w:r w:rsidRPr="001E34EF">
              <w:t>7</w:t>
            </w:r>
          </w:p>
        </w:tc>
        <w:tc>
          <w:tcPr>
            <w:tcW w:w="1110" w:type="dxa"/>
            <w:vAlign w:val="center"/>
          </w:tcPr>
          <w:p w14:paraId="3C3A06CB" w14:textId="77777777" w:rsidR="00FC24A8" w:rsidRPr="001E34EF" w:rsidRDefault="00FC24A8" w:rsidP="002F3AEB">
            <w:pPr>
              <w:pStyle w:val="2bangbieu"/>
              <w:widowControl w:val="0"/>
              <w:spacing w:after="20"/>
            </w:pPr>
            <w:r w:rsidRPr="001E34EF">
              <w:t>20</w:t>
            </w:r>
            <w:r w:rsidRPr="001E34EF">
              <w:rPr>
                <w:vertAlign w:val="superscript"/>
              </w:rPr>
              <w:t>0</w:t>
            </w:r>
            <w:r w:rsidRPr="001E34EF">
              <w:t>00</w:t>
            </w:r>
          </w:p>
        </w:tc>
        <w:tc>
          <w:tcPr>
            <w:tcW w:w="948" w:type="dxa"/>
            <w:vAlign w:val="center"/>
          </w:tcPr>
          <w:p w14:paraId="1923772F" w14:textId="77777777" w:rsidR="00FC24A8" w:rsidRPr="001E34EF" w:rsidRDefault="00FC24A8" w:rsidP="002F3AEB">
            <w:pPr>
              <w:pStyle w:val="2bangbieu"/>
              <w:widowControl w:val="0"/>
              <w:spacing w:after="20"/>
            </w:pPr>
            <w:r w:rsidRPr="001E34EF">
              <w:t>37</w:t>
            </w:r>
            <w:r w:rsidRPr="001E34EF">
              <w:rPr>
                <w:vertAlign w:val="superscript"/>
              </w:rPr>
              <w:t>0</w:t>
            </w:r>
            <w:r w:rsidRPr="001E34EF">
              <w:t>59</w:t>
            </w:r>
          </w:p>
        </w:tc>
        <w:tc>
          <w:tcPr>
            <w:tcW w:w="1660" w:type="dxa"/>
            <w:vAlign w:val="center"/>
          </w:tcPr>
          <w:p w14:paraId="00A00CF6" w14:textId="77777777" w:rsidR="00FC24A8" w:rsidRPr="001E34EF" w:rsidRDefault="00FC24A8" w:rsidP="002F3AEB">
            <w:pPr>
              <w:pStyle w:val="2bangbieu"/>
              <w:widowControl w:val="0"/>
              <w:spacing w:after="20"/>
              <w:rPr>
                <w:vertAlign w:val="superscript"/>
              </w:rPr>
            </w:pPr>
            <w:r w:rsidRPr="001E34EF">
              <w:t>29</w:t>
            </w:r>
            <w:r w:rsidRPr="001E34EF">
              <w:rPr>
                <w:vertAlign w:val="superscript"/>
              </w:rPr>
              <w:t>0</w:t>
            </w:r>
            <w:r w:rsidRPr="001E34EF">
              <w:t xml:space="preserve"> ± 5</w:t>
            </w:r>
            <w:r w:rsidRPr="001E34EF">
              <w:rPr>
                <w:vertAlign w:val="superscript"/>
              </w:rPr>
              <w:t>0</w:t>
            </w:r>
          </w:p>
        </w:tc>
      </w:tr>
      <w:tr w:rsidR="00FC24A8" w:rsidRPr="001E34EF" w14:paraId="47C13918" w14:textId="77777777" w:rsidTr="002F3AEB">
        <w:trPr>
          <w:trHeight w:val="151"/>
          <w:jc w:val="center"/>
        </w:trPr>
        <w:tc>
          <w:tcPr>
            <w:tcW w:w="1578" w:type="dxa"/>
            <w:vMerge w:val="restart"/>
            <w:vAlign w:val="center"/>
          </w:tcPr>
          <w:p w14:paraId="711CB743" w14:textId="77777777" w:rsidR="00FC24A8" w:rsidRPr="001E34EF" w:rsidRDefault="00FC24A8" w:rsidP="002F3AEB">
            <w:pPr>
              <w:pStyle w:val="2bangbieu"/>
              <w:widowControl w:val="0"/>
              <w:spacing w:after="20"/>
            </w:pPr>
            <w:r w:rsidRPr="001E34EF">
              <w:t>Lực dính kết</w:t>
            </w:r>
          </w:p>
          <w:p w14:paraId="75AF735E" w14:textId="77777777" w:rsidR="00FC24A8" w:rsidRPr="001E34EF" w:rsidRDefault="00FC24A8" w:rsidP="002F3AEB">
            <w:pPr>
              <w:pStyle w:val="2bangbieu"/>
              <w:widowControl w:val="0"/>
              <w:spacing w:after="20"/>
            </w:pPr>
            <w:r w:rsidRPr="001E34EF">
              <w:t>(kG/cm</w:t>
            </w:r>
            <w:r w:rsidRPr="001E34EF">
              <w:rPr>
                <w:vertAlign w:val="superscript"/>
              </w:rPr>
              <w:t>2</w:t>
            </w:r>
            <w:r w:rsidRPr="001E34EF">
              <w:t>)</w:t>
            </w:r>
          </w:p>
        </w:tc>
        <w:tc>
          <w:tcPr>
            <w:tcW w:w="3069" w:type="dxa"/>
            <w:vAlign w:val="center"/>
          </w:tcPr>
          <w:p w14:paraId="66E9E6A4" w14:textId="77777777" w:rsidR="00FC24A8" w:rsidRPr="001E34EF" w:rsidRDefault="00FC24A8" w:rsidP="002F3AEB">
            <w:pPr>
              <w:pStyle w:val="2bangbieu"/>
              <w:widowControl w:val="0"/>
              <w:spacing w:after="20"/>
              <w:jc w:val="left"/>
            </w:pPr>
            <w:r w:rsidRPr="001E34EF">
              <w:t>Gơnaibiotit bị macmatit hoá</w:t>
            </w:r>
          </w:p>
        </w:tc>
        <w:tc>
          <w:tcPr>
            <w:tcW w:w="1110" w:type="dxa"/>
            <w:vAlign w:val="center"/>
          </w:tcPr>
          <w:p w14:paraId="36420768" w14:textId="77777777" w:rsidR="00FC24A8" w:rsidRPr="001E34EF" w:rsidRDefault="00FC24A8" w:rsidP="002F3AEB">
            <w:pPr>
              <w:pStyle w:val="2bangbieu"/>
              <w:widowControl w:val="0"/>
              <w:spacing w:after="20"/>
            </w:pPr>
            <w:r w:rsidRPr="001E34EF">
              <w:t>11</w:t>
            </w:r>
          </w:p>
        </w:tc>
        <w:tc>
          <w:tcPr>
            <w:tcW w:w="1110" w:type="dxa"/>
            <w:vAlign w:val="center"/>
          </w:tcPr>
          <w:p w14:paraId="1E22F4DA" w14:textId="77777777" w:rsidR="00FC24A8" w:rsidRPr="001E34EF" w:rsidRDefault="00FC24A8" w:rsidP="002F3AEB">
            <w:pPr>
              <w:pStyle w:val="2bangbieu"/>
              <w:widowControl w:val="0"/>
              <w:spacing w:after="20"/>
            </w:pPr>
            <w:r w:rsidRPr="001E34EF">
              <w:t>111</w:t>
            </w:r>
          </w:p>
        </w:tc>
        <w:tc>
          <w:tcPr>
            <w:tcW w:w="948" w:type="dxa"/>
            <w:vAlign w:val="center"/>
          </w:tcPr>
          <w:p w14:paraId="3E182164" w14:textId="77777777" w:rsidR="00FC24A8" w:rsidRPr="001E34EF" w:rsidRDefault="00FC24A8" w:rsidP="002F3AEB">
            <w:pPr>
              <w:pStyle w:val="2bangbieu"/>
              <w:widowControl w:val="0"/>
              <w:spacing w:after="20"/>
            </w:pPr>
            <w:r w:rsidRPr="001E34EF">
              <w:t>600</w:t>
            </w:r>
          </w:p>
        </w:tc>
        <w:tc>
          <w:tcPr>
            <w:tcW w:w="1660" w:type="dxa"/>
            <w:vAlign w:val="center"/>
          </w:tcPr>
          <w:p w14:paraId="3EC5DD22" w14:textId="77777777" w:rsidR="00FC24A8" w:rsidRPr="001E34EF" w:rsidRDefault="00FC24A8" w:rsidP="002F3AEB">
            <w:pPr>
              <w:pStyle w:val="2bangbieu"/>
              <w:widowControl w:val="0"/>
              <w:spacing w:after="20"/>
            </w:pPr>
            <w:r w:rsidRPr="001E34EF">
              <w:t>342 ± 109</w:t>
            </w:r>
          </w:p>
        </w:tc>
      </w:tr>
      <w:tr w:rsidR="00FC24A8" w:rsidRPr="001E34EF" w14:paraId="081DA79F" w14:textId="77777777" w:rsidTr="002F3AEB">
        <w:trPr>
          <w:trHeight w:val="151"/>
          <w:jc w:val="center"/>
        </w:trPr>
        <w:tc>
          <w:tcPr>
            <w:tcW w:w="1578" w:type="dxa"/>
            <w:vMerge/>
          </w:tcPr>
          <w:p w14:paraId="5AB81C18" w14:textId="77777777" w:rsidR="00FC24A8" w:rsidRPr="001E34EF" w:rsidRDefault="00FC24A8" w:rsidP="002F3AEB">
            <w:pPr>
              <w:pStyle w:val="2bangbieu"/>
              <w:widowControl w:val="0"/>
              <w:spacing w:after="20"/>
              <w:jc w:val="left"/>
            </w:pPr>
          </w:p>
        </w:tc>
        <w:tc>
          <w:tcPr>
            <w:tcW w:w="3069" w:type="dxa"/>
            <w:vAlign w:val="center"/>
          </w:tcPr>
          <w:p w14:paraId="641A9E68" w14:textId="77777777" w:rsidR="00FC24A8" w:rsidRPr="001E34EF" w:rsidRDefault="00FC24A8" w:rsidP="002F3AEB">
            <w:pPr>
              <w:pStyle w:val="2bangbieu"/>
              <w:widowControl w:val="0"/>
              <w:spacing w:after="20"/>
              <w:jc w:val="left"/>
            </w:pPr>
            <w:r w:rsidRPr="001E34EF">
              <w:t>Granitogơnai</w:t>
            </w:r>
          </w:p>
        </w:tc>
        <w:tc>
          <w:tcPr>
            <w:tcW w:w="1110" w:type="dxa"/>
            <w:vAlign w:val="center"/>
          </w:tcPr>
          <w:p w14:paraId="6C3BE5E1" w14:textId="77777777" w:rsidR="00FC24A8" w:rsidRPr="001E34EF" w:rsidRDefault="00FC24A8" w:rsidP="002F3AEB">
            <w:pPr>
              <w:pStyle w:val="2bangbieu"/>
              <w:widowControl w:val="0"/>
              <w:spacing w:after="20"/>
            </w:pPr>
            <w:r w:rsidRPr="001E34EF">
              <w:t>7</w:t>
            </w:r>
          </w:p>
        </w:tc>
        <w:tc>
          <w:tcPr>
            <w:tcW w:w="1110" w:type="dxa"/>
            <w:vAlign w:val="center"/>
          </w:tcPr>
          <w:p w14:paraId="50EECA5F" w14:textId="77777777" w:rsidR="00FC24A8" w:rsidRPr="001E34EF" w:rsidRDefault="00FC24A8" w:rsidP="002F3AEB">
            <w:pPr>
              <w:pStyle w:val="2bangbieu"/>
              <w:widowControl w:val="0"/>
              <w:spacing w:after="20"/>
            </w:pPr>
            <w:r w:rsidRPr="001E34EF">
              <w:t>225</w:t>
            </w:r>
          </w:p>
        </w:tc>
        <w:tc>
          <w:tcPr>
            <w:tcW w:w="948" w:type="dxa"/>
            <w:vAlign w:val="center"/>
          </w:tcPr>
          <w:p w14:paraId="73D66C0F" w14:textId="77777777" w:rsidR="00FC24A8" w:rsidRPr="001E34EF" w:rsidRDefault="00FC24A8" w:rsidP="002F3AEB">
            <w:pPr>
              <w:pStyle w:val="2bangbieu"/>
              <w:widowControl w:val="0"/>
              <w:spacing w:after="20"/>
            </w:pPr>
            <w:r w:rsidRPr="001E34EF">
              <w:t>520</w:t>
            </w:r>
          </w:p>
        </w:tc>
        <w:tc>
          <w:tcPr>
            <w:tcW w:w="1660" w:type="dxa"/>
            <w:vAlign w:val="center"/>
          </w:tcPr>
          <w:p w14:paraId="03FC7B95" w14:textId="77777777" w:rsidR="00FC24A8" w:rsidRPr="001E34EF" w:rsidRDefault="00FC24A8" w:rsidP="002F3AEB">
            <w:pPr>
              <w:pStyle w:val="2bangbieu"/>
              <w:widowControl w:val="0"/>
              <w:spacing w:after="20"/>
            </w:pPr>
            <w:r w:rsidRPr="001E34EF">
              <w:t>382 ± 85</w:t>
            </w:r>
          </w:p>
        </w:tc>
      </w:tr>
    </w:tbl>
    <w:p w14:paraId="74B443D8" w14:textId="77777777" w:rsidR="00FC24A8" w:rsidRPr="001E34EF" w:rsidRDefault="00FC24A8" w:rsidP="00FC24A8">
      <w:pPr>
        <w:pStyle w:val="3noidung"/>
      </w:pPr>
      <w:r w:rsidRPr="001E34EF">
        <w:t>Tính chất cơ lý của các loại đá</w:t>
      </w:r>
      <w:r w:rsidRPr="001E34EF">
        <w:rPr>
          <w:lang w:val="en-US"/>
        </w:rPr>
        <w:t xml:space="preserve"> khu Đông</w:t>
      </w:r>
      <w:r w:rsidRPr="001E34EF">
        <w:t xml:space="preserve">  mỏ đồng Sin Quyền theo báo cáo “Lập bổ sung bản đồ cơ lý đá năm 2020 mỏ đồng Sin Quyền, Bát Xát, Lào Cai” năm 2020 do Công ty CP Địa chất Việt Bắc - TKV lập</w:t>
      </w:r>
      <w:r w:rsidRPr="001E34EF">
        <w:rPr>
          <w:lang w:val="en-US"/>
        </w:rPr>
        <w:t xml:space="preserve"> </w:t>
      </w:r>
      <w:r w:rsidRPr="001E34EF">
        <w:t xml:space="preserve">xem bảng </w:t>
      </w:r>
      <w:r w:rsidRPr="001E34EF">
        <w:rPr>
          <w:lang w:val="en-US"/>
        </w:rPr>
        <w:t>6</w:t>
      </w:r>
      <w:r w:rsidRPr="001E34EF">
        <w:t>.</w:t>
      </w:r>
    </w:p>
    <w:p w14:paraId="429BA171" w14:textId="77777777" w:rsidR="00FC24A8" w:rsidRPr="001E34EF" w:rsidRDefault="00FC24A8" w:rsidP="00FC24A8">
      <w:pPr>
        <w:pStyle w:val="1tenbang"/>
      </w:pPr>
      <w:r w:rsidRPr="001E34EF">
        <w:t xml:space="preserve">Bảng </w:t>
      </w:r>
      <w:r w:rsidRPr="008E13C3">
        <w:t>6</w:t>
      </w:r>
      <w:r w:rsidRPr="001E34EF">
        <w:t>. Tổng hợp chỉ tiêu cơ lý đá (Khu Đông)</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8"/>
        <w:gridCol w:w="782"/>
        <w:gridCol w:w="845"/>
        <w:gridCol w:w="845"/>
        <w:gridCol w:w="1019"/>
        <w:gridCol w:w="1169"/>
        <w:gridCol w:w="1015"/>
        <w:gridCol w:w="1159"/>
        <w:gridCol w:w="784"/>
      </w:tblGrid>
      <w:tr w:rsidR="00FC24A8" w:rsidRPr="001E34EF" w14:paraId="2A2BE7AF" w14:textId="77777777" w:rsidTr="002F3AEB">
        <w:trPr>
          <w:trHeight w:val="1312"/>
          <w:jc w:val="center"/>
        </w:trPr>
        <w:tc>
          <w:tcPr>
            <w:tcW w:w="1096" w:type="pct"/>
            <w:vAlign w:val="center"/>
            <w:hideMark/>
          </w:tcPr>
          <w:p w14:paraId="678D3C26" w14:textId="77777777" w:rsidR="00FC24A8" w:rsidRPr="001E34EF" w:rsidRDefault="00FC24A8" w:rsidP="002F3AEB">
            <w:pPr>
              <w:pStyle w:val="2bangbieu"/>
              <w:widowControl w:val="0"/>
              <w:spacing w:before="60" w:after="60"/>
              <w:rPr>
                <w:b/>
                <w:bCs/>
              </w:rPr>
            </w:pPr>
            <w:r w:rsidRPr="001E34EF">
              <w:rPr>
                <w:b/>
                <w:bCs/>
              </w:rPr>
              <w:t>Tên đá</w:t>
            </w:r>
          </w:p>
        </w:tc>
        <w:tc>
          <w:tcPr>
            <w:tcW w:w="401" w:type="pct"/>
            <w:vAlign w:val="center"/>
            <w:hideMark/>
          </w:tcPr>
          <w:p w14:paraId="30495E50" w14:textId="77777777" w:rsidR="00FC24A8" w:rsidRPr="001E34EF" w:rsidRDefault="00FC24A8" w:rsidP="002F3AEB">
            <w:pPr>
              <w:pStyle w:val="2bangbieu"/>
              <w:widowControl w:val="0"/>
              <w:spacing w:before="60" w:after="60"/>
              <w:rPr>
                <w:b/>
                <w:bCs/>
              </w:rPr>
            </w:pPr>
            <w:r w:rsidRPr="001E34EF">
              <w:rPr>
                <w:b/>
                <w:bCs/>
              </w:rPr>
              <w:t>Độ ẩm</w:t>
            </w:r>
            <w:r w:rsidRPr="001E34EF">
              <w:rPr>
                <w:b/>
                <w:bCs/>
                <w:lang w:val="en-US"/>
              </w:rPr>
              <w:t>,</w:t>
            </w:r>
            <w:r w:rsidRPr="001E34EF">
              <w:rPr>
                <w:b/>
                <w:bCs/>
              </w:rPr>
              <w:t xml:space="preserve"> %</w:t>
            </w:r>
          </w:p>
        </w:tc>
        <w:tc>
          <w:tcPr>
            <w:tcW w:w="433" w:type="pct"/>
            <w:vAlign w:val="center"/>
            <w:hideMark/>
          </w:tcPr>
          <w:p w14:paraId="09B3FB1B" w14:textId="77777777" w:rsidR="00FC24A8" w:rsidRPr="001E34EF" w:rsidRDefault="00FC24A8" w:rsidP="002F3AEB">
            <w:pPr>
              <w:pStyle w:val="2bangbieu"/>
              <w:widowControl w:val="0"/>
              <w:spacing w:before="60" w:after="60"/>
              <w:rPr>
                <w:b/>
                <w:bCs/>
              </w:rPr>
            </w:pPr>
            <w:r w:rsidRPr="001E34EF">
              <w:rPr>
                <w:b/>
                <w:bCs/>
              </w:rPr>
              <w:t xml:space="preserve">Khối lượng </w:t>
            </w:r>
            <w:r w:rsidRPr="001E34EF">
              <w:rPr>
                <w:b/>
                <w:bCs/>
              </w:rPr>
              <w:br/>
              <w:t>riêng,</w:t>
            </w:r>
          </w:p>
          <w:p w14:paraId="58B4FEB1" w14:textId="77777777" w:rsidR="00FC24A8" w:rsidRPr="001E34EF" w:rsidRDefault="00FC24A8" w:rsidP="002F3AEB">
            <w:pPr>
              <w:pStyle w:val="2bangbieu"/>
              <w:widowControl w:val="0"/>
              <w:spacing w:before="60" w:after="60"/>
              <w:rPr>
                <w:b/>
                <w:bCs/>
              </w:rPr>
            </w:pPr>
            <w:r w:rsidRPr="001E34EF">
              <w:rPr>
                <w:b/>
                <w:bCs/>
              </w:rPr>
              <w:t>g/cm</w:t>
            </w:r>
            <w:r w:rsidRPr="001E34EF">
              <w:rPr>
                <w:b/>
                <w:bCs/>
                <w:vertAlign w:val="superscript"/>
              </w:rPr>
              <w:t>3</w:t>
            </w:r>
          </w:p>
        </w:tc>
        <w:tc>
          <w:tcPr>
            <w:tcW w:w="433" w:type="pct"/>
            <w:vAlign w:val="center"/>
            <w:hideMark/>
          </w:tcPr>
          <w:p w14:paraId="329BBBDF" w14:textId="77777777" w:rsidR="00FC24A8" w:rsidRPr="001E34EF" w:rsidRDefault="00FC24A8" w:rsidP="002F3AEB">
            <w:pPr>
              <w:pStyle w:val="2bangbieu"/>
              <w:widowControl w:val="0"/>
              <w:spacing w:before="60" w:after="60"/>
              <w:rPr>
                <w:b/>
                <w:bCs/>
              </w:rPr>
            </w:pPr>
            <w:r w:rsidRPr="001E34EF">
              <w:rPr>
                <w:b/>
                <w:bCs/>
              </w:rPr>
              <w:t>Khối lượng</w:t>
            </w:r>
            <w:r w:rsidRPr="001E34EF">
              <w:rPr>
                <w:b/>
                <w:bCs/>
              </w:rPr>
              <w:br/>
              <w:t>thể tích,  g/cm</w:t>
            </w:r>
            <w:r w:rsidRPr="001E34EF">
              <w:rPr>
                <w:b/>
                <w:bCs/>
                <w:vertAlign w:val="superscript"/>
              </w:rPr>
              <w:t>3</w:t>
            </w:r>
          </w:p>
        </w:tc>
        <w:tc>
          <w:tcPr>
            <w:tcW w:w="522" w:type="pct"/>
            <w:vAlign w:val="center"/>
            <w:hideMark/>
          </w:tcPr>
          <w:p w14:paraId="1B831F3F" w14:textId="77777777" w:rsidR="00FC24A8" w:rsidRPr="001E34EF" w:rsidRDefault="00FC24A8" w:rsidP="002F3AEB">
            <w:pPr>
              <w:pStyle w:val="2bangbieu"/>
              <w:widowControl w:val="0"/>
              <w:spacing w:before="60" w:after="60"/>
              <w:rPr>
                <w:rFonts w:ascii="Times New Roman Bold" w:hAnsi="Times New Roman Bold"/>
                <w:b/>
                <w:bCs/>
                <w:spacing w:val="-10"/>
              </w:rPr>
            </w:pPr>
            <w:r w:rsidRPr="001E34EF">
              <w:rPr>
                <w:rFonts w:ascii="Times New Roman Bold" w:hAnsi="Times New Roman Bold"/>
                <w:b/>
                <w:bCs/>
                <w:spacing w:val="-10"/>
              </w:rPr>
              <w:t>Cường độ</w:t>
            </w:r>
            <w:r w:rsidRPr="001E34EF">
              <w:rPr>
                <w:rFonts w:ascii="Times New Roman Bold" w:hAnsi="Times New Roman Bold"/>
                <w:b/>
                <w:bCs/>
                <w:spacing w:val="-10"/>
              </w:rPr>
              <w:br/>
              <w:t>kháng kéo,</w:t>
            </w:r>
          </w:p>
          <w:p w14:paraId="1052876F" w14:textId="77777777" w:rsidR="00FC24A8" w:rsidRPr="001E34EF" w:rsidRDefault="00FC24A8" w:rsidP="002F3AEB">
            <w:pPr>
              <w:pStyle w:val="2bangbieu"/>
              <w:widowControl w:val="0"/>
              <w:spacing w:before="60" w:after="60"/>
              <w:rPr>
                <w:b/>
                <w:bCs/>
              </w:rPr>
            </w:pPr>
            <w:r w:rsidRPr="001E34EF">
              <w:rPr>
                <w:rFonts w:ascii="Times New Roman Bold" w:hAnsi="Times New Roman Bold"/>
                <w:b/>
                <w:bCs/>
                <w:spacing w:val="-10"/>
              </w:rPr>
              <w:t>kG/cm</w:t>
            </w:r>
            <w:r w:rsidRPr="001E34EF">
              <w:rPr>
                <w:rFonts w:ascii="Times New Roman Bold" w:hAnsi="Times New Roman Bold"/>
                <w:b/>
                <w:bCs/>
                <w:spacing w:val="-10"/>
                <w:vertAlign w:val="superscript"/>
              </w:rPr>
              <w:t>2</w:t>
            </w:r>
          </w:p>
        </w:tc>
        <w:tc>
          <w:tcPr>
            <w:tcW w:w="599" w:type="pct"/>
            <w:vAlign w:val="center"/>
            <w:hideMark/>
          </w:tcPr>
          <w:p w14:paraId="4922751B" w14:textId="77777777" w:rsidR="00FC24A8" w:rsidRPr="001E34EF" w:rsidRDefault="00FC24A8" w:rsidP="002F3AEB">
            <w:pPr>
              <w:pStyle w:val="2bangbieu"/>
              <w:widowControl w:val="0"/>
              <w:spacing w:before="60" w:after="60"/>
              <w:rPr>
                <w:b/>
                <w:bCs/>
              </w:rPr>
            </w:pPr>
            <w:r w:rsidRPr="001E34EF">
              <w:rPr>
                <w:b/>
                <w:bCs/>
              </w:rPr>
              <w:t>Cường độ</w:t>
            </w:r>
            <w:r w:rsidRPr="001E34EF">
              <w:rPr>
                <w:b/>
                <w:bCs/>
              </w:rPr>
              <w:br/>
              <w:t>kháng nén,</w:t>
            </w:r>
          </w:p>
          <w:p w14:paraId="49F36719" w14:textId="77777777" w:rsidR="00FC24A8" w:rsidRPr="001E34EF" w:rsidRDefault="00FC24A8" w:rsidP="002F3AEB">
            <w:pPr>
              <w:pStyle w:val="2bangbieu"/>
              <w:widowControl w:val="0"/>
              <w:spacing w:before="60" w:after="60"/>
              <w:rPr>
                <w:b/>
                <w:bCs/>
              </w:rPr>
            </w:pPr>
            <w:r w:rsidRPr="001E34EF">
              <w:rPr>
                <w:b/>
                <w:bCs/>
              </w:rPr>
              <w:t>kG/cm</w:t>
            </w:r>
            <w:r w:rsidRPr="001E34EF">
              <w:rPr>
                <w:b/>
                <w:bCs/>
                <w:vertAlign w:val="superscript"/>
              </w:rPr>
              <w:t>2</w:t>
            </w:r>
          </w:p>
        </w:tc>
        <w:tc>
          <w:tcPr>
            <w:tcW w:w="520" w:type="pct"/>
            <w:vAlign w:val="center"/>
            <w:hideMark/>
          </w:tcPr>
          <w:p w14:paraId="19C6FF34" w14:textId="77777777" w:rsidR="00FC24A8" w:rsidRPr="001E34EF" w:rsidRDefault="00FC24A8" w:rsidP="002F3AEB">
            <w:pPr>
              <w:pStyle w:val="2bangbieu"/>
              <w:widowControl w:val="0"/>
              <w:spacing w:before="60" w:after="60"/>
              <w:rPr>
                <w:b/>
                <w:bCs/>
              </w:rPr>
            </w:pPr>
            <w:r w:rsidRPr="001E34EF">
              <w:rPr>
                <w:b/>
                <w:bCs/>
              </w:rPr>
              <w:t xml:space="preserve">Hệ số </w:t>
            </w:r>
            <w:r w:rsidRPr="001E34EF">
              <w:rPr>
                <w:b/>
                <w:bCs/>
              </w:rPr>
              <w:br/>
              <w:t>kiên cố</w:t>
            </w:r>
            <w:r w:rsidRPr="001E34EF">
              <w:rPr>
                <w:b/>
                <w:bCs/>
              </w:rPr>
              <w:br/>
            </w:r>
          </w:p>
        </w:tc>
        <w:tc>
          <w:tcPr>
            <w:tcW w:w="594" w:type="pct"/>
            <w:vAlign w:val="center"/>
            <w:hideMark/>
          </w:tcPr>
          <w:p w14:paraId="02392E8F" w14:textId="77777777" w:rsidR="00FC24A8" w:rsidRPr="001E34EF" w:rsidRDefault="00FC24A8" w:rsidP="002F3AEB">
            <w:pPr>
              <w:pStyle w:val="2bangbieu"/>
              <w:widowControl w:val="0"/>
              <w:spacing w:before="60" w:after="60"/>
              <w:rPr>
                <w:b/>
                <w:bCs/>
              </w:rPr>
            </w:pPr>
            <w:r w:rsidRPr="001E34EF">
              <w:rPr>
                <w:b/>
                <w:bCs/>
              </w:rPr>
              <w:t xml:space="preserve">Lực </w:t>
            </w:r>
            <w:r w:rsidRPr="001E34EF">
              <w:rPr>
                <w:b/>
                <w:bCs/>
              </w:rPr>
              <w:br/>
              <w:t>dính kết,</w:t>
            </w:r>
          </w:p>
          <w:p w14:paraId="66BBCE0F" w14:textId="77777777" w:rsidR="00FC24A8" w:rsidRPr="001E34EF" w:rsidRDefault="00FC24A8" w:rsidP="002F3AEB">
            <w:pPr>
              <w:pStyle w:val="2bangbieu"/>
              <w:widowControl w:val="0"/>
              <w:spacing w:before="60" w:after="60"/>
              <w:rPr>
                <w:b/>
                <w:bCs/>
              </w:rPr>
            </w:pPr>
            <w:r w:rsidRPr="001E34EF">
              <w:rPr>
                <w:b/>
                <w:bCs/>
              </w:rPr>
              <w:t>kG/cm</w:t>
            </w:r>
            <w:r w:rsidRPr="001E34EF">
              <w:rPr>
                <w:b/>
                <w:bCs/>
                <w:vertAlign w:val="superscript"/>
              </w:rPr>
              <w:t>2</w:t>
            </w:r>
          </w:p>
        </w:tc>
        <w:tc>
          <w:tcPr>
            <w:tcW w:w="403" w:type="pct"/>
            <w:vAlign w:val="center"/>
            <w:hideMark/>
          </w:tcPr>
          <w:p w14:paraId="4DDCF270" w14:textId="77777777" w:rsidR="00FC24A8" w:rsidRPr="001E34EF" w:rsidRDefault="00FC24A8" w:rsidP="002F3AEB">
            <w:pPr>
              <w:pStyle w:val="2bangbieu"/>
              <w:widowControl w:val="0"/>
              <w:spacing w:before="60" w:after="60"/>
              <w:rPr>
                <w:b/>
                <w:bCs/>
              </w:rPr>
            </w:pPr>
            <w:r w:rsidRPr="001E34EF">
              <w:rPr>
                <w:b/>
                <w:bCs/>
                <w:lang w:val="fr-FR"/>
              </w:rPr>
              <w:t xml:space="preserve">Góc </w:t>
            </w:r>
            <w:r w:rsidRPr="001E34EF">
              <w:rPr>
                <w:b/>
                <w:bCs/>
                <w:lang w:val="fr-FR"/>
              </w:rPr>
              <w:br/>
              <w:t xml:space="preserve">ma sát </w:t>
            </w:r>
            <w:r w:rsidRPr="001E34EF">
              <w:rPr>
                <w:b/>
                <w:bCs/>
              </w:rPr>
              <w:t>,</w:t>
            </w:r>
          </w:p>
          <w:p w14:paraId="304D8D21" w14:textId="77777777" w:rsidR="00FC24A8" w:rsidRPr="001E34EF" w:rsidRDefault="00FC24A8" w:rsidP="002F3AEB">
            <w:pPr>
              <w:pStyle w:val="2bangbieu"/>
              <w:widowControl w:val="0"/>
              <w:spacing w:before="60" w:after="60"/>
              <w:rPr>
                <w:b/>
                <w:bCs/>
                <w:lang w:val="fr-FR"/>
              </w:rPr>
            </w:pPr>
            <w:r w:rsidRPr="001E34EF">
              <w:rPr>
                <w:b/>
                <w:bCs/>
                <w:lang w:val="fr-FR"/>
              </w:rPr>
              <w:t>Độ</w:t>
            </w:r>
          </w:p>
        </w:tc>
      </w:tr>
      <w:tr w:rsidR="00FC24A8" w:rsidRPr="001E34EF" w14:paraId="4933321B" w14:textId="77777777" w:rsidTr="002F3AEB">
        <w:trPr>
          <w:trHeight w:val="327"/>
          <w:jc w:val="center"/>
        </w:trPr>
        <w:tc>
          <w:tcPr>
            <w:tcW w:w="1096" w:type="pct"/>
            <w:vAlign w:val="center"/>
            <w:hideMark/>
          </w:tcPr>
          <w:p w14:paraId="7163DCFE" w14:textId="77777777" w:rsidR="00FC24A8" w:rsidRPr="001E34EF" w:rsidRDefault="00FC24A8" w:rsidP="002F3AEB">
            <w:pPr>
              <w:pStyle w:val="2bangbieu"/>
              <w:widowControl w:val="0"/>
              <w:spacing w:before="60" w:after="60"/>
              <w:jc w:val="both"/>
              <w:rPr>
                <w:lang w:val="en-US"/>
              </w:rPr>
            </w:pPr>
            <w:r w:rsidRPr="001E34EF">
              <w:rPr>
                <w:lang w:val="en-US"/>
              </w:rPr>
              <w:t>Đá phiến thạch anh 2 mica bị micmatit hóa</w:t>
            </w:r>
          </w:p>
        </w:tc>
        <w:tc>
          <w:tcPr>
            <w:tcW w:w="401" w:type="pct"/>
            <w:vAlign w:val="center"/>
            <w:hideMark/>
          </w:tcPr>
          <w:p w14:paraId="1F21F3DC" w14:textId="77777777" w:rsidR="00FC24A8" w:rsidRPr="001E34EF" w:rsidRDefault="00FC24A8" w:rsidP="002F3AEB">
            <w:pPr>
              <w:pStyle w:val="2bangbieu"/>
              <w:widowControl w:val="0"/>
              <w:spacing w:before="60" w:after="60"/>
            </w:pPr>
            <w:r w:rsidRPr="001E34EF">
              <w:t>0,203</w:t>
            </w:r>
          </w:p>
        </w:tc>
        <w:tc>
          <w:tcPr>
            <w:tcW w:w="433" w:type="pct"/>
            <w:vAlign w:val="center"/>
            <w:hideMark/>
          </w:tcPr>
          <w:p w14:paraId="749514DD" w14:textId="77777777" w:rsidR="00FC24A8" w:rsidRPr="001E34EF" w:rsidRDefault="00FC24A8" w:rsidP="002F3AEB">
            <w:pPr>
              <w:pStyle w:val="2bangbieu"/>
              <w:widowControl w:val="0"/>
              <w:spacing w:before="60" w:after="60"/>
            </w:pPr>
            <w:r w:rsidRPr="001E34EF">
              <w:t>2,948</w:t>
            </w:r>
          </w:p>
        </w:tc>
        <w:tc>
          <w:tcPr>
            <w:tcW w:w="433" w:type="pct"/>
            <w:vAlign w:val="center"/>
            <w:hideMark/>
          </w:tcPr>
          <w:p w14:paraId="164E493D" w14:textId="77777777" w:rsidR="00FC24A8" w:rsidRPr="001E34EF" w:rsidRDefault="00FC24A8" w:rsidP="002F3AEB">
            <w:pPr>
              <w:pStyle w:val="2bangbieu"/>
              <w:widowControl w:val="0"/>
              <w:spacing w:before="60" w:after="60"/>
            </w:pPr>
            <w:r w:rsidRPr="001E34EF">
              <w:t>2,728</w:t>
            </w:r>
          </w:p>
        </w:tc>
        <w:tc>
          <w:tcPr>
            <w:tcW w:w="522" w:type="pct"/>
            <w:vAlign w:val="center"/>
            <w:hideMark/>
          </w:tcPr>
          <w:p w14:paraId="545C72D0" w14:textId="77777777" w:rsidR="00FC24A8" w:rsidRPr="001E34EF" w:rsidRDefault="00FC24A8" w:rsidP="002F3AEB">
            <w:pPr>
              <w:pStyle w:val="2bangbieu"/>
              <w:widowControl w:val="0"/>
              <w:spacing w:before="60" w:after="60"/>
            </w:pPr>
            <w:r w:rsidRPr="001E34EF">
              <w:t>107,69</w:t>
            </w:r>
          </w:p>
        </w:tc>
        <w:tc>
          <w:tcPr>
            <w:tcW w:w="599" w:type="pct"/>
            <w:vAlign w:val="center"/>
            <w:hideMark/>
          </w:tcPr>
          <w:p w14:paraId="79AD849A" w14:textId="77777777" w:rsidR="00FC24A8" w:rsidRPr="001E34EF" w:rsidRDefault="00FC24A8" w:rsidP="002F3AEB">
            <w:pPr>
              <w:pStyle w:val="2bangbieu"/>
              <w:widowControl w:val="0"/>
              <w:spacing w:before="60" w:after="60"/>
            </w:pPr>
            <w:r w:rsidRPr="001E34EF">
              <w:t>1033,27</w:t>
            </w:r>
          </w:p>
        </w:tc>
        <w:tc>
          <w:tcPr>
            <w:tcW w:w="520" w:type="pct"/>
            <w:vAlign w:val="center"/>
            <w:hideMark/>
          </w:tcPr>
          <w:p w14:paraId="10C50F7E" w14:textId="77777777" w:rsidR="00FC24A8" w:rsidRPr="001E34EF" w:rsidRDefault="00FC24A8" w:rsidP="002F3AEB">
            <w:pPr>
              <w:pStyle w:val="2bangbieu"/>
              <w:widowControl w:val="0"/>
              <w:spacing w:before="60" w:after="60"/>
            </w:pPr>
            <w:r w:rsidRPr="001E34EF">
              <w:t>10,33</w:t>
            </w:r>
          </w:p>
        </w:tc>
        <w:tc>
          <w:tcPr>
            <w:tcW w:w="594" w:type="pct"/>
            <w:vAlign w:val="center"/>
            <w:hideMark/>
          </w:tcPr>
          <w:p w14:paraId="72F01EE0" w14:textId="77777777" w:rsidR="00FC24A8" w:rsidRPr="001E34EF" w:rsidRDefault="00FC24A8" w:rsidP="002F3AEB">
            <w:pPr>
              <w:pStyle w:val="2bangbieu"/>
              <w:widowControl w:val="0"/>
              <w:spacing w:before="60" w:after="60"/>
            </w:pPr>
            <w:r w:rsidRPr="001E34EF">
              <w:t>190,55</w:t>
            </w:r>
          </w:p>
        </w:tc>
        <w:tc>
          <w:tcPr>
            <w:tcW w:w="403" w:type="pct"/>
            <w:vAlign w:val="center"/>
            <w:hideMark/>
          </w:tcPr>
          <w:p w14:paraId="00DD69DF" w14:textId="77777777" w:rsidR="00FC24A8" w:rsidRPr="001E34EF" w:rsidRDefault="00FC24A8" w:rsidP="002F3AEB">
            <w:pPr>
              <w:pStyle w:val="2bangbieu"/>
              <w:widowControl w:val="0"/>
              <w:spacing w:before="60" w:after="60"/>
            </w:pPr>
            <w:r w:rsidRPr="001E34EF">
              <w:t>36,6</w:t>
            </w:r>
          </w:p>
        </w:tc>
      </w:tr>
      <w:tr w:rsidR="00FC24A8" w:rsidRPr="001E34EF" w14:paraId="01EE4DC1" w14:textId="77777777" w:rsidTr="002F3AEB">
        <w:trPr>
          <w:trHeight w:val="162"/>
          <w:jc w:val="center"/>
        </w:trPr>
        <w:tc>
          <w:tcPr>
            <w:tcW w:w="1096" w:type="pct"/>
            <w:vAlign w:val="center"/>
            <w:hideMark/>
          </w:tcPr>
          <w:p w14:paraId="4C160216" w14:textId="77777777" w:rsidR="00FC24A8" w:rsidRPr="001E34EF" w:rsidRDefault="00FC24A8" w:rsidP="002F3AEB">
            <w:pPr>
              <w:pStyle w:val="2bangbieu"/>
              <w:widowControl w:val="0"/>
              <w:spacing w:before="60" w:after="60"/>
              <w:jc w:val="both"/>
            </w:pPr>
            <w:r w:rsidRPr="001E34EF">
              <w:t>Đá Gơnaibiôtit bị micmatit hóa</w:t>
            </w:r>
          </w:p>
        </w:tc>
        <w:tc>
          <w:tcPr>
            <w:tcW w:w="401" w:type="pct"/>
            <w:noWrap/>
            <w:vAlign w:val="center"/>
            <w:hideMark/>
          </w:tcPr>
          <w:p w14:paraId="035AE7DA" w14:textId="77777777" w:rsidR="00FC24A8" w:rsidRPr="001E34EF" w:rsidRDefault="00FC24A8" w:rsidP="002F3AEB">
            <w:pPr>
              <w:pStyle w:val="2bangbieu"/>
              <w:widowControl w:val="0"/>
              <w:spacing w:before="60" w:after="60"/>
            </w:pPr>
            <w:r w:rsidRPr="001E34EF">
              <w:t>0,127</w:t>
            </w:r>
          </w:p>
        </w:tc>
        <w:tc>
          <w:tcPr>
            <w:tcW w:w="433" w:type="pct"/>
            <w:noWrap/>
            <w:vAlign w:val="center"/>
            <w:hideMark/>
          </w:tcPr>
          <w:p w14:paraId="517D5236" w14:textId="77777777" w:rsidR="00FC24A8" w:rsidRPr="001E34EF" w:rsidRDefault="00FC24A8" w:rsidP="002F3AEB">
            <w:pPr>
              <w:pStyle w:val="2bangbieu"/>
              <w:widowControl w:val="0"/>
              <w:spacing w:before="60" w:after="60"/>
            </w:pPr>
            <w:r w:rsidRPr="001E34EF">
              <w:t>2,749</w:t>
            </w:r>
          </w:p>
        </w:tc>
        <w:tc>
          <w:tcPr>
            <w:tcW w:w="433" w:type="pct"/>
            <w:noWrap/>
            <w:vAlign w:val="center"/>
            <w:hideMark/>
          </w:tcPr>
          <w:p w14:paraId="4FC7CE6A" w14:textId="77777777" w:rsidR="00FC24A8" w:rsidRPr="001E34EF" w:rsidRDefault="00FC24A8" w:rsidP="002F3AEB">
            <w:pPr>
              <w:pStyle w:val="2bangbieu"/>
              <w:widowControl w:val="0"/>
              <w:spacing w:before="60" w:after="60"/>
            </w:pPr>
            <w:r w:rsidRPr="001E34EF">
              <w:t>2,718</w:t>
            </w:r>
          </w:p>
        </w:tc>
        <w:tc>
          <w:tcPr>
            <w:tcW w:w="522" w:type="pct"/>
            <w:noWrap/>
            <w:vAlign w:val="center"/>
            <w:hideMark/>
          </w:tcPr>
          <w:p w14:paraId="3F468875" w14:textId="77777777" w:rsidR="00FC24A8" w:rsidRPr="001E34EF" w:rsidRDefault="00FC24A8" w:rsidP="002F3AEB">
            <w:pPr>
              <w:pStyle w:val="2bangbieu"/>
              <w:widowControl w:val="0"/>
              <w:spacing w:before="60" w:after="60"/>
            </w:pPr>
            <w:r w:rsidRPr="001E34EF">
              <w:t>127,65</w:t>
            </w:r>
          </w:p>
        </w:tc>
        <w:tc>
          <w:tcPr>
            <w:tcW w:w="599" w:type="pct"/>
            <w:noWrap/>
            <w:vAlign w:val="center"/>
            <w:hideMark/>
          </w:tcPr>
          <w:p w14:paraId="0FEDC314" w14:textId="77777777" w:rsidR="00FC24A8" w:rsidRPr="001E34EF" w:rsidRDefault="00FC24A8" w:rsidP="002F3AEB">
            <w:pPr>
              <w:pStyle w:val="2bangbieu"/>
              <w:widowControl w:val="0"/>
              <w:spacing w:before="60" w:after="60"/>
            </w:pPr>
            <w:r w:rsidRPr="001E34EF">
              <w:t>1239,75</w:t>
            </w:r>
          </w:p>
        </w:tc>
        <w:tc>
          <w:tcPr>
            <w:tcW w:w="520" w:type="pct"/>
            <w:noWrap/>
            <w:vAlign w:val="center"/>
            <w:hideMark/>
          </w:tcPr>
          <w:p w14:paraId="2F619030" w14:textId="77777777" w:rsidR="00FC24A8" w:rsidRPr="001E34EF" w:rsidRDefault="00FC24A8" w:rsidP="002F3AEB">
            <w:pPr>
              <w:pStyle w:val="2bangbieu"/>
              <w:widowControl w:val="0"/>
              <w:spacing w:before="60" w:after="60"/>
            </w:pPr>
            <w:r w:rsidRPr="001E34EF">
              <w:t>12,40</w:t>
            </w:r>
          </w:p>
        </w:tc>
        <w:tc>
          <w:tcPr>
            <w:tcW w:w="594" w:type="pct"/>
            <w:noWrap/>
            <w:vAlign w:val="center"/>
            <w:hideMark/>
          </w:tcPr>
          <w:p w14:paraId="4CE54493" w14:textId="77777777" w:rsidR="00FC24A8" w:rsidRPr="001E34EF" w:rsidRDefault="00FC24A8" w:rsidP="002F3AEB">
            <w:pPr>
              <w:pStyle w:val="2bangbieu"/>
              <w:widowControl w:val="0"/>
              <w:spacing w:before="60" w:after="60"/>
            </w:pPr>
            <w:r w:rsidRPr="001E34EF">
              <w:t>224,13</w:t>
            </w:r>
          </w:p>
        </w:tc>
        <w:tc>
          <w:tcPr>
            <w:tcW w:w="403" w:type="pct"/>
            <w:noWrap/>
            <w:vAlign w:val="center"/>
            <w:hideMark/>
          </w:tcPr>
          <w:p w14:paraId="12848BA7" w14:textId="77777777" w:rsidR="00FC24A8" w:rsidRPr="001E34EF" w:rsidRDefault="00FC24A8" w:rsidP="002F3AEB">
            <w:pPr>
              <w:pStyle w:val="2bangbieu"/>
              <w:widowControl w:val="0"/>
              <w:spacing w:before="60" w:after="60"/>
            </w:pPr>
            <w:r w:rsidRPr="001E34EF">
              <w:t>36,6</w:t>
            </w:r>
          </w:p>
        </w:tc>
      </w:tr>
      <w:tr w:rsidR="00FC24A8" w:rsidRPr="001E34EF" w14:paraId="4883D618" w14:textId="77777777" w:rsidTr="002F3AEB">
        <w:trPr>
          <w:trHeight w:val="231"/>
          <w:jc w:val="center"/>
        </w:trPr>
        <w:tc>
          <w:tcPr>
            <w:tcW w:w="1096" w:type="pct"/>
            <w:vAlign w:val="center"/>
            <w:hideMark/>
          </w:tcPr>
          <w:p w14:paraId="2E298E8D" w14:textId="77777777" w:rsidR="00FC24A8" w:rsidRPr="001E34EF" w:rsidRDefault="00FC24A8" w:rsidP="002F3AEB">
            <w:pPr>
              <w:pStyle w:val="2bangbieu"/>
              <w:widowControl w:val="0"/>
              <w:spacing w:before="60" w:after="60"/>
              <w:jc w:val="both"/>
            </w:pPr>
            <w:r w:rsidRPr="001E34EF">
              <w:t>Đá Granitogơnai</w:t>
            </w:r>
          </w:p>
        </w:tc>
        <w:tc>
          <w:tcPr>
            <w:tcW w:w="401" w:type="pct"/>
            <w:noWrap/>
            <w:vAlign w:val="center"/>
            <w:hideMark/>
          </w:tcPr>
          <w:p w14:paraId="0B4E7BDD" w14:textId="77777777" w:rsidR="00FC24A8" w:rsidRPr="001E34EF" w:rsidRDefault="00FC24A8" w:rsidP="002F3AEB">
            <w:pPr>
              <w:pStyle w:val="2bangbieu"/>
              <w:widowControl w:val="0"/>
              <w:spacing w:before="60" w:after="60"/>
            </w:pPr>
            <w:r w:rsidRPr="001E34EF">
              <w:t>0,351</w:t>
            </w:r>
          </w:p>
        </w:tc>
        <w:tc>
          <w:tcPr>
            <w:tcW w:w="433" w:type="pct"/>
            <w:noWrap/>
            <w:vAlign w:val="center"/>
            <w:hideMark/>
          </w:tcPr>
          <w:p w14:paraId="5CF28016" w14:textId="77777777" w:rsidR="00FC24A8" w:rsidRPr="001E34EF" w:rsidRDefault="00FC24A8" w:rsidP="002F3AEB">
            <w:pPr>
              <w:pStyle w:val="2bangbieu"/>
              <w:widowControl w:val="0"/>
              <w:spacing w:before="60" w:after="60"/>
            </w:pPr>
            <w:r w:rsidRPr="001E34EF">
              <w:t>2,721</w:t>
            </w:r>
          </w:p>
        </w:tc>
        <w:tc>
          <w:tcPr>
            <w:tcW w:w="433" w:type="pct"/>
            <w:noWrap/>
            <w:vAlign w:val="center"/>
            <w:hideMark/>
          </w:tcPr>
          <w:p w14:paraId="5E28ABAD" w14:textId="77777777" w:rsidR="00FC24A8" w:rsidRPr="001E34EF" w:rsidRDefault="00FC24A8" w:rsidP="002F3AEB">
            <w:pPr>
              <w:pStyle w:val="2bangbieu"/>
              <w:widowControl w:val="0"/>
              <w:spacing w:before="60" w:after="60"/>
            </w:pPr>
            <w:r w:rsidRPr="001E34EF">
              <w:t>2,695</w:t>
            </w:r>
          </w:p>
        </w:tc>
        <w:tc>
          <w:tcPr>
            <w:tcW w:w="522" w:type="pct"/>
            <w:noWrap/>
            <w:vAlign w:val="center"/>
            <w:hideMark/>
          </w:tcPr>
          <w:p w14:paraId="594EE3F6" w14:textId="77777777" w:rsidR="00FC24A8" w:rsidRPr="001E34EF" w:rsidRDefault="00FC24A8" w:rsidP="002F3AEB">
            <w:pPr>
              <w:pStyle w:val="2bangbieu"/>
              <w:widowControl w:val="0"/>
              <w:spacing w:before="60" w:after="60"/>
            </w:pPr>
            <w:r w:rsidRPr="001E34EF">
              <w:t>124,56</w:t>
            </w:r>
          </w:p>
        </w:tc>
        <w:tc>
          <w:tcPr>
            <w:tcW w:w="599" w:type="pct"/>
            <w:noWrap/>
            <w:vAlign w:val="center"/>
            <w:hideMark/>
          </w:tcPr>
          <w:p w14:paraId="428C4596" w14:textId="77777777" w:rsidR="00FC24A8" w:rsidRPr="001E34EF" w:rsidRDefault="00FC24A8" w:rsidP="002F3AEB">
            <w:pPr>
              <w:pStyle w:val="2bangbieu"/>
              <w:widowControl w:val="0"/>
              <w:spacing w:before="60" w:after="60"/>
            </w:pPr>
            <w:r w:rsidRPr="001E34EF">
              <w:t>1181,80</w:t>
            </w:r>
          </w:p>
        </w:tc>
        <w:tc>
          <w:tcPr>
            <w:tcW w:w="520" w:type="pct"/>
            <w:noWrap/>
            <w:vAlign w:val="center"/>
            <w:hideMark/>
          </w:tcPr>
          <w:p w14:paraId="1A565094" w14:textId="77777777" w:rsidR="00FC24A8" w:rsidRPr="001E34EF" w:rsidRDefault="00FC24A8" w:rsidP="002F3AEB">
            <w:pPr>
              <w:pStyle w:val="2bangbieu"/>
              <w:widowControl w:val="0"/>
              <w:spacing w:before="60" w:after="60"/>
            </w:pPr>
            <w:r w:rsidRPr="001E34EF">
              <w:t>11,82</w:t>
            </w:r>
          </w:p>
        </w:tc>
        <w:tc>
          <w:tcPr>
            <w:tcW w:w="594" w:type="pct"/>
            <w:noWrap/>
            <w:vAlign w:val="center"/>
            <w:hideMark/>
          </w:tcPr>
          <w:p w14:paraId="7C5E035F" w14:textId="77777777" w:rsidR="00FC24A8" w:rsidRPr="001E34EF" w:rsidRDefault="00FC24A8" w:rsidP="002F3AEB">
            <w:pPr>
              <w:pStyle w:val="2bangbieu"/>
              <w:widowControl w:val="0"/>
              <w:spacing w:before="60" w:after="60"/>
            </w:pPr>
            <w:r w:rsidRPr="001E34EF">
              <w:t>221,36</w:t>
            </w:r>
          </w:p>
        </w:tc>
        <w:tc>
          <w:tcPr>
            <w:tcW w:w="403" w:type="pct"/>
            <w:noWrap/>
            <w:vAlign w:val="center"/>
            <w:hideMark/>
          </w:tcPr>
          <w:p w14:paraId="3DB449E6" w14:textId="77777777" w:rsidR="00FC24A8" w:rsidRPr="001E34EF" w:rsidRDefault="00FC24A8" w:rsidP="002F3AEB">
            <w:pPr>
              <w:pStyle w:val="2bangbieu"/>
              <w:widowControl w:val="0"/>
              <w:spacing w:before="60" w:after="60"/>
            </w:pPr>
            <w:r w:rsidRPr="001E34EF">
              <w:t>36,2</w:t>
            </w:r>
          </w:p>
        </w:tc>
      </w:tr>
      <w:tr w:rsidR="00FC24A8" w:rsidRPr="001E34EF" w14:paraId="2162B53D" w14:textId="77777777" w:rsidTr="002F3AEB">
        <w:trPr>
          <w:trHeight w:val="296"/>
          <w:jc w:val="center"/>
        </w:trPr>
        <w:tc>
          <w:tcPr>
            <w:tcW w:w="1096" w:type="pct"/>
            <w:vAlign w:val="center"/>
            <w:hideMark/>
          </w:tcPr>
          <w:p w14:paraId="04B932E2" w14:textId="77777777" w:rsidR="00FC24A8" w:rsidRPr="001E34EF" w:rsidRDefault="00FC24A8" w:rsidP="002F3AEB">
            <w:pPr>
              <w:pStyle w:val="2bangbieu"/>
              <w:widowControl w:val="0"/>
              <w:spacing w:before="60" w:after="60"/>
              <w:jc w:val="both"/>
            </w:pPr>
            <w:r w:rsidRPr="001E34EF">
              <w:t>Đá Amphibôlit</w:t>
            </w:r>
          </w:p>
        </w:tc>
        <w:tc>
          <w:tcPr>
            <w:tcW w:w="401" w:type="pct"/>
            <w:noWrap/>
            <w:vAlign w:val="center"/>
            <w:hideMark/>
          </w:tcPr>
          <w:p w14:paraId="4FE1CB9C" w14:textId="77777777" w:rsidR="00FC24A8" w:rsidRPr="001E34EF" w:rsidRDefault="00FC24A8" w:rsidP="002F3AEB">
            <w:pPr>
              <w:pStyle w:val="2bangbieu"/>
              <w:widowControl w:val="0"/>
              <w:spacing w:before="60" w:after="60"/>
            </w:pPr>
            <w:r w:rsidRPr="001E34EF">
              <w:t>0,103</w:t>
            </w:r>
          </w:p>
        </w:tc>
        <w:tc>
          <w:tcPr>
            <w:tcW w:w="433" w:type="pct"/>
            <w:noWrap/>
            <w:vAlign w:val="center"/>
            <w:hideMark/>
          </w:tcPr>
          <w:p w14:paraId="244D12C4" w14:textId="77777777" w:rsidR="00FC24A8" w:rsidRPr="001E34EF" w:rsidRDefault="00FC24A8" w:rsidP="002F3AEB">
            <w:pPr>
              <w:pStyle w:val="2bangbieu"/>
              <w:widowControl w:val="0"/>
              <w:spacing w:before="60" w:after="60"/>
            </w:pPr>
            <w:r w:rsidRPr="001E34EF">
              <w:t>2,790</w:t>
            </w:r>
          </w:p>
        </w:tc>
        <w:tc>
          <w:tcPr>
            <w:tcW w:w="433" w:type="pct"/>
            <w:noWrap/>
            <w:vAlign w:val="center"/>
            <w:hideMark/>
          </w:tcPr>
          <w:p w14:paraId="3BD59CAE" w14:textId="77777777" w:rsidR="00FC24A8" w:rsidRPr="001E34EF" w:rsidRDefault="00FC24A8" w:rsidP="002F3AEB">
            <w:pPr>
              <w:pStyle w:val="2bangbieu"/>
              <w:widowControl w:val="0"/>
              <w:spacing w:before="60" w:after="60"/>
            </w:pPr>
            <w:r w:rsidRPr="001E34EF">
              <w:t>2,766</w:t>
            </w:r>
          </w:p>
        </w:tc>
        <w:tc>
          <w:tcPr>
            <w:tcW w:w="522" w:type="pct"/>
            <w:noWrap/>
            <w:vAlign w:val="center"/>
            <w:hideMark/>
          </w:tcPr>
          <w:p w14:paraId="0CE890E3" w14:textId="77777777" w:rsidR="00FC24A8" w:rsidRPr="001E34EF" w:rsidRDefault="00FC24A8" w:rsidP="002F3AEB">
            <w:pPr>
              <w:pStyle w:val="2bangbieu"/>
              <w:widowControl w:val="0"/>
              <w:spacing w:before="60" w:after="60"/>
            </w:pPr>
            <w:r w:rsidRPr="001E34EF">
              <w:t>124,58</w:t>
            </w:r>
          </w:p>
        </w:tc>
        <w:tc>
          <w:tcPr>
            <w:tcW w:w="599" w:type="pct"/>
            <w:noWrap/>
            <w:vAlign w:val="center"/>
            <w:hideMark/>
          </w:tcPr>
          <w:p w14:paraId="510B077E" w14:textId="77777777" w:rsidR="00FC24A8" w:rsidRPr="001E34EF" w:rsidRDefault="00FC24A8" w:rsidP="002F3AEB">
            <w:pPr>
              <w:pStyle w:val="2bangbieu"/>
              <w:widowControl w:val="0"/>
              <w:spacing w:before="60" w:after="60"/>
            </w:pPr>
            <w:r w:rsidRPr="001E34EF">
              <w:t>1253,83</w:t>
            </w:r>
          </w:p>
        </w:tc>
        <w:tc>
          <w:tcPr>
            <w:tcW w:w="520" w:type="pct"/>
            <w:noWrap/>
            <w:vAlign w:val="center"/>
            <w:hideMark/>
          </w:tcPr>
          <w:p w14:paraId="2F2B3B00" w14:textId="77777777" w:rsidR="00FC24A8" w:rsidRPr="001E34EF" w:rsidRDefault="00FC24A8" w:rsidP="002F3AEB">
            <w:pPr>
              <w:pStyle w:val="2bangbieu"/>
              <w:widowControl w:val="0"/>
              <w:spacing w:before="60" w:after="60"/>
            </w:pPr>
            <w:r w:rsidRPr="001E34EF">
              <w:t>12,54</w:t>
            </w:r>
          </w:p>
        </w:tc>
        <w:tc>
          <w:tcPr>
            <w:tcW w:w="594" w:type="pct"/>
            <w:noWrap/>
            <w:vAlign w:val="center"/>
            <w:hideMark/>
          </w:tcPr>
          <w:p w14:paraId="28833AC1" w14:textId="77777777" w:rsidR="00FC24A8" w:rsidRPr="001E34EF" w:rsidRDefault="00FC24A8" w:rsidP="002F3AEB">
            <w:pPr>
              <w:pStyle w:val="2bangbieu"/>
              <w:widowControl w:val="0"/>
              <w:spacing w:before="60" w:after="60"/>
            </w:pPr>
            <w:r w:rsidRPr="001E34EF">
              <w:t>229,36</w:t>
            </w:r>
          </w:p>
        </w:tc>
        <w:tc>
          <w:tcPr>
            <w:tcW w:w="403" w:type="pct"/>
            <w:noWrap/>
            <w:vAlign w:val="center"/>
            <w:hideMark/>
          </w:tcPr>
          <w:p w14:paraId="4D71CA17" w14:textId="77777777" w:rsidR="00FC24A8" w:rsidRPr="001E34EF" w:rsidRDefault="00FC24A8" w:rsidP="002F3AEB">
            <w:pPr>
              <w:pStyle w:val="2bangbieu"/>
              <w:widowControl w:val="0"/>
              <w:spacing w:before="60" w:after="60"/>
            </w:pPr>
            <w:r w:rsidRPr="001E34EF">
              <w:t>36,7</w:t>
            </w:r>
          </w:p>
        </w:tc>
      </w:tr>
      <w:tr w:rsidR="00FC24A8" w:rsidRPr="001E34EF" w14:paraId="4D4D3220" w14:textId="77777777" w:rsidTr="002F3AEB">
        <w:trPr>
          <w:trHeight w:val="249"/>
          <w:jc w:val="center"/>
        </w:trPr>
        <w:tc>
          <w:tcPr>
            <w:tcW w:w="1096" w:type="pct"/>
            <w:noWrap/>
            <w:vAlign w:val="center"/>
            <w:hideMark/>
          </w:tcPr>
          <w:p w14:paraId="62CFB9AD" w14:textId="77777777" w:rsidR="00FC24A8" w:rsidRPr="001E34EF" w:rsidRDefault="00FC24A8" w:rsidP="002F3AEB">
            <w:pPr>
              <w:pStyle w:val="2bangbieu"/>
              <w:widowControl w:val="0"/>
              <w:spacing w:before="60" w:after="60"/>
              <w:jc w:val="both"/>
            </w:pPr>
            <w:r w:rsidRPr="001E34EF">
              <w:t>Đá Biến chất trao đổi</w:t>
            </w:r>
          </w:p>
        </w:tc>
        <w:tc>
          <w:tcPr>
            <w:tcW w:w="401" w:type="pct"/>
            <w:noWrap/>
            <w:vAlign w:val="center"/>
            <w:hideMark/>
          </w:tcPr>
          <w:p w14:paraId="56131DDA" w14:textId="77777777" w:rsidR="00FC24A8" w:rsidRPr="001E34EF" w:rsidRDefault="00FC24A8" w:rsidP="002F3AEB">
            <w:pPr>
              <w:pStyle w:val="2bangbieu"/>
              <w:widowControl w:val="0"/>
              <w:spacing w:before="60" w:after="60"/>
            </w:pPr>
            <w:r w:rsidRPr="001E34EF">
              <w:t>0,399</w:t>
            </w:r>
          </w:p>
        </w:tc>
        <w:tc>
          <w:tcPr>
            <w:tcW w:w="433" w:type="pct"/>
            <w:noWrap/>
            <w:vAlign w:val="center"/>
            <w:hideMark/>
          </w:tcPr>
          <w:p w14:paraId="366D25A3" w14:textId="77777777" w:rsidR="00FC24A8" w:rsidRPr="001E34EF" w:rsidRDefault="00FC24A8" w:rsidP="002F3AEB">
            <w:pPr>
              <w:pStyle w:val="2bangbieu"/>
              <w:widowControl w:val="0"/>
              <w:spacing w:before="60" w:after="60"/>
            </w:pPr>
            <w:r w:rsidRPr="001E34EF">
              <w:t>2,708</w:t>
            </w:r>
          </w:p>
        </w:tc>
        <w:tc>
          <w:tcPr>
            <w:tcW w:w="433" w:type="pct"/>
            <w:noWrap/>
            <w:vAlign w:val="center"/>
            <w:hideMark/>
          </w:tcPr>
          <w:p w14:paraId="1449B835" w14:textId="77777777" w:rsidR="00FC24A8" w:rsidRPr="001E34EF" w:rsidRDefault="00FC24A8" w:rsidP="002F3AEB">
            <w:pPr>
              <w:pStyle w:val="2bangbieu"/>
              <w:widowControl w:val="0"/>
              <w:spacing w:before="60" w:after="60"/>
            </w:pPr>
            <w:r w:rsidRPr="001E34EF">
              <w:t>2,693</w:t>
            </w:r>
          </w:p>
        </w:tc>
        <w:tc>
          <w:tcPr>
            <w:tcW w:w="522" w:type="pct"/>
            <w:noWrap/>
            <w:vAlign w:val="center"/>
            <w:hideMark/>
          </w:tcPr>
          <w:p w14:paraId="6B2C827F" w14:textId="77777777" w:rsidR="00FC24A8" w:rsidRPr="001E34EF" w:rsidRDefault="00FC24A8" w:rsidP="002F3AEB">
            <w:pPr>
              <w:pStyle w:val="2bangbieu"/>
              <w:widowControl w:val="0"/>
              <w:spacing w:before="60" w:after="60"/>
            </w:pPr>
            <w:r w:rsidRPr="001E34EF">
              <w:t>118,04</w:t>
            </w:r>
          </w:p>
        </w:tc>
        <w:tc>
          <w:tcPr>
            <w:tcW w:w="599" w:type="pct"/>
            <w:noWrap/>
            <w:vAlign w:val="center"/>
            <w:hideMark/>
          </w:tcPr>
          <w:p w14:paraId="259739A6" w14:textId="77777777" w:rsidR="00FC24A8" w:rsidRPr="001E34EF" w:rsidRDefault="00FC24A8" w:rsidP="002F3AEB">
            <w:pPr>
              <w:pStyle w:val="2bangbieu"/>
              <w:widowControl w:val="0"/>
              <w:spacing w:before="60" w:after="60"/>
            </w:pPr>
            <w:r w:rsidRPr="001E34EF">
              <w:t>1117,58</w:t>
            </w:r>
          </w:p>
        </w:tc>
        <w:tc>
          <w:tcPr>
            <w:tcW w:w="520" w:type="pct"/>
            <w:noWrap/>
            <w:vAlign w:val="center"/>
            <w:hideMark/>
          </w:tcPr>
          <w:p w14:paraId="358B645B" w14:textId="77777777" w:rsidR="00FC24A8" w:rsidRPr="001E34EF" w:rsidRDefault="00FC24A8" w:rsidP="002F3AEB">
            <w:pPr>
              <w:pStyle w:val="2bangbieu"/>
              <w:widowControl w:val="0"/>
              <w:spacing w:before="60" w:after="60"/>
            </w:pPr>
            <w:r w:rsidRPr="001E34EF">
              <w:t>11,18</w:t>
            </w:r>
          </w:p>
        </w:tc>
        <w:tc>
          <w:tcPr>
            <w:tcW w:w="594" w:type="pct"/>
            <w:noWrap/>
            <w:vAlign w:val="center"/>
            <w:hideMark/>
          </w:tcPr>
          <w:p w14:paraId="3F95C2BD" w14:textId="77777777" w:rsidR="00FC24A8" w:rsidRPr="001E34EF" w:rsidRDefault="00FC24A8" w:rsidP="002F3AEB">
            <w:pPr>
              <w:pStyle w:val="2bangbieu"/>
              <w:widowControl w:val="0"/>
              <w:spacing w:before="60" w:after="60"/>
            </w:pPr>
            <w:r w:rsidRPr="001E34EF">
              <w:t>210,67</w:t>
            </w:r>
          </w:p>
        </w:tc>
        <w:tc>
          <w:tcPr>
            <w:tcW w:w="403" w:type="pct"/>
            <w:noWrap/>
            <w:vAlign w:val="center"/>
            <w:hideMark/>
          </w:tcPr>
          <w:p w14:paraId="6F5C91AB" w14:textId="77777777" w:rsidR="00FC24A8" w:rsidRPr="001E34EF" w:rsidRDefault="00FC24A8" w:rsidP="002F3AEB">
            <w:pPr>
              <w:pStyle w:val="2bangbieu"/>
              <w:widowControl w:val="0"/>
              <w:spacing w:before="60" w:after="60"/>
            </w:pPr>
            <w:r w:rsidRPr="001E34EF">
              <w:t>36,1</w:t>
            </w:r>
          </w:p>
        </w:tc>
      </w:tr>
      <w:tr w:rsidR="00FC24A8" w:rsidRPr="001E34EF" w14:paraId="1A3695A7" w14:textId="77777777" w:rsidTr="002F3AEB">
        <w:trPr>
          <w:trHeight w:val="297"/>
          <w:jc w:val="center"/>
        </w:trPr>
        <w:tc>
          <w:tcPr>
            <w:tcW w:w="1096" w:type="pct"/>
            <w:vAlign w:val="center"/>
            <w:hideMark/>
          </w:tcPr>
          <w:p w14:paraId="2588C9C5" w14:textId="77777777" w:rsidR="00FC24A8" w:rsidRPr="001E34EF" w:rsidRDefault="00FC24A8" w:rsidP="002F3AEB">
            <w:pPr>
              <w:pStyle w:val="2bangbieu"/>
              <w:widowControl w:val="0"/>
              <w:spacing w:before="60" w:after="60"/>
              <w:jc w:val="both"/>
            </w:pPr>
            <w:r w:rsidRPr="001E34EF">
              <w:t>Trung bình</w:t>
            </w:r>
          </w:p>
        </w:tc>
        <w:tc>
          <w:tcPr>
            <w:tcW w:w="401" w:type="pct"/>
            <w:noWrap/>
            <w:vAlign w:val="center"/>
            <w:hideMark/>
          </w:tcPr>
          <w:p w14:paraId="0BB163BC" w14:textId="77777777" w:rsidR="00FC24A8" w:rsidRPr="001E34EF" w:rsidRDefault="00FC24A8" w:rsidP="002F3AEB">
            <w:pPr>
              <w:pStyle w:val="2bangbieu"/>
              <w:widowControl w:val="0"/>
              <w:spacing w:before="60" w:after="60"/>
            </w:pPr>
            <w:r w:rsidRPr="001E34EF">
              <w:t>0,237</w:t>
            </w:r>
          </w:p>
        </w:tc>
        <w:tc>
          <w:tcPr>
            <w:tcW w:w="433" w:type="pct"/>
            <w:noWrap/>
            <w:vAlign w:val="center"/>
            <w:hideMark/>
          </w:tcPr>
          <w:p w14:paraId="2F4BDC9E" w14:textId="77777777" w:rsidR="00FC24A8" w:rsidRPr="001E34EF" w:rsidRDefault="00FC24A8" w:rsidP="002F3AEB">
            <w:pPr>
              <w:pStyle w:val="2bangbieu"/>
              <w:widowControl w:val="0"/>
              <w:spacing w:before="60" w:after="60"/>
            </w:pPr>
            <w:r w:rsidRPr="001E34EF">
              <w:t>2,782</w:t>
            </w:r>
          </w:p>
        </w:tc>
        <w:tc>
          <w:tcPr>
            <w:tcW w:w="433" w:type="pct"/>
            <w:noWrap/>
            <w:vAlign w:val="center"/>
            <w:hideMark/>
          </w:tcPr>
          <w:p w14:paraId="0C5B7185" w14:textId="77777777" w:rsidR="00FC24A8" w:rsidRPr="001E34EF" w:rsidRDefault="00FC24A8" w:rsidP="002F3AEB">
            <w:pPr>
              <w:pStyle w:val="2bangbieu"/>
              <w:widowControl w:val="0"/>
              <w:spacing w:before="60" w:after="60"/>
            </w:pPr>
            <w:r w:rsidRPr="001E34EF">
              <w:t>2,720</w:t>
            </w:r>
          </w:p>
        </w:tc>
        <w:tc>
          <w:tcPr>
            <w:tcW w:w="522" w:type="pct"/>
            <w:noWrap/>
            <w:vAlign w:val="center"/>
            <w:hideMark/>
          </w:tcPr>
          <w:p w14:paraId="2B1E9FCF" w14:textId="77777777" w:rsidR="00FC24A8" w:rsidRPr="001E34EF" w:rsidRDefault="00FC24A8" w:rsidP="002F3AEB">
            <w:pPr>
              <w:pStyle w:val="2bangbieu"/>
              <w:widowControl w:val="0"/>
              <w:spacing w:before="60" w:after="60"/>
            </w:pPr>
            <w:r w:rsidRPr="001E34EF">
              <w:t>120,50</w:t>
            </w:r>
          </w:p>
        </w:tc>
        <w:tc>
          <w:tcPr>
            <w:tcW w:w="599" w:type="pct"/>
            <w:noWrap/>
            <w:vAlign w:val="center"/>
            <w:hideMark/>
          </w:tcPr>
          <w:p w14:paraId="50E58D48" w14:textId="77777777" w:rsidR="00FC24A8" w:rsidRPr="001E34EF" w:rsidRDefault="00FC24A8" w:rsidP="002F3AEB">
            <w:pPr>
              <w:pStyle w:val="2bangbieu"/>
              <w:widowControl w:val="0"/>
              <w:spacing w:before="60" w:after="60"/>
            </w:pPr>
            <w:r w:rsidRPr="001E34EF">
              <w:t>1165,25</w:t>
            </w:r>
          </w:p>
        </w:tc>
        <w:tc>
          <w:tcPr>
            <w:tcW w:w="520" w:type="pct"/>
            <w:noWrap/>
            <w:vAlign w:val="center"/>
            <w:hideMark/>
          </w:tcPr>
          <w:p w14:paraId="1169EF22" w14:textId="77777777" w:rsidR="00FC24A8" w:rsidRPr="001E34EF" w:rsidRDefault="00FC24A8" w:rsidP="002F3AEB">
            <w:pPr>
              <w:pStyle w:val="2bangbieu"/>
              <w:widowControl w:val="0"/>
              <w:spacing w:before="60" w:after="60"/>
            </w:pPr>
            <w:r w:rsidRPr="001E34EF">
              <w:t>11,65</w:t>
            </w:r>
          </w:p>
        </w:tc>
        <w:tc>
          <w:tcPr>
            <w:tcW w:w="594" w:type="pct"/>
            <w:noWrap/>
            <w:vAlign w:val="center"/>
            <w:hideMark/>
          </w:tcPr>
          <w:p w14:paraId="28079503" w14:textId="77777777" w:rsidR="00FC24A8" w:rsidRPr="001E34EF" w:rsidRDefault="00FC24A8" w:rsidP="002F3AEB">
            <w:pPr>
              <w:pStyle w:val="2bangbieu"/>
              <w:widowControl w:val="0"/>
              <w:spacing w:before="60" w:after="60"/>
            </w:pPr>
            <w:r w:rsidRPr="001E34EF">
              <w:t>215,21</w:t>
            </w:r>
          </w:p>
        </w:tc>
        <w:tc>
          <w:tcPr>
            <w:tcW w:w="403" w:type="pct"/>
            <w:noWrap/>
            <w:vAlign w:val="center"/>
            <w:hideMark/>
          </w:tcPr>
          <w:p w14:paraId="45EC6DA1" w14:textId="77777777" w:rsidR="00FC24A8" w:rsidRPr="001E34EF" w:rsidRDefault="00FC24A8" w:rsidP="002F3AEB">
            <w:pPr>
              <w:pStyle w:val="2bangbieu"/>
              <w:widowControl w:val="0"/>
              <w:spacing w:before="60" w:after="60"/>
            </w:pPr>
            <w:r w:rsidRPr="001E34EF">
              <w:t>36,5</w:t>
            </w:r>
          </w:p>
        </w:tc>
      </w:tr>
      <w:tr w:rsidR="00FC24A8" w:rsidRPr="001E34EF" w14:paraId="1E3CA560" w14:textId="77777777" w:rsidTr="002F3AEB">
        <w:trPr>
          <w:trHeight w:val="292"/>
          <w:jc w:val="center"/>
        </w:trPr>
        <w:tc>
          <w:tcPr>
            <w:tcW w:w="1096" w:type="pct"/>
            <w:vAlign w:val="center"/>
            <w:hideMark/>
          </w:tcPr>
          <w:p w14:paraId="3B17EB2E" w14:textId="77777777" w:rsidR="00FC24A8" w:rsidRPr="001E34EF" w:rsidRDefault="00FC24A8" w:rsidP="002F3AEB">
            <w:pPr>
              <w:pStyle w:val="2bangbieu"/>
              <w:widowControl w:val="0"/>
              <w:spacing w:before="60" w:after="60"/>
              <w:jc w:val="both"/>
            </w:pPr>
            <w:r w:rsidRPr="001E34EF">
              <w:lastRenderedPageBreak/>
              <w:t>Quặng</w:t>
            </w:r>
          </w:p>
        </w:tc>
        <w:tc>
          <w:tcPr>
            <w:tcW w:w="401" w:type="pct"/>
            <w:noWrap/>
            <w:vAlign w:val="center"/>
            <w:hideMark/>
          </w:tcPr>
          <w:p w14:paraId="1FA61071" w14:textId="77777777" w:rsidR="00FC24A8" w:rsidRPr="001E34EF" w:rsidRDefault="00FC24A8" w:rsidP="002F3AEB">
            <w:pPr>
              <w:pStyle w:val="2bangbieu"/>
              <w:widowControl w:val="0"/>
              <w:spacing w:before="60" w:after="60"/>
            </w:pPr>
            <w:r w:rsidRPr="001E34EF">
              <w:t>0,267</w:t>
            </w:r>
          </w:p>
        </w:tc>
        <w:tc>
          <w:tcPr>
            <w:tcW w:w="433" w:type="pct"/>
            <w:noWrap/>
            <w:vAlign w:val="center"/>
            <w:hideMark/>
          </w:tcPr>
          <w:p w14:paraId="40D17287" w14:textId="77777777" w:rsidR="00FC24A8" w:rsidRPr="001E34EF" w:rsidRDefault="00FC24A8" w:rsidP="002F3AEB">
            <w:pPr>
              <w:pStyle w:val="2bangbieu"/>
              <w:widowControl w:val="0"/>
              <w:spacing w:before="60" w:after="60"/>
            </w:pPr>
            <w:r w:rsidRPr="001E34EF">
              <w:t>3,308</w:t>
            </w:r>
          </w:p>
        </w:tc>
        <w:tc>
          <w:tcPr>
            <w:tcW w:w="433" w:type="pct"/>
            <w:noWrap/>
            <w:vAlign w:val="center"/>
            <w:hideMark/>
          </w:tcPr>
          <w:p w14:paraId="3E2376B7" w14:textId="77777777" w:rsidR="00FC24A8" w:rsidRPr="001E34EF" w:rsidRDefault="00FC24A8" w:rsidP="002F3AEB">
            <w:pPr>
              <w:pStyle w:val="2bangbieu"/>
              <w:widowControl w:val="0"/>
              <w:spacing w:before="60" w:after="60"/>
            </w:pPr>
            <w:r w:rsidRPr="001E34EF">
              <w:t>3,216</w:t>
            </w:r>
          </w:p>
        </w:tc>
        <w:tc>
          <w:tcPr>
            <w:tcW w:w="522" w:type="pct"/>
            <w:noWrap/>
            <w:vAlign w:val="center"/>
            <w:hideMark/>
          </w:tcPr>
          <w:p w14:paraId="718E23DE" w14:textId="77777777" w:rsidR="00FC24A8" w:rsidRPr="001E34EF" w:rsidRDefault="00FC24A8" w:rsidP="002F3AEB">
            <w:pPr>
              <w:pStyle w:val="2bangbieu"/>
              <w:widowControl w:val="0"/>
              <w:spacing w:before="60" w:after="60"/>
            </w:pPr>
            <w:r w:rsidRPr="001E34EF">
              <w:t>123,92</w:t>
            </w:r>
          </w:p>
        </w:tc>
        <w:tc>
          <w:tcPr>
            <w:tcW w:w="599" w:type="pct"/>
            <w:noWrap/>
            <w:vAlign w:val="center"/>
            <w:hideMark/>
          </w:tcPr>
          <w:p w14:paraId="7502F03C" w14:textId="77777777" w:rsidR="00FC24A8" w:rsidRPr="001E34EF" w:rsidRDefault="00FC24A8" w:rsidP="002F3AEB">
            <w:pPr>
              <w:pStyle w:val="2bangbieu"/>
              <w:widowControl w:val="0"/>
              <w:spacing w:before="60" w:after="60"/>
            </w:pPr>
            <w:r w:rsidRPr="001E34EF">
              <w:t>1313,19</w:t>
            </w:r>
          </w:p>
        </w:tc>
        <w:tc>
          <w:tcPr>
            <w:tcW w:w="520" w:type="pct"/>
            <w:noWrap/>
            <w:vAlign w:val="center"/>
            <w:hideMark/>
          </w:tcPr>
          <w:p w14:paraId="0CC71FEB" w14:textId="77777777" w:rsidR="00FC24A8" w:rsidRPr="001E34EF" w:rsidRDefault="00FC24A8" w:rsidP="002F3AEB">
            <w:pPr>
              <w:pStyle w:val="2bangbieu"/>
              <w:widowControl w:val="0"/>
              <w:spacing w:before="60" w:after="60"/>
            </w:pPr>
            <w:r w:rsidRPr="001E34EF">
              <w:t>13,13</w:t>
            </w:r>
          </w:p>
        </w:tc>
        <w:tc>
          <w:tcPr>
            <w:tcW w:w="594" w:type="pct"/>
            <w:noWrap/>
            <w:vAlign w:val="center"/>
            <w:hideMark/>
          </w:tcPr>
          <w:p w14:paraId="4E20200F" w14:textId="77777777" w:rsidR="00FC24A8" w:rsidRPr="001E34EF" w:rsidRDefault="00FC24A8" w:rsidP="002F3AEB">
            <w:pPr>
              <w:pStyle w:val="2bangbieu"/>
              <w:widowControl w:val="0"/>
              <w:spacing w:before="60" w:after="60"/>
            </w:pPr>
            <w:r w:rsidRPr="001E34EF">
              <w:t>244,79</w:t>
            </w:r>
          </w:p>
        </w:tc>
        <w:tc>
          <w:tcPr>
            <w:tcW w:w="403" w:type="pct"/>
            <w:noWrap/>
            <w:vAlign w:val="center"/>
            <w:hideMark/>
          </w:tcPr>
          <w:p w14:paraId="417AC74D" w14:textId="77777777" w:rsidR="00FC24A8" w:rsidRPr="001E34EF" w:rsidRDefault="00FC24A8" w:rsidP="002F3AEB">
            <w:pPr>
              <w:pStyle w:val="2bangbieu"/>
              <w:widowControl w:val="0"/>
              <w:spacing w:before="60" w:after="60"/>
            </w:pPr>
            <w:r w:rsidRPr="001E34EF">
              <w:t>36,8</w:t>
            </w:r>
          </w:p>
        </w:tc>
      </w:tr>
      <w:tr w:rsidR="00FC24A8" w:rsidRPr="001E34EF" w14:paraId="7F435977" w14:textId="77777777" w:rsidTr="002F3AEB">
        <w:trPr>
          <w:trHeight w:val="283"/>
          <w:jc w:val="center"/>
        </w:trPr>
        <w:tc>
          <w:tcPr>
            <w:tcW w:w="1096" w:type="pct"/>
            <w:vAlign w:val="center"/>
            <w:hideMark/>
          </w:tcPr>
          <w:p w14:paraId="17A10388" w14:textId="77777777" w:rsidR="00FC24A8" w:rsidRPr="001E34EF" w:rsidRDefault="00FC24A8" w:rsidP="002F3AEB">
            <w:pPr>
              <w:pStyle w:val="2bangbieu"/>
              <w:widowControl w:val="0"/>
              <w:spacing w:before="60" w:after="60"/>
              <w:jc w:val="left"/>
              <w:rPr>
                <w:b/>
                <w:bCs/>
              </w:rPr>
            </w:pPr>
            <w:r w:rsidRPr="001E34EF">
              <w:rPr>
                <w:b/>
                <w:bCs/>
              </w:rPr>
              <w:t>Trung bình</w:t>
            </w:r>
          </w:p>
        </w:tc>
        <w:tc>
          <w:tcPr>
            <w:tcW w:w="401" w:type="pct"/>
            <w:noWrap/>
            <w:vAlign w:val="center"/>
            <w:hideMark/>
          </w:tcPr>
          <w:p w14:paraId="17113FF7" w14:textId="77777777" w:rsidR="00FC24A8" w:rsidRPr="001E34EF" w:rsidRDefault="00FC24A8" w:rsidP="002F3AEB">
            <w:pPr>
              <w:pStyle w:val="2bangbieu"/>
              <w:widowControl w:val="0"/>
              <w:spacing w:before="60" w:after="60"/>
              <w:rPr>
                <w:b/>
                <w:bCs/>
              </w:rPr>
            </w:pPr>
            <w:r w:rsidRPr="001E34EF">
              <w:rPr>
                <w:b/>
                <w:bCs/>
              </w:rPr>
              <w:t>0,267</w:t>
            </w:r>
          </w:p>
        </w:tc>
        <w:tc>
          <w:tcPr>
            <w:tcW w:w="433" w:type="pct"/>
            <w:noWrap/>
            <w:vAlign w:val="center"/>
            <w:hideMark/>
          </w:tcPr>
          <w:p w14:paraId="0BCFAC1E" w14:textId="77777777" w:rsidR="00FC24A8" w:rsidRPr="001E34EF" w:rsidRDefault="00FC24A8" w:rsidP="002F3AEB">
            <w:pPr>
              <w:pStyle w:val="2bangbieu"/>
              <w:widowControl w:val="0"/>
              <w:spacing w:before="60" w:after="60"/>
              <w:rPr>
                <w:b/>
                <w:bCs/>
              </w:rPr>
            </w:pPr>
            <w:r w:rsidRPr="001E34EF">
              <w:rPr>
                <w:b/>
                <w:bCs/>
              </w:rPr>
              <w:t>3,308</w:t>
            </w:r>
          </w:p>
        </w:tc>
        <w:tc>
          <w:tcPr>
            <w:tcW w:w="433" w:type="pct"/>
            <w:noWrap/>
            <w:vAlign w:val="center"/>
            <w:hideMark/>
          </w:tcPr>
          <w:p w14:paraId="390AB605" w14:textId="77777777" w:rsidR="00FC24A8" w:rsidRPr="001E34EF" w:rsidRDefault="00FC24A8" w:rsidP="002F3AEB">
            <w:pPr>
              <w:pStyle w:val="2bangbieu"/>
              <w:widowControl w:val="0"/>
              <w:spacing w:before="60" w:after="60"/>
              <w:rPr>
                <w:b/>
                <w:bCs/>
              </w:rPr>
            </w:pPr>
            <w:r w:rsidRPr="001E34EF">
              <w:rPr>
                <w:b/>
                <w:bCs/>
              </w:rPr>
              <w:t>3,216</w:t>
            </w:r>
          </w:p>
        </w:tc>
        <w:tc>
          <w:tcPr>
            <w:tcW w:w="522" w:type="pct"/>
            <w:noWrap/>
            <w:vAlign w:val="center"/>
            <w:hideMark/>
          </w:tcPr>
          <w:p w14:paraId="6AF59D5A" w14:textId="77777777" w:rsidR="00FC24A8" w:rsidRPr="001E34EF" w:rsidRDefault="00FC24A8" w:rsidP="002F3AEB">
            <w:pPr>
              <w:pStyle w:val="2bangbieu"/>
              <w:widowControl w:val="0"/>
              <w:spacing w:before="60" w:after="60"/>
              <w:rPr>
                <w:b/>
                <w:bCs/>
              </w:rPr>
            </w:pPr>
            <w:r w:rsidRPr="001E34EF">
              <w:rPr>
                <w:b/>
                <w:bCs/>
              </w:rPr>
              <w:t>123,92</w:t>
            </w:r>
          </w:p>
        </w:tc>
        <w:tc>
          <w:tcPr>
            <w:tcW w:w="599" w:type="pct"/>
            <w:noWrap/>
            <w:vAlign w:val="center"/>
            <w:hideMark/>
          </w:tcPr>
          <w:p w14:paraId="6BA28718" w14:textId="77777777" w:rsidR="00FC24A8" w:rsidRPr="001E34EF" w:rsidRDefault="00FC24A8" w:rsidP="002F3AEB">
            <w:pPr>
              <w:pStyle w:val="2bangbieu"/>
              <w:widowControl w:val="0"/>
              <w:spacing w:before="60" w:after="60"/>
              <w:rPr>
                <w:b/>
                <w:bCs/>
              </w:rPr>
            </w:pPr>
            <w:r w:rsidRPr="001E34EF">
              <w:rPr>
                <w:b/>
                <w:bCs/>
              </w:rPr>
              <w:t>1313,19</w:t>
            </w:r>
          </w:p>
        </w:tc>
        <w:tc>
          <w:tcPr>
            <w:tcW w:w="520" w:type="pct"/>
            <w:noWrap/>
            <w:vAlign w:val="center"/>
            <w:hideMark/>
          </w:tcPr>
          <w:p w14:paraId="5525983B" w14:textId="77777777" w:rsidR="00FC24A8" w:rsidRPr="001E34EF" w:rsidRDefault="00FC24A8" w:rsidP="002F3AEB">
            <w:pPr>
              <w:pStyle w:val="2bangbieu"/>
              <w:widowControl w:val="0"/>
              <w:spacing w:before="60" w:after="60"/>
              <w:rPr>
                <w:b/>
                <w:bCs/>
              </w:rPr>
            </w:pPr>
            <w:r w:rsidRPr="001E34EF">
              <w:rPr>
                <w:b/>
                <w:bCs/>
              </w:rPr>
              <w:t>13,13</w:t>
            </w:r>
          </w:p>
        </w:tc>
        <w:tc>
          <w:tcPr>
            <w:tcW w:w="594" w:type="pct"/>
            <w:noWrap/>
            <w:vAlign w:val="center"/>
            <w:hideMark/>
          </w:tcPr>
          <w:p w14:paraId="1E4DFAA9" w14:textId="77777777" w:rsidR="00FC24A8" w:rsidRPr="001E34EF" w:rsidRDefault="00FC24A8" w:rsidP="002F3AEB">
            <w:pPr>
              <w:pStyle w:val="2bangbieu"/>
              <w:widowControl w:val="0"/>
              <w:spacing w:before="60" w:after="60"/>
              <w:rPr>
                <w:b/>
                <w:bCs/>
              </w:rPr>
            </w:pPr>
            <w:r w:rsidRPr="001E34EF">
              <w:rPr>
                <w:b/>
                <w:bCs/>
              </w:rPr>
              <w:t>244,79</w:t>
            </w:r>
          </w:p>
        </w:tc>
        <w:tc>
          <w:tcPr>
            <w:tcW w:w="403" w:type="pct"/>
            <w:noWrap/>
            <w:vAlign w:val="center"/>
            <w:hideMark/>
          </w:tcPr>
          <w:p w14:paraId="3095D619" w14:textId="77777777" w:rsidR="00FC24A8" w:rsidRPr="001E34EF" w:rsidRDefault="00FC24A8" w:rsidP="002F3AEB">
            <w:pPr>
              <w:pStyle w:val="2bangbieu"/>
              <w:widowControl w:val="0"/>
              <w:spacing w:before="60" w:after="60"/>
              <w:rPr>
                <w:b/>
                <w:bCs/>
              </w:rPr>
            </w:pPr>
            <w:r w:rsidRPr="001E34EF">
              <w:rPr>
                <w:b/>
                <w:bCs/>
              </w:rPr>
              <w:t>36,8</w:t>
            </w:r>
          </w:p>
        </w:tc>
      </w:tr>
    </w:tbl>
    <w:p w14:paraId="55CC2902" w14:textId="77777777" w:rsidR="00FC24A8" w:rsidRPr="001E34EF" w:rsidRDefault="00FC24A8" w:rsidP="00FC24A8">
      <w:pPr>
        <w:keepNext/>
        <w:keepLines/>
        <w:spacing w:before="60" w:line="340" w:lineRule="exact"/>
        <w:ind w:firstLine="567"/>
        <w:rPr>
          <w:b/>
          <w:bCs/>
          <w:i/>
          <w:iCs/>
          <w:szCs w:val="28"/>
        </w:rPr>
      </w:pPr>
      <w:r w:rsidRPr="001E34EF">
        <w:rPr>
          <w:b/>
          <w:bCs/>
          <w:i/>
          <w:iCs/>
          <w:szCs w:val="28"/>
        </w:rPr>
        <w:t>* Địa chất thủy văn</w:t>
      </w:r>
    </w:p>
    <w:p w14:paraId="144E1875" w14:textId="77777777" w:rsidR="00FC24A8" w:rsidRPr="001E34EF" w:rsidRDefault="00FC24A8" w:rsidP="00FC24A8">
      <w:pPr>
        <w:pStyle w:val="4muc5"/>
        <w:widowControl w:val="0"/>
        <w:spacing w:line="340" w:lineRule="exact"/>
        <w:rPr>
          <w:lang w:eastAsia="vi-VN"/>
        </w:rPr>
      </w:pPr>
      <w:r w:rsidRPr="001E34EF">
        <w:rPr>
          <w:lang w:eastAsia="vi-VN"/>
        </w:rPr>
        <w:t xml:space="preserve">Đặc điểm nước mặt: </w:t>
      </w:r>
    </w:p>
    <w:p w14:paraId="130CF51B" w14:textId="77777777" w:rsidR="00FC24A8" w:rsidRPr="001E34EF" w:rsidRDefault="00FC24A8" w:rsidP="00FC24A8">
      <w:pPr>
        <w:pStyle w:val="3noidung"/>
        <w:spacing w:before="60" w:after="60" w:line="340" w:lineRule="exact"/>
      </w:pPr>
      <w:r w:rsidRPr="001E34EF">
        <w:t>Nước trong phạm vi khoáng sàng chỉ có nước mưa, nước ở các suối. Căn cứ vào hướng chảy của nước, chia làm hai nhóm sau:</w:t>
      </w:r>
    </w:p>
    <w:p w14:paraId="7323D3EA" w14:textId="77777777" w:rsidR="00FC24A8" w:rsidRPr="001E34EF" w:rsidRDefault="00FC24A8" w:rsidP="00FC24A8">
      <w:pPr>
        <w:pStyle w:val="3noidung"/>
        <w:spacing w:before="60" w:after="60" w:line="340" w:lineRule="exact"/>
        <w:rPr>
          <w:lang w:eastAsia="vi-VN"/>
        </w:rPr>
      </w:pPr>
      <w:r w:rsidRPr="001E34EF">
        <w:t>+ Nhóm suối chảy theo hướng Tây Nam - Đông Bắc: Các suối chảy trong phạm vi khoáng sàng hầu hết có hướng Tây Nam - Đông Bắc và hầu như thẳng góc với hướng kéo dài của địa hình, cũng là hướng kéo dài của khoáng sàng. Các suối có chiều dài trung bình 700 -1000 m. Suối cắt tương đối sâu vào đá gốc, phân cắt địa hình mạnh mẽ nhất là các suối hai đầu Đông Nam và Tây Bắc khoáng sàng. Hầu hết các suối đều bắt nguồn từ đường phân thuỷ phía Tây Nam rồi tập trung vào thung lũng và từ đó đổ ra sông Hồng.</w:t>
      </w:r>
    </w:p>
    <w:p w14:paraId="4085A04F" w14:textId="77777777" w:rsidR="00FC24A8" w:rsidRPr="001E34EF" w:rsidRDefault="00FC24A8" w:rsidP="00FC24A8">
      <w:pPr>
        <w:pStyle w:val="3noidung"/>
        <w:spacing w:before="60" w:after="60" w:line="340" w:lineRule="exact"/>
      </w:pPr>
      <w:r w:rsidRPr="008E13C3">
        <w:t>Suối Ngòi Phát là suối lớn nhất trong khu mỏ</w:t>
      </w:r>
      <w:r w:rsidRPr="001E34EF">
        <w:t>. Suối Ngòi Phát bắt nguồn từ xa về phía Tây Nam mỏ đồng, chảy theo hướng Tây Nam - Đông Bắc gần như vuông góc với hướng kéo dài của thân quặng. Lòng suối rộng 40 - 50 m (trong diện tích thăm dò), lưu lượng nước bình quân trong năm từ 30 - 50 m</w:t>
      </w:r>
      <w:r w:rsidRPr="001E34EF">
        <w:rPr>
          <w:vertAlign w:val="superscript"/>
        </w:rPr>
        <w:t>3</w:t>
      </w:r>
      <w:r w:rsidRPr="001E34EF">
        <w:t>/s, lưu lượng nhỏ nhất là 3,5 m</w:t>
      </w:r>
      <w:r w:rsidRPr="001E34EF">
        <w:rPr>
          <w:vertAlign w:val="superscript"/>
        </w:rPr>
        <w:t>3</w:t>
      </w:r>
      <w:r w:rsidRPr="001E34EF">
        <w:t>/s, lưu lượng lớn nhất là 226 m</w:t>
      </w:r>
      <w:r w:rsidRPr="001E34EF">
        <w:rPr>
          <w:vertAlign w:val="superscript"/>
        </w:rPr>
        <w:t>3</w:t>
      </w:r>
      <w:r w:rsidRPr="001E34EF">
        <w:t>/s (lấy theo tài liệu “Báo cáo thăm dò tỉ mỉ khoáng sàng đồng Sin Quyền Lào Cai” năm 1975). Qua quá trình khảo sát thấy lòng suối Ngòi Phát có cao hơn lòng moong khai thác hiện tại hàng chục mét và chỉ cách nhau có 20 m nhưng hầu như không ảnh hưởng tới nhau. Nhìn chung nguồn nước mặt ảnh hưởng không đáng kể tới quá trình khai thác khoáng sản.</w:t>
      </w:r>
    </w:p>
    <w:p w14:paraId="6163CA8B" w14:textId="77777777" w:rsidR="00FC24A8" w:rsidRPr="001E34EF" w:rsidRDefault="00FC24A8" w:rsidP="00FC24A8">
      <w:pPr>
        <w:pStyle w:val="3noidung"/>
        <w:spacing w:before="60" w:after="60" w:line="340" w:lineRule="exact"/>
      </w:pPr>
      <w:r w:rsidRPr="001E34EF">
        <w:t>Nhìn chung, lưu lượng nước mặt phụ thuộc vào lượng mưa hàng năm và có sự thay đổi rất lớn theo mùa, mùa mưa có những trận mưa lớn có thể gây lũ quét.</w:t>
      </w:r>
    </w:p>
    <w:p w14:paraId="4C5E1A26" w14:textId="77777777" w:rsidR="00FC24A8" w:rsidRPr="008E13C3" w:rsidRDefault="00FC24A8" w:rsidP="00FC24A8">
      <w:pPr>
        <w:pStyle w:val="4muc5"/>
        <w:widowControl w:val="0"/>
        <w:spacing w:line="340" w:lineRule="exact"/>
        <w:rPr>
          <w:lang w:val="vi-VN" w:eastAsia="vi-VN"/>
        </w:rPr>
      </w:pPr>
      <w:r w:rsidRPr="008E13C3">
        <w:rPr>
          <w:lang w:val="vi-VN" w:eastAsia="vi-VN"/>
        </w:rPr>
        <w:t>Đặc điểm nước dưới đất:</w:t>
      </w:r>
    </w:p>
    <w:p w14:paraId="511E13F9" w14:textId="77777777" w:rsidR="00FC24A8" w:rsidRPr="001E34EF" w:rsidRDefault="00FC24A8" w:rsidP="00FC24A8">
      <w:pPr>
        <w:pStyle w:val="3noidung"/>
        <w:spacing w:before="60" w:after="60" w:line="340" w:lineRule="exact"/>
      </w:pPr>
      <w:r w:rsidRPr="001E34EF">
        <w:t>Trong vùng công tác, có những thành tạo địa chất có tuổi khác nhau, những thành tạo này có sự khác nhau về thành phần thạch học, kiến trúc, cấu tạo, độ chứa nước và tính chất áp lực của nước trong đá. Đó là cơ sở để phân chia thành các phức hệ chứa nước. Theo thứ tự về tuổi địa chất (trẻ đến cổ) có các phức hệ:</w:t>
      </w:r>
    </w:p>
    <w:p w14:paraId="09F10E14" w14:textId="77777777" w:rsidR="00FC24A8" w:rsidRPr="001E34EF" w:rsidRDefault="00FC24A8" w:rsidP="00FC24A8">
      <w:pPr>
        <w:pStyle w:val="3noidung"/>
        <w:spacing w:before="60" w:after="60" w:line="340" w:lineRule="exact"/>
      </w:pPr>
      <w:r w:rsidRPr="001E34EF">
        <w:t>Phức hệ chứa nước trong trầm tích Đệ tứ;</w:t>
      </w:r>
    </w:p>
    <w:p w14:paraId="7FB5C7D7" w14:textId="77777777" w:rsidR="00FC24A8" w:rsidRPr="001E34EF" w:rsidRDefault="00FC24A8" w:rsidP="00FC24A8">
      <w:pPr>
        <w:pStyle w:val="3noidung"/>
        <w:spacing w:before="60" w:after="60" w:line="340" w:lineRule="exact"/>
      </w:pPr>
      <w:r w:rsidRPr="001E34EF">
        <w:t>Phức hệ chứa nước trong trầm tích Paleozoi;</w:t>
      </w:r>
    </w:p>
    <w:p w14:paraId="7BC0743E" w14:textId="77777777" w:rsidR="00FC24A8" w:rsidRPr="001E34EF" w:rsidRDefault="00FC24A8" w:rsidP="00FC24A8">
      <w:pPr>
        <w:pStyle w:val="3noidung"/>
        <w:spacing w:before="60" w:after="60" w:line="340" w:lineRule="exact"/>
      </w:pPr>
      <w:r w:rsidRPr="001E34EF">
        <w:t>Phức hệ chứa nước trong các thành tạo biến chất hệ tầng Sin Quyền.</w:t>
      </w:r>
    </w:p>
    <w:p w14:paraId="21387985" w14:textId="77777777" w:rsidR="00FC24A8" w:rsidRPr="001E34EF" w:rsidRDefault="00FC24A8" w:rsidP="00FC24A8">
      <w:pPr>
        <w:pStyle w:val="3noidung"/>
        <w:spacing w:before="60" w:after="60" w:line="340" w:lineRule="exact"/>
      </w:pPr>
      <w:r w:rsidRPr="001E34EF">
        <w:t>Ngoài ra, theo đứt gãy nghịch Sin Quyền còn tồn tại đới chứa nước trong đới phá huỷ kiến tạo.</w:t>
      </w:r>
    </w:p>
    <w:p w14:paraId="0E9A94B3" w14:textId="77777777" w:rsidR="00FC24A8" w:rsidRPr="001E34EF" w:rsidRDefault="00FC24A8" w:rsidP="00FC24A8">
      <w:pPr>
        <w:pStyle w:val="3noidung"/>
        <w:spacing w:before="60" w:after="60" w:line="340" w:lineRule="exact"/>
        <w:rPr>
          <w:b/>
        </w:rPr>
      </w:pPr>
      <w:r w:rsidRPr="001E34EF">
        <w:rPr>
          <w:b/>
        </w:rPr>
        <w:t xml:space="preserve">- </w:t>
      </w:r>
      <w:r w:rsidRPr="001E34EF">
        <w:t>Phức hệ chứa nước khe nứt trong trầm tích Paleozoi hệ tầng Cam Đường.</w:t>
      </w:r>
    </w:p>
    <w:p w14:paraId="5B473F0A" w14:textId="77777777" w:rsidR="00FC24A8" w:rsidRPr="001E34EF" w:rsidRDefault="00FC24A8" w:rsidP="00FC24A8">
      <w:pPr>
        <w:pStyle w:val="3noidung"/>
        <w:spacing w:before="60" w:after="60" w:line="340" w:lineRule="exact"/>
      </w:pPr>
      <w:r w:rsidRPr="001E34EF">
        <w:t xml:space="preserve">Phức hệ này tiếp giáp về phía Bắc và ngăn cách với mỏ đồng Sin Quyền bởi đứt gãy nghịch Sin Quyền. Đá thuộc phức hệ là đá hoa, đá phiến sericit chứa than, thạch anh biotitclorit… Phức hệ chưa nước này không ảnh hưởng tới quá </w:t>
      </w:r>
      <w:r w:rsidRPr="001E34EF">
        <w:lastRenderedPageBreak/>
        <w:t>trình khai thác nên chưa được nghiên cứu tỉ mỉ, theo kết quả múc nước ở một số giếng nông phục vụ sinh hoạt thấy độ chứa nước của đất đá rất phong phú lưu lượng thay đổi từ 0,04 - 1,60l/s, nước thuộc loại bicarbonat KaliNatri, nước mềm, ít cặn.</w:t>
      </w:r>
    </w:p>
    <w:p w14:paraId="574A3C52" w14:textId="77777777" w:rsidR="00FC24A8" w:rsidRPr="001E34EF" w:rsidRDefault="00FC24A8" w:rsidP="00FC24A8">
      <w:pPr>
        <w:pStyle w:val="3noidung"/>
        <w:spacing w:before="60" w:after="60" w:line="340" w:lineRule="exact"/>
        <w:rPr>
          <w:spacing w:val="-4"/>
        </w:rPr>
      </w:pPr>
      <w:r w:rsidRPr="001E34EF">
        <w:rPr>
          <w:b/>
          <w:spacing w:val="-4"/>
        </w:rPr>
        <w:t xml:space="preserve">- </w:t>
      </w:r>
      <w:r w:rsidRPr="001E34EF">
        <w:rPr>
          <w:spacing w:val="-4"/>
        </w:rPr>
        <w:t>Phức hệ chứa nước khe nứt trong các thành tạo biến chất hệ tầng Sin Quyền.</w:t>
      </w:r>
    </w:p>
    <w:p w14:paraId="55F8FFE3" w14:textId="77777777" w:rsidR="00FC24A8" w:rsidRPr="001E34EF" w:rsidRDefault="00FC24A8" w:rsidP="00FC24A8">
      <w:pPr>
        <w:pStyle w:val="3noidung"/>
        <w:spacing w:before="60" w:after="60" w:line="340" w:lineRule="exact"/>
      </w:pPr>
      <w:r w:rsidRPr="001E34EF">
        <w:t>Phức hệ chứa nước trong đá trầm tích biến chất thuộc hệ tầng Sin Quyền tập trên PRsq</w:t>
      </w:r>
      <w:r w:rsidRPr="001E34EF">
        <w:rPr>
          <w:vertAlign w:val="subscript"/>
        </w:rPr>
        <w:t>2</w:t>
      </w:r>
      <w:r w:rsidRPr="001E34EF">
        <w:t>. Về phương diện kiến tạo, đây là một bộ phận của móng cổ kết tinh được nâng lên. Ở phía Đông Bắc phức hệ được giới hạn bởi đứt gãy nghịch Sin Quyền. Nhìn chung, từ Đông Bắc sang Tây Nam các thành tạo đá được phân bố gồm có: đá phiến kết tinh, gneisbiotit bị migmatit hoá, đá phiến thạch anh 2 mica, granitogneis. Căn cứ vào đặc điểm đất đá và khả năng chứa nước chia thành các đới chứa nước cách nước như sau:</w:t>
      </w:r>
    </w:p>
    <w:p w14:paraId="4C7D8919" w14:textId="77777777" w:rsidR="00FC24A8" w:rsidRPr="001E34EF" w:rsidRDefault="00FC24A8" w:rsidP="00FC24A8">
      <w:pPr>
        <w:pStyle w:val="3noidung"/>
        <w:spacing w:before="60" w:after="60" w:line="340" w:lineRule="exact"/>
      </w:pPr>
      <w:r w:rsidRPr="001E34EF">
        <w:t>Đới cách nước Đông Bắc;</w:t>
      </w:r>
    </w:p>
    <w:p w14:paraId="07015190" w14:textId="77777777" w:rsidR="00FC24A8" w:rsidRPr="001E34EF" w:rsidRDefault="00FC24A8" w:rsidP="00FC24A8">
      <w:pPr>
        <w:pStyle w:val="3noidung"/>
        <w:spacing w:before="60" w:after="60" w:line="340" w:lineRule="exact"/>
      </w:pPr>
      <w:r w:rsidRPr="001E34EF">
        <w:t>Đới chứa nước Trung tâm;</w:t>
      </w:r>
    </w:p>
    <w:p w14:paraId="58A2ADBE" w14:textId="77777777" w:rsidR="00FC24A8" w:rsidRPr="001E34EF" w:rsidRDefault="00FC24A8" w:rsidP="00FC24A8">
      <w:pPr>
        <w:pStyle w:val="3noidung"/>
        <w:spacing w:before="60" w:after="60" w:line="340" w:lineRule="exact"/>
      </w:pPr>
      <w:r w:rsidRPr="001E34EF">
        <w:t>Đới cách nước Tây Nam.</w:t>
      </w:r>
    </w:p>
    <w:p w14:paraId="73F04735" w14:textId="77777777" w:rsidR="00FC24A8" w:rsidRPr="001E34EF" w:rsidRDefault="00FC24A8" w:rsidP="00FC24A8">
      <w:pPr>
        <w:pStyle w:val="3noidung"/>
        <w:spacing w:before="60" w:after="60" w:line="340" w:lineRule="exact"/>
      </w:pPr>
      <w:r w:rsidRPr="001E34EF">
        <w:t>+ Đới cách nước Đông Bắc</w:t>
      </w:r>
    </w:p>
    <w:p w14:paraId="63E8BFC0" w14:textId="77777777" w:rsidR="00FC24A8" w:rsidRPr="001E34EF" w:rsidRDefault="00FC24A8" w:rsidP="00FC24A8">
      <w:pPr>
        <w:pStyle w:val="3noidung"/>
        <w:spacing w:before="60" w:after="60" w:line="340" w:lineRule="exact"/>
        <w:rPr>
          <w:spacing w:val="-4"/>
        </w:rPr>
      </w:pPr>
      <w:r w:rsidRPr="001E34EF">
        <w:rPr>
          <w:spacing w:val="-4"/>
        </w:rPr>
        <w:t>Gồm các lớp đá phiên thạch anh 2 mica bị migmatit hoá, gneisbiotit bị migmatit hoá. Thế nằm đá thay đổi 290</w:t>
      </w:r>
      <w:r w:rsidRPr="001E34EF">
        <w:rPr>
          <w:spacing w:val="-4"/>
          <w:vertAlign w:val="superscript"/>
        </w:rPr>
        <w:t>0</w:t>
      </w:r>
      <w:r w:rsidRPr="001E34EF">
        <w:rPr>
          <w:spacing w:val="-4"/>
        </w:rPr>
        <w:t xml:space="preserve"> - 320</w:t>
      </w:r>
      <w:r w:rsidRPr="001E34EF">
        <w:rPr>
          <w:spacing w:val="-4"/>
          <w:vertAlign w:val="superscript"/>
        </w:rPr>
        <w:t>0</w:t>
      </w:r>
      <w:r w:rsidRPr="001E34EF">
        <w:rPr>
          <w:spacing w:val="-4"/>
        </w:rPr>
        <w:t>, góc cắm 65 - 85</w:t>
      </w:r>
      <w:r w:rsidRPr="001E34EF">
        <w:rPr>
          <w:spacing w:val="-4"/>
          <w:vertAlign w:val="superscript"/>
        </w:rPr>
        <w:t>0</w:t>
      </w:r>
      <w:r w:rsidRPr="001E34EF">
        <w:rPr>
          <w:spacing w:val="-4"/>
        </w:rPr>
        <w:t>, đá phân bố ổn định liên tục về chiều dày, nén chặt, ít bị nứt nẻ nên không có khả năng chứa nước.</w:t>
      </w:r>
    </w:p>
    <w:p w14:paraId="7311208F" w14:textId="77777777" w:rsidR="00FC24A8" w:rsidRPr="001E34EF" w:rsidRDefault="00FC24A8" w:rsidP="00FC24A8">
      <w:pPr>
        <w:pStyle w:val="3noidung"/>
        <w:spacing w:before="60" w:after="60" w:line="340" w:lineRule="exact"/>
      </w:pPr>
      <w:r w:rsidRPr="001E34EF">
        <w:t>+ Đới chứa nước Trung tâm</w:t>
      </w:r>
    </w:p>
    <w:p w14:paraId="731AF8CB" w14:textId="77777777" w:rsidR="00FC24A8" w:rsidRPr="001E34EF" w:rsidRDefault="00FC24A8" w:rsidP="00FC24A8">
      <w:pPr>
        <w:pStyle w:val="3noidung"/>
        <w:spacing w:before="60" w:after="60" w:line="340" w:lineRule="exact"/>
        <w:rPr>
          <w:vertAlign w:val="subscript"/>
        </w:rPr>
      </w:pPr>
      <w:r w:rsidRPr="001E34EF">
        <w:t>Theo chiều sâu phức hệ chứa nước hình thành hai phụ đới, phụ đới chứa nước trong khe nứt phong hóa và phụ đới chứa nước trong khe nứt kiến tạo.</w:t>
      </w:r>
    </w:p>
    <w:p w14:paraId="6CC784D8" w14:textId="77777777" w:rsidR="00FC24A8" w:rsidRPr="001E34EF" w:rsidRDefault="00FC24A8" w:rsidP="00FC24A8">
      <w:pPr>
        <w:pStyle w:val="3noidung"/>
        <w:spacing w:before="60" w:after="60" w:line="340" w:lineRule="exact"/>
      </w:pPr>
      <w:r w:rsidRPr="001E34EF">
        <w:t>- Phụ đới chứa nước trong khe nứt phong hóa</w:t>
      </w:r>
    </w:p>
    <w:p w14:paraId="3D405179" w14:textId="77777777" w:rsidR="00FC24A8" w:rsidRPr="001E34EF" w:rsidRDefault="00FC24A8" w:rsidP="00FC24A8">
      <w:pPr>
        <w:pStyle w:val="3noidung"/>
        <w:spacing w:before="60" w:after="60" w:line="340" w:lineRule="exact"/>
      </w:pPr>
      <w:r w:rsidRPr="001E34EF">
        <w:t xml:space="preserve">Phân bố phía trên của đới. Ở đây dưới tác dụng của quá trình phong hóa, đá gốc phát triển khe nứt từ trên mặt xuống sâu có thể tàng trữ và lưu thông nước. Độ sâu tồn tại của phụ đới chứa nước khe nứt phong hóa trung bình 20 m – 40 m. Qua kết quả điều tra trong giai đoạn trước cho thấy độ chứa nước trong phụ đới không giàu, phụ thuộc vào lượng mưa nhưng do bề mặt địa hình khá dốc nên sự tiếp cận lượng mưa bị hạn chế. </w:t>
      </w:r>
    </w:p>
    <w:p w14:paraId="6782644C" w14:textId="77777777" w:rsidR="00FC24A8" w:rsidRPr="001E34EF" w:rsidRDefault="00FC24A8" w:rsidP="00FC24A8">
      <w:pPr>
        <w:pStyle w:val="3noidung"/>
        <w:spacing w:before="60" w:after="60" w:line="340" w:lineRule="exact"/>
      </w:pPr>
      <w:r w:rsidRPr="001E34EF">
        <w:t>- Phụ đới chứa nước trong khe nứt kiến tạo</w:t>
      </w:r>
    </w:p>
    <w:p w14:paraId="104EB38B" w14:textId="77777777" w:rsidR="00FC24A8" w:rsidRPr="001E34EF" w:rsidRDefault="00FC24A8" w:rsidP="00FC24A8">
      <w:pPr>
        <w:pStyle w:val="3noidung"/>
        <w:spacing w:before="60" w:after="60" w:line="340" w:lineRule="exact"/>
      </w:pPr>
      <w:r w:rsidRPr="001E34EF">
        <w:t>Phân bố trùng hợp với các giải đá gneisbiotit bị migmatit hoá và granitogneis ở trung tâm mỏ đồng. Nó chiếm phần diện tích chủ yếu của tập trên hệ tầng Sin Quyền. Phương vị chung của đá từ 280</w:t>
      </w:r>
      <w:r w:rsidRPr="001E34EF">
        <w:rPr>
          <w:vertAlign w:val="superscript"/>
        </w:rPr>
        <w:t>0</w:t>
      </w:r>
      <w:r w:rsidRPr="001E34EF">
        <w:t xml:space="preserve"> đến 320</w:t>
      </w:r>
      <w:r w:rsidRPr="001E34EF">
        <w:rPr>
          <w:vertAlign w:val="superscript"/>
        </w:rPr>
        <w:t>0</w:t>
      </w:r>
      <w:r w:rsidRPr="001E34EF">
        <w:t>, góc dốc thay đổi từ 60</w:t>
      </w:r>
      <w:r w:rsidRPr="001E34EF">
        <w:rPr>
          <w:vertAlign w:val="superscript"/>
        </w:rPr>
        <w:t>0</w:t>
      </w:r>
      <w:r w:rsidRPr="001E34EF">
        <w:t xml:space="preserve"> đến 85</w:t>
      </w:r>
      <w:r w:rsidRPr="001E34EF">
        <w:rPr>
          <w:vertAlign w:val="superscript"/>
        </w:rPr>
        <w:t>0</w:t>
      </w:r>
      <w:r w:rsidRPr="001E34EF">
        <w:t>, từ -150m trở lên đá cắm chủ yếu hướng Đông Bắc, từ dưới -150m đá cắm hướng Tây Nam. Đá chứa nước trong phụ đới chủ yếu là đá gneisbiotit bị migmatit hoá, granitogneis, đá biến chất trao đổi nằm ở rìa các thân quặng đồng bị nứt nẻ dập vỡ ngoài ra còn có các thấu kính đá vôi hoa hóa.</w:t>
      </w:r>
    </w:p>
    <w:p w14:paraId="6351327E" w14:textId="77777777" w:rsidR="00AA046F" w:rsidRPr="002634AD" w:rsidRDefault="00FC24A8" w:rsidP="00AC2D65">
      <w:pPr>
        <w:pStyle w:val="Heading1"/>
      </w:pPr>
      <w:r w:rsidRPr="001E34EF">
        <w:tab/>
      </w:r>
    </w:p>
    <w:p w14:paraId="66B2C2B9" w14:textId="77777777" w:rsidR="00AA046F" w:rsidRDefault="00AA046F" w:rsidP="00AC2D65">
      <w:pPr>
        <w:pStyle w:val="Heading1"/>
      </w:pPr>
    </w:p>
    <w:p w14:paraId="364A9F9B" w14:textId="5F142257" w:rsidR="00FC24A8" w:rsidRPr="001E34EF" w:rsidRDefault="00AA046F" w:rsidP="00AC2D65">
      <w:pPr>
        <w:pStyle w:val="Heading1"/>
      </w:pPr>
      <w:r w:rsidRPr="002634AD">
        <w:lastRenderedPageBreak/>
        <w:tab/>
      </w:r>
      <w:r w:rsidR="00FC24A8" w:rsidRPr="001E34EF">
        <w:t>II. Cơ sở lập bản vẽ thiết kế</w:t>
      </w:r>
    </w:p>
    <w:p w14:paraId="67D9DB6B" w14:textId="77777777" w:rsidR="00FC24A8" w:rsidRPr="009F1EAD" w:rsidRDefault="00FC24A8" w:rsidP="00FC24A8">
      <w:pPr>
        <w:spacing w:before="60" w:line="340" w:lineRule="exact"/>
        <w:ind w:firstLine="567"/>
        <w:rPr>
          <w:bCs/>
          <w:spacing w:val="-2"/>
          <w:szCs w:val="28"/>
          <w:lang w:val="vi-VN"/>
        </w:rPr>
      </w:pPr>
      <w:r w:rsidRPr="009F1EAD">
        <w:rPr>
          <w:rFonts w:eastAsia="Times New Roman"/>
          <w:bCs/>
          <w:szCs w:val="28"/>
          <w:lang w:val="vi-VN"/>
        </w:rPr>
        <w:t xml:space="preserve">Căn cứ Hợp đồng số 146/HĐ-KHCN-KC.02.Đ17-25/21-25 ngày 29/08/2025 giữa Tập đoàn Công nghiệp Than - Khoáng sản Việt Nam và Tổng công ty Khoáng sản - TKV thực hiện đề tài </w:t>
      </w:r>
      <w:r w:rsidRPr="009F1EAD">
        <w:rPr>
          <w:bCs/>
          <w:spacing w:val="-2"/>
          <w:szCs w:val="28"/>
          <w:lang w:val="vi-VN"/>
        </w:rPr>
        <w:t>“</w:t>
      </w:r>
      <w:bookmarkStart w:id="19" w:name="_Hlk211113048"/>
      <w:r w:rsidRPr="009F1EAD">
        <w:rPr>
          <w:i/>
          <w:iCs/>
          <w:szCs w:val="28"/>
          <w:lang w:val="vi-VN"/>
        </w:rPr>
        <w:t>Nghiên cứu xây dựng hệ thống quan trắc tự động, dự báo, cảnh báo sớm ổn định bờ mỏ và an toàn đập chứa quặng đuôi cho các mỏ đồng thuộc TKV</w:t>
      </w:r>
      <w:bookmarkEnd w:id="19"/>
      <w:r w:rsidRPr="009F1EAD">
        <w:rPr>
          <w:bCs/>
          <w:spacing w:val="-2"/>
          <w:szCs w:val="28"/>
          <w:lang w:val="vi-VN"/>
        </w:rPr>
        <w:t>”.</w:t>
      </w:r>
    </w:p>
    <w:p w14:paraId="2BC3771B" w14:textId="2320F148" w:rsidR="00FC24A8" w:rsidRPr="002D0AAB" w:rsidRDefault="00FC24A8" w:rsidP="00FC24A8">
      <w:pPr>
        <w:pStyle w:val="Nomal"/>
        <w:spacing w:after="60" w:line="340" w:lineRule="exact"/>
        <w:ind w:firstLine="567"/>
        <w:jc w:val="both"/>
        <w:rPr>
          <w:lang w:val="vi-VN"/>
        </w:rPr>
      </w:pPr>
      <w:r w:rsidRPr="009F1EAD">
        <w:rPr>
          <w:rFonts w:ascii="Times New Roman" w:eastAsia="Calibri" w:hAnsi="Times New Roman"/>
          <w:i w:val="0"/>
          <w:sz w:val="28"/>
          <w:szCs w:val="28"/>
          <w:lang w:val="vi-VN"/>
        </w:rPr>
        <w:t>Căn cứ</w:t>
      </w:r>
      <w:r w:rsidR="009A4942" w:rsidRPr="009A4942">
        <w:rPr>
          <w:rFonts w:ascii="Times New Roman" w:eastAsia="Calibri" w:hAnsi="Times New Roman"/>
          <w:i w:val="0"/>
          <w:sz w:val="28"/>
          <w:szCs w:val="28"/>
          <w:lang w:val="vi-VN"/>
        </w:rPr>
        <w:t xml:space="preserve"> yêu c</w:t>
      </w:r>
      <w:r w:rsidR="009A4942" w:rsidRPr="00870CD0">
        <w:rPr>
          <w:rFonts w:ascii="Times New Roman" w:eastAsia="Calibri" w:hAnsi="Times New Roman"/>
          <w:i w:val="0"/>
          <w:sz w:val="28"/>
          <w:szCs w:val="28"/>
          <w:lang w:val="vi-VN"/>
        </w:rPr>
        <w:t>ầu</w:t>
      </w:r>
      <w:r w:rsidRPr="009F1EAD">
        <w:rPr>
          <w:rFonts w:ascii="Times New Roman" w:eastAsia="Calibri" w:hAnsi="Times New Roman"/>
          <w:i w:val="0"/>
          <w:sz w:val="28"/>
          <w:szCs w:val="28"/>
          <w:lang w:val="vi-VN"/>
        </w:rPr>
        <w:t xml:space="preserve"> nội dung, kết quả, tiến độ thực hiện đề tài Tổng công ty Khoáng sản – TKV đang tích cực triển khai các nội dung đề tài được Tập đoàn Công nghiệp Than - Khoáng sản Việt Nam (TKV) giao theo hợp đồng nghiên cứu khoa học và phát triển công nghệ số</w:t>
      </w:r>
      <w:r w:rsidRPr="004A2821">
        <w:rPr>
          <w:rFonts w:ascii="Times New Roman" w:eastAsia="Calibri" w:hAnsi="Times New Roman"/>
          <w:i w:val="0"/>
          <w:sz w:val="28"/>
          <w:szCs w:val="28"/>
          <w:lang w:val="vi-VN"/>
        </w:rPr>
        <w:t xml:space="preserve"> </w:t>
      </w:r>
      <w:r w:rsidRPr="009F1EAD">
        <w:rPr>
          <w:bCs/>
          <w:sz w:val="28"/>
          <w:szCs w:val="28"/>
          <w:lang w:val="vi-VN"/>
        </w:rPr>
        <w:t>146/HĐ-KHCN-KC.02.Đ17-25/21-25 ngày 29/08/2025</w:t>
      </w:r>
      <w:r w:rsidRPr="009F1EAD">
        <w:rPr>
          <w:rFonts w:ascii="Times New Roman" w:eastAsia="Calibri" w:hAnsi="Times New Roman"/>
          <w:i w:val="0"/>
          <w:sz w:val="28"/>
          <w:szCs w:val="28"/>
          <w:lang w:val="vi-VN"/>
        </w:rPr>
        <w:t>.</w:t>
      </w:r>
      <w:r w:rsidRPr="002D0AAB">
        <w:rPr>
          <w:lang w:val="vi-VN"/>
        </w:rPr>
        <w:tab/>
      </w:r>
    </w:p>
    <w:p w14:paraId="4792F2E4" w14:textId="77777777" w:rsidR="00FC24A8" w:rsidRPr="001E34EF" w:rsidRDefault="00FC24A8" w:rsidP="00AC2D65">
      <w:pPr>
        <w:pStyle w:val="Heading1"/>
      </w:pPr>
    </w:p>
    <w:p w14:paraId="6B7CFF4D" w14:textId="77777777" w:rsidR="00FC24A8" w:rsidRPr="001E34EF" w:rsidRDefault="00FC24A8" w:rsidP="00FC24A8">
      <w:pPr>
        <w:rPr>
          <w:lang w:val="vi-VN"/>
        </w:rPr>
      </w:pPr>
    </w:p>
    <w:p w14:paraId="355B0B15" w14:textId="77777777" w:rsidR="00FC24A8" w:rsidRPr="001E34EF" w:rsidRDefault="00FC24A8" w:rsidP="00FC24A8">
      <w:pPr>
        <w:rPr>
          <w:lang w:val="vi-VN"/>
        </w:rPr>
      </w:pPr>
    </w:p>
    <w:p w14:paraId="00C503DE" w14:textId="77777777" w:rsidR="00FC24A8" w:rsidRPr="001E34EF" w:rsidRDefault="00FC24A8" w:rsidP="00FC24A8">
      <w:pPr>
        <w:rPr>
          <w:lang w:val="vi-VN"/>
        </w:rPr>
      </w:pPr>
    </w:p>
    <w:p w14:paraId="213209F5" w14:textId="77777777" w:rsidR="00FC24A8" w:rsidRPr="001E34EF" w:rsidRDefault="00FC24A8" w:rsidP="00FC24A8">
      <w:pPr>
        <w:rPr>
          <w:lang w:val="vi-VN"/>
        </w:rPr>
      </w:pPr>
    </w:p>
    <w:p w14:paraId="17B4B939" w14:textId="77777777" w:rsidR="00FC24A8" w:rsidRPr="001E34EF" w:rsidRDefault="00FC24A8" w:rsidP="00AC2D65">
      <w:pPr>
        <w:pStyle w:val="Heading1"/>
      </w:pPr>
    </w:p>
    <w:p w14:paraId="0B328E0C" w14:textId="77777777" w:rsidR="00FC24A8" w:rsidRPr="001E34EF" w:rsidRDefault="00FC24A8" w:rsidP="00AC2D65">
      <w:pPr>
        <w:pStyle w:val="Heading1"/>
      </w:pPr>
    </w:p>
    <w:p w14:paraId="2D802562" w14:textId="77777777" w:rsidR="00FC24A8" w:rsidRPr="001E34EF" w:rsidRDefault="00FC24A8" w:rsidP="00AC2D65">
      <w:pPr>
        <w:pStyle w:val="Heading1"/>
      </w:pPr>
    </w:p>
    <w:p w14:paraId="2826F995" w14:textId="77777777" w:rsidR="00FC24A8" w:rsidRPr="001E34EF" w:rsidRDefault="00FC24A8" w:rsidP="00AC2D65">
      <w:pPr>
        <w:pStyle w:val="Heading1"/>
      </w:pPr>
    </w:p>
    <w:p w14:paraId="7A418435" w14:textId="77777777" w:rsidR="00FC24A8" w:rsidRPr="001E34EF" w:rsidRDefault="00FC24A8" w:rsidP="00AC2D65">
      <w:pPr>
        <w:pStyle w:val="Heading1"/>
      </w:pPr>
    </w:p>
    <w:p w14:paraId="3E79DADB" w14:textId="77777777" w:rsidR="00FC24A8" w:rsidRPr="001E34EF" w:rsidRDefault="00FC24A8" w:rsidP="00AC2D65">
      <w:pPr>
        <w:pStyle w:val="Heading1"/>
      </w:pPr>
    </w:p>
    <w:p w14:paraId="63CDCD83" w14:textId="77777777" w:rsidR="00FC24A8" w:rsidRPr="001E34EF" w:rsidRDefault="00FC24A8" w:rsidP="00AC2D65">
      <w:pPr>
        <w:pStyle w:val="Heading1"/>
      </w:pPr>
    </w:p>
    <w:p w14:paraId="6951FF24" w14:textId="77777777" w:rsidR="00FC24A8" w:rsidRPr="001E34EF" w:rsidRDefault="00FC24A8" w:rsidP="00AC2D65">
      <w:pPr>
        <w:pStyle w:val="Heading1"/>
      </w:pPr>
    </w:p>
    <w:p w14:paraId="09B5FF25" w14:textId="77777777" w:rsidR="00FC24A8" w:rsidRPr="001E34EF" w:rsidRDefault="00FC24A8" w:rsidP="00AC2D65">
      <w:pPr>
        <w:pStyle w:val="Heading1"/>
      </w:pPr>
    </w:p>
    <w:p w14:paraId="2609D39C" w14:textId="77777777" w:rsidR="00FC24A8" w:rsidRPr="001E34EF" w:rsidRDefault="00FC24A8" w:rsidP="00AC2D65">
      <w:pPr>
        <w:pStyle w:val="Heading1"/>
      </w:pPr>
    </w:p>
    <w:p w14:paraId="6207BEBE" w14:textId="77777777" w:rsidR="00FC24A8" w:rsidRPr="006226A1" w:rsidRDefault="00FC24A8" w:rsidP="00AC2D65">
      <w:pPr>
        <w:pStyle w:val="Heading1"/>
      </w:pPr>
    </w:p>
    <w:p w14:paraId="5E2D6C44" w14:textId="77777777" w:rsidR="00FC24A8" w:rsidRPr="006226A1" w:rsidRDefault="00FC24A8" w:rsidP="00AC2D65">
      <w:pPr>
        <w:pStyle w:val="Heading1"/>
      </w:pPr>
    </w:p>
    <w:p w14:paraId="0F9F6677" w14:textId="77777777" w:rsidR="00FC24A8" w:rsidRPr="006226A1" w:rsidRDefault="00FC24A8" w:rsidP="00AC2D65">
      <w:pPr>
        <w:pStyle w:val="Heading1"/>
      </w:pPr>
    </w:p>
    <w:p w14:paraId="712A9D13" w14:textId="77777777" w:rsidR="00FC24A8" w:rsidRPr="00C32B6F" w:rsidRDefault="00FC24A8" w:rsidP="00AC2D65">
      <w:pPr>
        <w:pStyle w:val="Heading1"/>
      </w:pPr>
    </w:p>
    <w:p w14:paraId="0AD8C470" w14:textId="77777777" w:rsidR="00FC24A8" w:rsidRPr="00C32B6F" w:rsidRDefault="00FC24A8" w:rsidP="00AC2D65">
      <w:pPr>
        <w:pStyle w:val="Heading1"/>
      </w:pPr>
    </w:p>
    <w:p w14:paraId="38F4AAC5" w14:textId="77777777" w:rsidR="00FC24A8" w:rsidRPr="00C32B6F" w:rsidRDefault="00FC24A8" w:rsidP="00AC2D65">
      <w:pPr>
        <w:pStyle w:val="Heading1"/>
      </w:pPr>
    </w:p>
    <w:p w14:paraId="1D48163E" w14:textId="77777777" w:rsidR="00FC24A8" w:rsidRPr="002D0AAB" w:rsidRDefault="00FC24A8" w:rsidP="00AC2D65">
      <w:pPr>
        <w:pStyle w:val="Heading1"/>
      </w:pPr>
    </w:p>
    <w:p w14:paraId="718A17B8" w14:textId="77777777" w:rsidR="00FC24A8" w:rsidRPr="002D0AAB" w:rsidRDefault="00FC24A8" w:rsidP="00AC2D65">
      <w:pPr>
        <w:pStyle w:val="Heading1"/>
      </w:pPr>
    </w:p>
    <w:p w14:paraId="59BCEDD2" w14:textId="77777777" w:rsidR="00FC24A8" w:rsidRPr="002D0AAB" w:rsidRDefault="00FC24A8" w:rsidP="00AC2D65">
      <w:pPr>
        <w:pStyle w:val="Heading1"/>
      </w:pPr>
    </w:p>
    <w:p w14:paraId="3FFC746B" w14:textId="6B923F8A" w:rsidR="00FC24A8" w:rsidRPr="00754398" w:rsidRDefault="00FC24A8" w:rsidP="00AC2D65">
      <w:pPr>
        <w:pStyle w:val="Heading1"/>
      </w:pPr>
      <w:bookmarkStart w:id="20" w:name="_Toc123288618"/>
      <w:r w:rsidRPr="001E34EF">
        <w:lastRenderedPageBreak/>
        <w:t xml:space="preserve">PHẦN </w:t>
      </w:r>
      <w:r w:rsidRPr="00754398">
        <w:t>III</w:t>
      </w:r>
      <w:r w:rsidRPr="001E34EF">
        <w:t>. TRÌNH TỰ THI CÔNG</w:t>
      </w:r>
    </w:p>
    <w:p w14:paraId="530B129F" w14:textId="77777777" w:rsidR="00FC24A8" w:rsidRPr="00754398" w:rsidRDefault="00FC24A8" w:rsidP="00FC24A8">
      <w:pPr>
        <w:ind w:firstLine="539"/>
        <w:rPr>
          <w:b/>
          <w:bCs/>
          <w:color w:val="000000"/>
          <w:szCs w:val="28"/>
          <w:lang w:val="vi-VN"/>
        </w:rPr>
      </w:pPr>
      <w:r w:rsidRPr="00754398">
        <w:rPr>
          <w:b/>
          <w:bCs/>
          <w:szCs w:val="28"/>
          <w:lang w:val="vi-VN"/>
        </w:rPr>
        <w:t xml:space="preserve">I. </w:t>
      </w:r>
      <w:r w:rsidRPr="00754398">
        <w:rPr>
          <w:b/>
          <w:bCs/>
          <w:color w:val="000000"/>
          <w:szCs w:val="28"/>
          <w:lang w:val="vi-VN"/>
        </w:rPr>
        <w:t xml:space="preserve">Hệ thống quan trắc tự động GNSS </w:t>
      </w:r>
    </w:p>
    <w:p w14:paraId="6AD65139" w14:textId="77777777" w:rsidR="00FC24A8" w:rsidRPr="00754398" w:rsidRDefault="00FC24A8" w:rsidP="00FC24A8">
      <w:pPr>
        <w:tabs>
          <w:tab w:val="left" w:pos="567"/>
        </w:tabs>
        <w:spacing w:after="0" w:line="312" w:lineRule="auto"/>
        <w:rPr>
          <w:b/>
          <w:bCs/>
          <w:color w:val="000000"/>
          <w:szCs w:val="28"/>
          <w:lang w:val="vi-VN"/>
        </w:rPr>
      </w:pPr>
      <w:bookmarkStart w:id="21" w:name="_Toc479657327"/>
      <w:r w:rsidRPr="00754398">
        <w:rPr>
          <w:b/>
          <w:bCs/>
          <w:color w:val="000000"/>
          <w:szCs w:val="28"/>
          <w:lang w:val="vi-VN"/>
        </w:rPr>
        <w:tab/>
        <w:t>1. Thiết bị và phần mềm xử lý</w:t>
      </w:r>
    </w:p>
    <w:p w14:paraId="3AF6F463" w14:textId="77777777" w:rsidR="00FC24A8" w:rsidRPr="00754398" w:rsidRDefault="00FC24A8" w:rsidP="00FC24A8">
      <w:pPr>
        <w:tabs>
          <w:tab w:val="left" w:pos="567"/>
        </w:tabs>
        <w:spacing w:after="0" w:line="312" w:lineRule="auto"/>
        <w:rPr>
          <w:color w:val="000000"/>
          <w:szCs w:val="28"/>
          <w:lang w:val="vi-VN"/>
        </w:rPr>
      </w:pPr>
      <w:r w:rsidRPr="00754398">
        <w:rPr>
          <w:color w:val="000000"/>
          <w:szCs w:val="28"/>
          <w:lang w:val="vi-VN"/>
        </w:rPr>
        <w:tab/>
        <w:t xml:space="preserve">Thiết bị chính trong </w:t>
      </w:r>
      <w:bookmarkStart w:id="22" w:name="_Hlk212035059"/>
      <w:r w:rsidRPr="00754398">
        <w:rPr>
          <w:color w:val="000000"/>
          <w:szCs w:val="28"/>
          <w:lang w:val="vi-VN"/>
        </w:rPr>
        <w:t xml:space="preserve">hệ thống quan trắc tự động GNSS </w:t>
      </w:r>
      <w:bookmarkEnd w:id="22"/>
      <w:r w:rsidRPr="00754398">
        <w:rPr>
          <w:color w:val="000000"/>
          <w:szCs w:val="28"/>
          <w:lang w:val="vi-VN"/>
        </w:rPr>
        <w:t xml:space="preserve">gồm: </w:t>
      </w:r>
    </w:p>
    <w:p w14:paraId="2F0A5D65" w14:textId="77777777" w:rsidR="00FC24A8" w:rsidRPr="00754398" w:rsidRDefault="00FC24A8" w:rsidP="00FC24A8">
      <w:pPr>
        <w:tabs>
          <w:tab w:val="left" w:pos="567"/>
        </w:tabs>
        <w:spacing w:before="0" w:after="0" w:line="312" w:lineRule="auto"/>
        <w:ind w:firstLine="567"/>
        <w:rPr>
          <w:color w:val="000000"/>
          <w:szCs w:val="28"/>
          <w:lang w:val="vi-VN"/>
        </w:rPr>
      </w:pPr>
      <w:r w:rsidRPr="00754398">
        <w:rPr>
          <w:color w:val="000000"/>
          <w:szCs w:val="28"/>
          <w:lang w:val="vi-VN"/>
        </w:rPr>
        <w:t>- Các trạm quan trắc là các máy đo GNSS 2-3 tần số, gắn tại các vị trí có nguy cơ trượt lở cao, có thể đo tự động liên tục. Hình ảnh thiết bị được thể hiện ở hình 1.</w:t>
      </w:r>
    </w:p>
    <w:p w14:paraId="3BADC6F4" w14:textId="77777777" w:rsidR="00FC24A8" w:rsidRPr="00754398" w:rsidRDefault="00FC24A8" w:rsidP="00FC24A8">
      <w:pPr>
        <w:tabs>
          <w:tab w:val="left" w:pos="567"/>
        </w:tabs>
        <w:spacing w:before="0" w:after="0" w:line="312" w:lineRule="auto"/>
        <w:ind w:firstLine="567"/>
        <w:rPr>
          <w:color w:val="000000"/>
          <w:spacing w:val="-4"/>
          <w:szCs w:val="28"/>
          <w:lang w:val="vi-VN"/>
        </w:rPr>
      </w:pPr>
      <w:r w:rsidRPr="00754398">
        <w:rPr>
          <w:color w:val="000000"/>
          <w:spacing w:val="-4"/>
          <w:szCs w:val="28"/>
          <w:lang w:val="vi-VN"/>
        </w:rPr>
        <w:t>- Trạm cơ sở là trạm phát số hiệu cải chính đến các trạm quan trắc để đảm bảo độ chính xác đo đạc theo thông số bảng 1. Các trạm cơ sở được đặt tại các vị trí có nền đất ổn định, không bị ảnh hưởng bởi quá trình quan trắc mỏ.  Tọa độ trạm quan trắc được đo nối tọa độ Quốc gia theo tiêu chuẩn mốc hạng IV nhà nước.</w:t>
      </w:r>
    </w:p>
    <w:p w14:paraId="14B661A0" w14:textId="77777777" w:rsidR="00FC24A8" w:rsidRPr="00500A2F" w:rsidRDefault="00FC24A8" w:rsidP="00FC24A8">
      <w:pPr>
        <w:tabs>
          <w:tab w:val="left" w:pos="567"/>
        </w:tabs>
        <w:spacing w:after="0" w:line="312" w:lineRule="auto"/>
        <w:jc w:val="center"/>
        <w:rPr>
          <w:rFonts w:asciiTheme="majorHAnsi" w:hAnsiTheme="majorHAnsi" w:cstheme="majorHAnsi"/>
          <w:color w:val="000000"/>
          <w:sz w:val="26"/>
          <w:szCs w:val="26"/>
          <w:lang w:val="pt-BR"/>
        </w:rPr>
      </w:pPr>
      <w:r w:rsidRPr="0059357A">
        <w:rPr>
          <w:b/>
          <w:noProof/>
          <w:szCs w:val="28"/>
        </w:rPr>
        <w:drawing>
          <wp:inline distT="0" distB="0" distL="0" distR="0" wp14:anchorId="422EBCA9" wp14:editId="16087544">
            <wp:extent cx="3084450" cy="5303520"/>
            <wp:effectExtent l="0" t="0" r="1905" b="0"/>
            <wp:docPr id="28" name="Picture 28" descr="A solar panel on a pole in a dirt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olar panel on a pole in a dirt area&#10;&#10;AI-generated content may be incorrect."/>
                    <pic:cNvPicPr>
                      <a:picLocks noChangeAspect="1" noChangeArrowheads="1"/>
                    </pic:cNvPicPr>
                  </pic:nvPicPr>
                  <pic:blipFill rotWithShape="1">
                    <a:blip r:embed="rId12">
                      <a:extLst>
                        <a:ext uri="{28A0092B-C50C-407E-A947-70E740481C1C}">
                          <a14:useLocalDpi xmlns:a14="http://schemas.microsoft.com/office/drawing/2010/main" val="0"/>
                        </a:ext>
                      </a:extLst>
                    </a:blip>
                    <a:srcRect l="24984" t="24911" r="21168" b="23002"/>
                    <a:stretch/>
                  </pic:blipFill>
                  <pic:spPr bwMode="auto">
                    <a:xfrm>
                      <a:off x="0" y="0"/>
                      <a:ext cx="3167902" cy="5447010"/>
                    </a:xfrm>
                    <a:prstGeom prst="rect">
                      <a:avLst/>
                    </a:prstGeom>
                    <a:noFill/>
                    <a:ln>
                      <a:noFill/>
                    </a:ln>
                    <a:extLst>
                      <a:ext uri="{53640926-AAD7-44D8-BBD7-CCE9431645EC}">
                        <a14:shadowObscured xmlns:a14="http://schemas.microsoft.com/office/drawing/2010/main"/>
                      </a:ext>
                    </a:extLst>
                  </pic:spPr>
                </pic:pic>
              </a:graphicData>
            </a:graphic>
          </wp:inline>
        </w:drawing>
      </w:r>
    </w:p>
    <w:p w14:paraId="33CBE894" w14:textId="77777777" w:rsidR="00FC24A8" w:rsidRPr="00500A2F" w:rsidRDefault="00FC24A8" w:rsidP="00FC24A8">
      <w:pPr>
        <w:spacing w:after="0" w:line="312" w:lineRule="auto"/>
        <w:ind w:firstLine="567"/>
        <w:jc w:val="center"/>
        <w:rPr>
          <w:rFonts w:asciiTheme="majorHAnsi" w:eastAsia="DFKai-SB" w:hAnsiTheme="majorHAnsi" w:cstheme="majorHAnsi"/>
          <w:sz w:val="26"/>
          <w:szCs w:val="26"/>
          <w:lang w:val="pt-BR"/>
        </w:rPr>
      </w:pPr>
      <w:r w:rsidRPr="00500A2F">
        <w:rPr>
          <w:rFonts w:asciiTheme="majorHAnsi" w:eastAsia="DFKai-SB" w:hAnsiTheme="majorHAnsi" w:cstheme="majorHAnsi"/>
          <w:sz w:val="26"/>
          <w:szCs w:val="26"/>
          <w:lang w:val="pt-BR"/>
        </w:rPr>
        <w:t xml:space="preserve">Hình </w:t>
      </w:r>
      <w:r>
        <w:rPr>
          <w:rFonts w:asciiTheme="majorHAnsi" w:eastAsia="DFKai-SB" w:hAnsiTheme="majorHAnsi" w:cstheme="majorHAnsi"/>
          <w:sz w:val="26"/>
          <w:szCs w:val="26"/>
          <w:lang w:val="pt-BR"/>
        </w:rPr>
        <w:t>1</w:t>
      </w:r>
      <w:r w:rsidRPr="00500A2F">
        <w:rPr>
          <w:rFonts w:asciiTheme="majorHAnsi" w:eastAsia="DFKai-SB" w:hAnsiTheme="majorHAnsi" w:cstheme="majorHAnsi"/>
          <w:sz w:val="26"/>
          <w:szCs w:val="26"/>
          <w:lang w:val="pt-BR"/>
        </w:rPr>
        <w:t xml:space="preserve">: </w:t>
      </w:r>
      <w:r>
        <w:rPr>
          <w:rFonts w:asciiTheme="majorHAnsi" w:eastAsia="DFKai-SB" w:hAnsiTheme="majorHAnsi" w:cstheme="majorHAnsi"/>
          <w:sz w:val="26"/>
          <w:szCs w:val="26"/>
          <w:lang w:val="pt-BR"/>
        </w:rPr>
        <w:t>Máy đo</w:t>
      </w:r>
      <w:r w:rsidRPr="00500A2F">
        <w:rPr>
          <w:rFonts w:asciiTheme="majorHAnsi" w:eastAsia="DFKai-SB" w:hAnsiTheme="majorHAnsi" w:cstheme="majorHAnsi"/>
          <w:sz w:val="26"/>
          <w:szCs w:val="26"/>
          <w:lang w:val="pt-BR"/>
        </w:rPr>
        <w:t xml:space="preserve"> GNSS</w:t>
      </w:r>
      <w:r>
        <w:rPr>
          <w:rFonts w:asciiTheme="majorHAnsi" w:eastAsia="DFKai-SB" w:hAnsiTheme="majorHAnsi" w:cstheme="majorHAnsi"/>
          <w:sz w:val="26"/>
          <w:szCs w:val="26"/>
          <w:lang w:val="pt-BR"/>
        </w:rPr>
        <w:t xml:space="preserve"> 2 tần</w:t>
      </w:r>
    </w:p>
    <w:p w14:paraId="30A64B1C" w14:textId="6106AB19" w:rsidR="00FC24A8" w:rsidRPr="00500A2F" w:rsidRDefault="00FC24A8" w:rsidP="00FC24A8">
      <w:pPr>
        <w:spacing w:after="0" w:line="312" w:lineRule="auto"/>
        <w:ind w:firstLine="567"/>
        <w:rPr>
          <w:rFonts w:asciiTheme="majorHAnsi" w:eastAsia="DFKai-SB" w:hAnsiTheme="majorHAnsi" w:cstheme="majorHAnsi"/>
          <w:sz w:val="26"/>
          <w:szCs w:val="26"/>
          <w:lang w:val="pt-BR"/>
        </w:rPr>
      </w:pPr>
      <w:r w:rsidRPr="00500A2F">
        <w:rPr>
          <w:rFonts w:asciiTheme="majorHAnsi" w:eastAsia="DFKai-SB" w:hAnsiTheme="majorHAnsi" w:cstheme="majorHAnsi"/>
          <w:sz w:val="26"/>
          <w:szCs w:val="26"/>
          <w:lang w:val="pt-BR"/>
        </w:rPr>
        <w:lastRenderedPageBreak/>
        <w:t>Bảng 1: Thông số kỹ thuật cảm biến GNSS</w:t>
      </w:r>
    </w:p>
    <w:tbl>
      <w:tblPr>
        <w:tblW w:w="0" w:type="auto"/>
        <w:jc w:val="center"/>
        <w:tblBorders>
          <w:top w:val="single" w:sz="12" w:space="0" w:color="auto"/>
          <w:bottom w:val="single" w:sz="12" w:space="0" w:color="auto"/>
          <w:insideH w:val="dotted" w:sz="4" w:space="0" w:color="auto"/>
        </w:tblBorders>
        <w:tblLook w:val="04A0" w:firstRow="1" w:lastRow="0" w:firstColumn="1" w:lastColumn="0" w:noHBand="0" w:noVBand="1"/>
      </w:tblPr>
      <w:tblGrid>
        <w:gridCol w:w="2552"/>
        <w:gridCol w:w="4252"/>
      </w:tblGrid>
      <w:tr w:rsidR="00FC24A8" w:rsidRPr="00500A2F" w14:paraId="56A3C915" w14:textId="77777777" w:rsidTr="002F3AEB">
        <w:trPr>
          <w:jc w:val="center"/>
        </w:trPr>
        <w:tc>
          <w:tcPr>
            <w:tcW w:w="2552" w:type="dxa"/>
            <w:vAlign w:val="center"/>
          </w:tcPr>
          <w:p w14:paraId="769C46BD" w14:textId="77777777" w:rsidR="00FC24A8" w:rsidRPr="0041347C" w:rsidRDefault="00FC24A8" w:rsidP="002F3AEB">
            <w:pPr>
              <w:spacing w:after="0" w:line="312" w:lineRule="auto"/>
              <w:ind w:hanging="105"/>
              <w:rPr>
                <w:rFonts w:asciiTheme="majorHAnsi" w:hAnsiTheme="majorHAnsi" w:cstheme="majorHAnsi"/>
                <w:sz w:val="26"/>
                <w:szCs w:val="26"/>
                <w:lang w:val="pt-BR"/>
              </w:rPr>
            </w:pPr>
            <w:r w:rsidRPr="0041347C">
              <w:rPr>
                <w:rFonts w:asciiTheme="majorHAnsi" w:hAnsiTheme="majorHAnsi" w:cstheme="majorHAnsi"/>
                <w:color w:val="000000"/>
                <w:sz w:val="26"/>
                <w:szCs w:val="26"/>
                <w:lang w:val="pt-BR"/>
              </w:rPr>
              <w:t>Các kênh thu vệ tinh</w:t>
            </w:r>
          </w:p>
        </w:tc>
        <w:tc>
          <w:tcPr>
            <w:tcW w:w="4252" w:type="dxa"/>
          </w:tcPr>
          <w:p w14:paraId="6452AB22" w14:textId="77777777" w:rsidR="00FC24A8" w:rsidRPr="00402A1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GPS L1C/A, L1C, L2C, L2P(Y), L5</w:t>
            </w:r>
          </w:p>
          <w:p w14:paraId="527C1589" w14:textId="77777777" w:rsidR="00FC24A8" w:rsidRPr="0041347C" w:rsidRDefault="00FC24A8" w:rsidP="002F3AEB">
            <w:pPr>
              <w:spacing w:after="0" w:line="312" w:lineRule="auto"/>
              <w:ind w:hanging="105"/>
              <w:rPr>
                <w:rFonts w:asciiTheme="majorHAnsi" w:hAnsiTheme="majorHAnsi" w:cstheme="majorHAnsi"/>
                <w:sz w:val="26"/>
                <w:szCs w:val="26"/>
                <w:lang w:val="pt-BR"/>
              </w:rPr>
            </w:pPr>
            <w:r w:rsidRPr="0041347C">
              <w:rPr>
                <w:rFonts w:asciiTheme="majorHAnsi" w:hAnsiTheme="majorHAnsi" w:cstheme="majorHAnsi"/>
                <w:sz w:val="26"/>
                <w:szCs w:val="26"/>
                <w:lang w:val="pt-BR"/>
              </w:rPr>
              <w:t>GLO G1, G2, G3</w:t>
            </w:r>
          </w:p>
          <w:p w14:paraId="7D530EF8" w14:textId="77777777" w:rsidR="00FC24A8" w:rsidRPr="0041347C" w:rsidRDefault="00FC24A8" w:rsidP="002F3AEB">
            <w:pPr>
              <w:spacing w:after="0" w:line="312" w:lineRule="auto"/>
              <w:ind w:hanging="105"/>
              <w:rPr>
                <w:rFonts w:asciiTheme="majorHAnsi" w:hAnsiTheme="majorHAnsi" w:cstheme="majorHAnsi"/>
                <w:sz w:val="26"/>
                <w:szCs w:val="26"/>
                <w:lang w:val="pt-BR"/>
              </w:rPr>
            </w:pPr>
            <w:r w:rsidRPr="0041347C">
              <w:rPr>
                <w:rFonts w:asciiTheme="majorHAnsi" w:hAnsiTheme="majorHAnsi" w:cstheme="majorHAnsi"/>
                <w:sz w:val="26"/>
                <w:szCs w:val="26"/>
                <w:lang w:val="pt-BR"/>
              </w:rPr>
              <w:t>Gal E1, E5a, E5b, E6</w:t>
            </w:r>
          </w:p>
          <w:p w14:paraId="76723701" w14:textId="77777777" w:rsidR="00FC24A8" w:rsidRPr="00402A1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BDS B1I, B2I, B3I, B1C, B2a, B2b</w:t>
            </w:r>
          </w:p>
          <w:p w14:paraId="16B50565" w14:textId="77777777" w:rsidR="00FC24A8" w:rsidRPr="00402A1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QZSS L1C/A, L1C, L2C, L5, L6</w:t>
            </w:r>
          </w:p>
          <w:p w14:paraId="399CBA0D" w14:textId="77777777" w:rsidR="00FC24A8" w:rsidRPr="00402A1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SBAS L1C/A</w:t>
            </w:r>
          </w:p>
          <w:p w14:paraId="4C9A4DB4" w14:textId="77777777" w:rsidR="00FC24A8" w:rsidRPr="00500A2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NavIC L5</w:t>
            </w:r>
          </w:p>
        </w:tc>
      </w:tr>
      <w:tr w:rsidR="00FC24A8" w:rsidRPr="00500A2F" w14:paraId="0D0A283D" w14:textId="77777777" w:rsidTr="002F3AEB">
        <w:trPr>
          <w:jc w:val="center"/>
        </w:trPr>
        <w:tc>
          <w:tcPr>
            <w:tcW w:w="2552" w:type="dxa"/>
            <w:vAlign w:val="center"/>
          </w:tcPr>
          <w:p w14:paraId="64660A89" w14:textId="77777777" w:rsidR="00FC24A8" w:rsidRPr="001E74AB" w:rsidRDefault="00FC24A8" w:rsidP="002F3AEB">
            <w:pPr>
              <w:spacing w:after="0" w:line="312" w:lineRule="auto"/>
              <w:ind w:hanging="105"/>
              <w:rPr>
                <w:rFonts w:asciiTheme="majorHAnsi" w:hAnsiTheme="majorHAnsi" w:cstheme="majorHAnsi"/>
                <w:sz w:val="26"/>
                <w:szCs w:val="26"/>
              </w:rPr>
            </w:pPr>
            <w:r w:rsidRPr="00500A2F">
              <w:rPr>
                <w:rFonts w:asciiTheme="majorHAnsi" w:hAnsiTheme="majorHAnsi" w:cstheme="majorHAnsi"/>
                <w:color w:val="000000"/>
                <w:sz w:val="26"/>
                <w:szCs w:val="26"/>
              </w:rPr>
              <w:t>Tần số đầu ra</w:t>
            </w:r>
          </w:p>
        </w:tc>
        <w:tc>
          <w:tcPr>
            <w:tcW w:w="4252" w:type="dxa"/>
          </w:tcPr>
          <w:p w14:paraId="39AF16CA" w14:textId="77777777" w:rsidR="00FC24A8" w:rsidRPr="00500A2F" w:rsidRDefault="00FC24A8" w:rsidP="002F3AEB">
            <w:pPr>
              <w:spacing w:after="0" w:line="312" w:lineRule="auto"/>
              <w:ind w:hanging="105"/>
              <w:rPr>
                <w:rFonts w:asciiTheme="majorHAnsi" w:hAnsiTheme="majorHAnsi" w:cstheme="majorHAnsi"/>
                <w:sz w:val="26"/>
                <w:szCs w:val="26"/>
              </w:rPr>
            </w:pPr>
            <w:r>
              <w:rPr>
                <w:rFonts w:asciiTheme="majorHAnsi" w:hAnsiTheme="majorHAnsi" w:cstheme="majorHAnsi"/>
                <w:sz w:val="26"/>
                <w:szCs w:val="26"/>
              </w:rPr>
              <w:t>2</w:t>
            </w:r>
            <w:r w:rsidRPr="00500A2F">
              <w:rPr>
                <w:rFonts w:asciiTheme="majorHAnsi" w:hAnsiTheme="majorHAnsi" w:cstheme="majorHAnsi"/>
                <w:sz w:val="26"/>
                <w:szCs w:val="26"/>
              </w:rPr>
              <w:t>0 Hz</w:t>
            </w:r>
          </w:p>
        </w:tc>
      </w:tr>
      <w:tr w:rsidR="00FC24A8" w:rsidRPr="00500A2F" w14:paraId="4153C47A" w14:textId="77777777" w:rsidTr="002F3AEB">
        <w:trPr>
          <w:jc w:val="center"/>
        </w:trPr>
        <w:tc>
          <w:tcPr>
            <w:tcW w:w="2552" w:type="dxa"/>
            <w:vAlign w:val="center"/>
          </w:tcPr>
          <w:p w14:paraId="59B6725E" w14:textId="77777777" w:rsidR="00FC24A8" w:rsidRPr="00500A2F" w:rsidRDefault="00FC24A8" w:rsidP="002F3AEB">
            <w:pPr>
              <w:spacing w:after="0" w:line="312" w:lineRule="auto"/>
              <w:ind w:hanging="105"/>
              <w:rPr>
                <w:rFonts w:asciiTheme="majorHAnsi" w:hAnsiTheme="majorHAnsi" w:cstheme="majorHAnsi"/>
                <w:color w:val="000000"/>
                <w:sz w:val="26"/>
                <w:szCs w:val="26"/>
              </w:rPr>
            </w:pPr>
            <w:r w:rsidRPr="00500A2F">
              <w:rPr>
                <w:rFonts w:asciiTheme="majorHAnsi" w:hAnsiTheme="majorHAnsi" w:cstheme="majorHAnsi"/>
                <w:color w:val="000000"/>
                <w:sz w:val="26"/>
                <w:szCs w:val="26"/>
              </w:rPr>
              <w:t>Độ chính xác đo RTK</w:t>
            </w:r>
          </w:p>
        </w:tc>
        <w:tc>
          <w:tcPr>
            <w:tcW w:w="4252" w:type="dxa"/>
          </w:tcPr>
          <w:p w14:paraId="474E618E" w14:textId="77777777" w:rsidR="00FC24A8" w:rsidRPr="00500A2F" w:rsidRDefault="00FC24A8" w:rsidP="002F3AEB">
            <w:pPr>
              <w:spacing w:after="0" w:line="312" w:lineRule="auto"/>
              <w:ind w:hanging="105"/>
              <w:rPr>
                <w:rFonts w:asciiTheme="majorHAnsi" w:hAnsiTheme="majorHAnsi" w:cstheme="majorHAnsi"/>
                <w:sz w:val="26"/>
                <w:szCs w:val="26"/>
              </w:rPr>
            </w:pPr>
            <w:r w:rsidRPr="00500A2F">
              <w:rPr>
                <w:rFonts w:asciiTheme="majorHAnsi" w:hAnsiTheme="majorHAnsi" w:cstheme="majorHAnsi"/>
                <w:sz w:val="26"/>
                <w:szCs w:val="26"/>
              </w:rPr>
              <w:t xml:space="preserve">Mặt bằng: 8 mm + 1ppm, </w:t>
            </w:r>
          </w:p>
          <w:p w14:paraId="25016386" w14:textId="77777777" w:rsidR="00FC24A8" w:rsidRPr="00500A2F" w:rsidRDefault="00FC24A8" w:rsidP="002F3AEB">
            <w:pPr>
              <w:spacing w:after="0" w:line="312" w:lineRule="auto"/>
              <w:ind w:hanging="105"/>
              <w:rPr>
                <w:rFonts w:asciiTheme="majorHAnsi" w:hAnsiTheme="majorHAnsi" w:cstheme="majorHAnsi"/>
                <w:sz w:val="26"/>
                <w:szCs w:val="26"/>
              </w:rPr>
            </w:pPr>
            <w:r w:rsidRPr="00500A2F">
              <w:rPr>
                <w:rFonts w:asciiTheme="majorHAnsi" w:hAnsiTheme="majorHAnsi" w:cstheme="majorHAnsi"/>
                <w:sz w:val="26"/>
                <w:szCs w:val="26"/>
              </w:rPr>
              <w:t>Độ cao: 1.5 cm + 1ppm</w:t>
            </w:r>
          </w:p>
        </w:tc>
      </w:tr>
      <w:tr w:rsidR="00FC24A8" w:rsidRPr="00500A2F" w14:paraId="373831A1" w14:textId="77777777" w:rsidTr="002F3AEB">
        <w:trPr>
          <w:jc w:val="center"/>
        </w:trPr>
        <w:tc>
          <w:tcPr>
            <w:tcW w:w="2552" w:type="dxa"/>
            <w:vAlign w:val="center"/>
          </w:tcPr>
          <w:p w14:paraId="45A54A05" w14:textId="77777777" w:rsidR="00FC24A8" w:rsidRPr="001E74AB" w:rsidRDefault="00FC24A8" w:rsidP="002F3AEB">
            <w:pPr>
              <w:spacing w:after="0" w:line="312" w:lineRule="auto"/>
              <w:ind w:hanging="105"/>
              <w:rPr>
                <w:rFonts w:asciiTheme="majorHAnsi" w:hAnsiTheme="majorHAnsi" w:cstheme="majorHAnsi"/>
                <w:color w:val="000000"/>
                <w:sz w:val="26"/>
                <w:szCs w:val="26"/>
              </w:rPr>
            </w:pPr>
            <w:r w:rsidRPr="00500A2F">
              <w:rPr>
                <w:rFonts w:asciiTheme="majorHAnsi" w:hAnsiTheme="majorHAnsi" w:cstheme="majorHAnsi"/>
                <w:color w:val="000000"/>
                <w:sz w:val="26"/>
                <w:szCs w:val="26"/>
              </w:rPr>
              <w:t xml:space="preserve">Độ chính xác </w:t>
            </w:r>
            <w:r>
              <w:rPr>
                <w:rFonts w:asciiTheme="majorHAnsi" w:hAnsiTheme="majorHAnsi" w:cstheme="majorHAnsi"/>
                <w:color w:val="000000"/>
                <w:sz w:val="26"/>
                <w:szCs w:val="26"/>
              </w:rPr>
              <w:t>giải pháp lai</w:t>
            </w:r>
          </w:p>
        </w:tc>
        <w:tc>
          <w:tcPr>
            <w:tcW w:w="4252" w:type="dxa"/>
          </w:tcPr>
          <w:p w14:paraId="71158984" w14:textId="77777777" w:rsidR="00FC24A8" w:rsidRPr="00500A2F" w:rsidRDefault="00FC24A8" w:rsidP="002F3AEB">
            <w:pPr>
              <w:spacing w:after="0" w:line="312" w:lineRule="auto"/>
              <w:ind w:hanging="105"/>
              <w:rPr>
                <w:rFonts w:asciiTheme="majorHAnsi" w:hAnsiTheme="majorHAnsi" w:cstheme="majorHAnsi"/>
                <w:sz w:val="26"/>
                <w:szCs w:val="26"/>
              </w:rPr>
            </w:pPr>
            <w:r w:rsidRPr="00500A2F">
              <w:rPr>
                <w:rFonts w:asciiTheme="majorHAnsi" w:hAnsiTheme="majorHAnsi" w:cstheme="majorHAnsi"/>
                <w:sz w:val="26"/>
                <w:szCs w:val="26"/>
              </w:rPr>
              <w:t xml:space="preserve">Mặt bằng: 3 mm + 0.5ppm, </w:t>
            </w:r>
          </w:p>
          <w:p w14:paraId="624975C7" w14:textId="77777777" w:rsidR="00FC24A8" w:rsidRPr="00500A2F" w:rsidRDefault="00FC24A8" w:rsidP="002F3AEB">
            <w:pPr>
              <w:keepNext/>
              <w:spacing w:after="0" w:line="312" w:lineRule="auto"/>
              <w:ind w:hanging="105"/>
              <w:rPr>
                <w:rFonts w:asciiTheme="majorHAnsi" w:hAnsiTheme="majorHAnsi" w:cstheme="majorHAnsi"/>
                <w:sz w:val="26"/>
                <w:szCs w:val="26"/>
              </w:rPr>
            </w:pPr>
            <w:r w:rsidRPr="00500A2F">
              <w:rPr>
                <w:rFonts w:asciiTheme="majorHAnsi" w:hAnsiTheme="majorHAnsi" w:cstheme="majorHAnsi"/>
                <w:sz w:val="26"/>
                <w:szCs w:val="26"/>
              </w:rPr>
              <w:t>Độ cao:    5 mm  + 0.5ppm</w:t>
            </w:r>
          </w:p>
        </w:tc>
      </w:tr>
      <w:tr w:rsidR="00FC24A8" w:rsidRPr="00500A2F" w14:paraId="0808DC2B" w14:textId="77777777" w:rsidTr="002F3AEB">
        <w:trPr>
          <w:jc w:val="center"/>
        </w:trPr>
        <w:tc>
          <w:tcPr>
            <w:tcW w:w="2552" w:type="dxa"/>
            <w:vAlign w:val="center"/>
          </w:tcPr>
          <w:p w14:paraId="01D4BB45" w14:textId="77777777" w:rsidR="00FC24A8" w:rsidRPr="00E14284" w:rsidRDefault="00FC24A8" w:rsidP="002F3AEB">
            <w:pPr>
              <w:spacing w:after="0" w:line="312" w:lineRule="auto"/>
              <w:ind w:hanging="105"/>
              <w:rPr>
                <w:rFonts w:asciiTheme="majorHAnsi" w:hAnsiTheme="majorHAnsi" w:cstheme="majorHAnsi"/>
                <w:color w:val="000000"/>
                <w:sz w:val="26"/>
                <w:szCs w:val="26"/>
              </w:rPr>
            </w:pPr>
            <w:r>
              <w:rPr>
                <w:rFonts w:asciiTheme="majorHAnsi" w:hAnsiTheme="majorHAnsi" w:cstheme="majorHAnsi"/>
                <w:color w:val="000000"/>
                <w:sz w:val="26"/>
                <w:szCs w:val="26"/>
              </w:rPr>
              <w:t>Dữ liệu ra đồng thời</w:t>
            </w:r>
          </w:p>
        </w:tc>
        <w:tc>
          <w:tcPr>
            <w:tcW w:w="4252" w:type="dxa"/>
          </w:tcPr>
          <w:p w14:paraId="5920E802" w14:textId="77777777" w:rsidR="00FC24A8" w:rsidRDefault="00FC24A8" w:rsidP="002F3AEB">
            <w:pPr>
              <w:spacing w:after="0" w:line="312" w:lineRule="auto"/>
              <w:ind w:hanging="105"/>
              <w:rPr>
                <w:rFonts w:asciiTheme="majorHAnsi" w:hAnsiTheme="majorHAnsi" w:cstheme="majorHAnsi"/>
                <w:sz w:val="26"/>
                <w:szCs w:val="26"/>
              </w:rPr>
            </w:pPr>
            <w:r>
              <w:rPr>
                <w:rFonts w:asciiTheme="majorHAnsi" w:hAnsiTheme="majorHAnsi" w:cstheme="majorHAnsi"/>
                <w:sz w:val="26"/>
                <w:szCs w:val="26"/>
              </w:rPr>
              <w:t xml:space="preserve">NMEA 0183, </w:t>
            </w:r>
          </w:p>
          <w:p w14:paraId="5E71796E" w14:textId="77777777" w:rsidR="00FC24A8" w:rsidRPr="00402A1F"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RTCM 1005 Stationary RTK reference station ARP</w:t>
            </w:r>
            <w:r>
              <w:rPr>
                <w:rFonts w:asciiTheme="majorHAnsi" w:hAnsiTheme="majorHAnsi" w:cstheme="majorHAnsi"/>
                <w:sz w:val="26"/>
                <w:szCs w:val="26"/>
              </w:rPr>
              <w:t>,</w:t>
            </w:r>
            <w:r w:rsidRPr="00402A1F">
              <w:rPr>
                <w:rFonts w:asciiTheme="majorHAnsi" w:hAnsiTheme="majorHAnsi" w:cstheme="majorHAnsi"/>
                <w:sz w:val="26"/>
                <w:szCs w:val="26"/>
              </w:rPr>
              <w:br/>
              <w:t>RTCM1003 GPS RTK L1 and L2 EX</w:t>
            </w:r>
            <w:r>
              <w:rPr>
                <w:rFonts w:asciiTheme="majorHAnsi" w:hAnsiTheme="majorHAnsi" w:cstheme="majorHAnsi"/>
                <w:sz w:val="26"/>
                <w:szCs w:val="26"/>
              </w:rPr>
              <w:t>,</w:t>
            </w:r>
          </w:p>
          <w:p w14:paraId="424C6699" w14:textId="77777777" w:rsidR="00FC24A8" w:rsidRPr="00087687" w:rsidRDefault="00FC24A8" w:rsidP="002F3AEB">
            <w:pPr>
              <w:spacing w:after="0" w:line="312" w:lineRule="auto"/>
              <w:ind w:hanging="105"/>
              <w:rPr>
                <w:rFonts w:asciiTheme="majorHAnsi" w:hAnsiTheme="majorHAnsi" w:cstheme="majorHAnsi"/>
                <w:sz w:val="26"/>
                <w:szCs w:val="26"/>
              </w:rPr>
            </w:pPr>
            <w:r w:rsidRPr="00402A1F">
              <w:rPr>
                <w:rFonts w:asciiTheme="majorHAnsi" w:hAnsiTheme="majorHAnsi" w:cstheme="majorHAnsi"/>
                <w:sz w:val="26"/>
                <w:szCs w:val="26"/>
              </w:rPr>
              <w:t xml:space="preserve"> RTCM1009 GLONASS RTK L1</w:t>
            </w:r>
            <w:r>
              <w:rPr>
                <w:rFonts w:asciiTheme="majorHAnsi" w:hAnsiTheme="majorHAnsi" w:cstheme="majorHAnsi"/>
                <w:sz w:val="26"/>
                <w:szCs w:val="26"/>
              </w:rPr>
              <w:t>,</w:t>
            </w:r>
            <w:r w:rsidRPr="00402A1F">
              <w:rPr>
                <w:rFonts w:asciiTheme="majorHAnsi" w:hAnsiTheme="majorHAnsi" w:cstheme="majorHAnsi"/>
                <w:sz w:val="26"/>
                <w:szCs w:val="26"/>
              </w:rPr>
              <w:t xml:space="preserve"> </w:t>
            </w:r>
            <w:r w:rsidRPr="00402A1F">
              <w:rPr>
                <w:rFonts w:asciiTheme="majorHAnsi" w:hAnsiTheme="majorHAnsi" w:cstheme="majorHAnsi"/>
                <w:sz w:val="26"/>
                <w:szCs w:val="26"/>
              </w:rPr>
              <w:br/>
              <w:t>RTCM1011 GLONASS RTK L1 and L2</w:t>
            </w:r>
            <w:r>
              <w:rPr>
                <w:rFonts w:asciiTheme="majorHAnsi" w:hAnsiTheme="majorHAnsi" w:cstheme="majorHAnsi"/>
                <w:sz w:val="26"/>
                <w:szCs w:val="26"/>
              </w:rPr>
              <w:t>,</w:t>
            </w:r>
            <w:r w:rsidRPr="00402A1F">
              <w:rPr>
                <w:rFonts w:asciiTheme="majorHAnsi" w:hAnsiTheme="majorHAnsi" w:cstheme="majorHAnsi"/>
                <w:sz w:val="26"/>
                <w:szCs w:val="26"/>
              </w:rPr>
              <w:br/>
              <w:t>RTCM1074 GPS MSM4</w:t>
            </w:r>
            <w:r>
              <w:rPr>
                <w:rFonts w:asciiTheme="majorHAnsi" w:hAnsiTheme="majorHAnsi" w:cstheme="majorHAnsi"/>
                <w:sz w:val="26"/>
                <w:szCs w:val="26"/>
              </w:rPr>
              <w:t>,</w:t>
            </w:r>
            <w:r w:rsidRPr="00402A1F">
              <w:rPr>
                <w:rFonts w:asciiTheme="majorHAnsi" w:hAnsiTheme="majorHAnsi" w:cstheme="majorHAnsi"/>
                <w:sz w:val="26"/>
                <w:szCs w:val="26"/>
              </w:rPr>
              <w:t xml:space="preserve"> </w:t>
            </w:r>
            <w:r w:rsidRPr="00402A1F">
              <w:rPr>
                <w:rFonts w:asciiTheme="majorHAnsi" w:hAnsiTheme="majorHAnsi" w:cstheme="majorHAnsi"/>
                <w:sz w:val="26"/>
                <w:szCs w:val="26"/>
              </w:rPr>
              <w:br/>
              <w:t>RTCM1084 GLONASS MSM4</w:t>
            </w:r>
            <w:r>
              <w:rPr>
                <w:rFonts w:asciiTheme="majorHAnsi" w:hAnsiTheme="majorHAnsi" w:cstheme="majorHAnsi"/>
                <w:sz w:val="26"/>
                <w:szCs w:val="26"/>
              </w:rPr>
              <w:t>,</w:t>
            </w:r>
            <w:r w:rsidRPr="00402A1F">
              <w:rPr>
                <w:rFonts w:asciiTheme="majorHAnsi" w:hAnsiTheme="majorHAnsi" w:cstheme="majorHAnsi"/>
                <w:sz w:val="26"/>
                <w:szCs w:val="26"/>
              </w:rPr>
              <w:br/>
              <w:t>RTCM1124 BDS MSM4</w:t>
            </w:r>
            <w:r>
              <w:rPr>
                <w:rFonts w:asciiTheme="majorHAnsi" w:hAnsiTheme="majorHAnsi" w:cstheme="majorHAnsi"/>
                <w:sz w:val="26"/>
                <w:szCs w:val="26"/>
              </w:rPr>
              <w:t>,</w:t>
            </w:r>
            <w:r w:rsidRPr="00402A1F">
              <w:rPr>
                <w:rFonts w:asciiTheme="majorHAnsi" w:hAnsiTheme="majorHAnsi" w:cstheme="majorHAnsi"/>
                <w:sz w:val="26"/>
                <w:szCs w:val="26"/>
              </w:rPr>
              <w:t xml:space="preserve"> </w:t>
            </w:r>
            <w:r w:rsidRPr="00402A1F">
              <w:rPr>
                <w:rFonts w:asciiTheme="majorHAnsi" w:hAnsiTheme="majorHAnsi" w:cstheme="majorHAnsi"/>
                <w:sz w:val="26"/>
                <w:szCs w:val="26"/>
              </w:rPr>
              <w:br/>
              <w:t>RTCM1042 BDS ephemerides</w:t>
            </w:r>
            <w:r>
              <w:rPr>
                <w:rFonts w:asciiTheme="majorHAnsi" w:hAnsiTheme="majorHAnsi" w:cstheme="majorHAnsi"/>
                <w:sz w:val="26"/>
                <w:szCs w:val="26"/>
              </w:rPr>
              <w:t>,</w:t>
            </w:r>
            <w:r w:rsidRPr="00402A1F">
              <w:rPr>
                <w:rFonts w:asciiTheme="majorHAnsi" w:hAnsiTheme="majorHAnsi" w:cstheme="majorHAnsi"/>
                <w:sz w:val="26"/>
                <w:szCs w:val="26"/>
              </w:rPr>
              <w:br/>
              <w:t>RTCM1019 GPS ephemerides</w:t>
            </w:r>
            <w:r>
              <w:rPr>
                <w:rFonts w:asciiTheme="majorHAnsi" w:hAnsiTheme="majorHAnsi" w:cstheme="majorHAnsi"/>
                <w:sz w:val="26"/>
                <w:szCs w:val="26"/>
              </w:rPr>
              <w:t>,</w:t>
            </w:r>
            <w:r w:rsidRPr="00402A1F">
              <w:rPr>
                <w:rFonts w:asciiTheme="majorHAnsi" w:hAnsiTheme="majorHAnsi" w:cstheme="majorHAnsi"/>
                <w:sz w:val="26"/>
                <w:szCs w:val="26"/>
              </w:rPr>
              <w:br/>
              <w:t>RTCM1020 GLONASS ephemerides</w:t>
            </w:r>
            <w:r>
              <w:rPr>
                <w:rFonts w:asciiTheme="majorHAnsi" w:hAnsiTheme="majorHAnsi" w:cstheme="majorHAnsi"/>
                <w:sz w:val="26"/>
                <w:szCs w:val="26"/>
              </w:rPr>
              <w:t>,</w:t>
            </w:r>
            <w:r w:rsidRPr="00402A1F">
              <w:rPr>
                <w:rFonts w:asciiTheme="majorHAnsi" w:hAnsiTheme="majorHAnsi" w:cstheme="majorHAnsi"/>
                <w:sz w:val="26"/>
                <w:szCs w:val="26"/>
              </w:rPr>
              <w:br/>
              <w:t>RTCM1045 GALILEO ephemerides</w:t>
            </w:r>
            <w:r>
              <w:rPr>
                <w:rFonts w:asciiTheme="majorHAnsi" w:hAnsiTheme="majorHAnsi" w:cstheme="majorHAnsi"/>
                <w:sz w:val="26"/>
                <w:szCs w:val="26"/>
              </w:rPr>
              <w:t>,</w:t>
            </w:r>
          </w:p>
        </w:tc>
      </w:tr>
    </w:tbl>
    <w:p w14:paraId="56F31644" w14:textId="77777777" w:rsidR="00FC24A8" w:rsidRPr="00BD2178" w:rsidRDefault="00FC24A8" w:rsidP="00FC24A8">
      <w:pPr>
        <w:pStyle w:val="Caption"/>
        <w:spacing w:after="0" w:line="312" w:lineRule="auto"/>
        <w:ind w:firstLine="567"/>
        <w:jc w:val="both"/>
        <w:rPr>
          <w:rFonts w:asciiTheme="majorHAnsi" w:eastAsia="Times New Roman" w:hAnsiTheme="majorHAnsi" w:cstheme="majorHAnsi"/>
          <w:i/>
          <w:iCs/>
          <w:szCs w:val="26"/>
          <w:lang w:val="vi-VN"/>
        </w:rPr>
      </w:pPr>
    </w:p>
    <w:p w14:paraId="46AA14D5" w14:textId="77777777" w:rsidR="00FC24A8" w:rsidRPr="00500A2F" w:rsidRDefault="00FC24A8" w:rsidP="00FC24A8">
      <w:pPr>
        <w:spacing w:after="0" w:line="312" w:lineRule="auto"/>
        <w:jc w:val="center"/>
        <w:rPr>
          <w:rFonts w:asciiTheme="majorHAnsi" w:hAnsiTheme="majorHAnsi" w:cstheme="majorHAnsi"/>
          <w:sz w:val="26"/>
          <w:szCs w:val="26"/>
        </w:rPr>
      </w:pPr>
      <w:r w:rsidRPr="00500A2F">
        <w:rPr>
          <w:rFonts w:asciiTheme="majorHAnsi" w:hAnsiTheme="majorHAnsi" w:cstheme="majorHAnsi"/>
          <w:noProof/>
          <w:sz w:val="26"/>
          <w:szCs w:val="26"/>
        </w:rPr>
        <w:lastRenderedPageBreak/>
        <w:drawing>
          <wp:inline distT="0" distB="0" distL="0" distR="0" wp14:anchorId="5D876B52" wp14:editId="2F2D1CC8">
            <wp:extent cx="5435160" cy="5464629"/>
            <wp:effectExtent l="0" t="0" r="0" b="3175"/>
            <wp:docPr id="775672827" name="Picture 1" descr="A white pole on a brick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72827" name="Picture 1" descr="A white pole on a brick surface&#10;&#10;AI-generated content may be incorrect."/>
                    <pic:cNvPicPr/>
                  </pic:nvPicPr>
                  <pic:blipFill rotWithShape="1">
                    <a:blip r:embed="rId13"/>
                    <a:srcRect l="9095" b="31453"/>
                    <a:stretch/>
                  </pic:blipFill>
                  <pic:spPr bwMode="auto">
                    <a:xfrm>
                      <a:off x="0" y="0"/>
                      <a:ext cx="5449978" cy="5479527"/>
                    </a:xfrm>
                    <a:prstGeom prst="rect">
                      <a:avLst/>
                    </a:prstGeom>
                    <a:ln>
                      <a:noFill/>
                    </a:ln>
                    <a:extLst>
                      <a:ext uri="{53640926-AAD7-44D8-BBD7-CCE9431645EC}">
                        <a14:shadowObscured xmlns:a14="http://schemas.microsoft.com/office/drawing/2010/main"/>
                      </a:ext>
                    </a:extLst>
                  </pic:spPr>
                </pic:pic>
              </a:graphicData>
            </a:graphic>
          </wp:inline>
        </w:drawing>
      </w:r>
    </w:p>
    <w:p w14:paraId="05EDF8F6" w14:textId="77777777" w:rsidR="00FC24A8" w:rsidRDefault="00FC24A8" w:rsidP="00FC24A8">
      <w:pPr>
        <w:spacing w:after="0" w:line="312" w:lineRule="auto"/>
        <w:ind w:firstLine="567"/>
        <w:jc w:val="center"/>
        <w:rPr>
          <w:rFonts w:asciiTheme="majorHAnsi" w:hAnsiTheme="majorHAnsi" w:cstheme="majorHAnsi"/>
          <w:sz w:val="26"/>
          <w:szCs w:val="26"/>
        </w:rPr>
      </w:pPr>
      <w:r w:rsidRPr="00500A2F">
        <w:rPr>
          <w:rFonts w:asciiTheme="majorHAnsi" w:hAnsiTheme="majorHAnsi" w:cstheme="majorHAnsi"/>
          <w:sz w:val="26"/>
          <w:szCs w:val="26"/>
        </w:rPr>
        <w:t>Hình 2: Trạm cơ sở</w:t>
      </w:r>
    </w:p>
    <w:p w14:paraId="1574B715" w14:textId="77777777" w:rsidR="00FC24A8" w:rsidRPr="00CB2E6C" w:rsidRDefault="00FC24A8" w:rsidP="00FC24A8">
      <w:pPr>
        <w:tabs>
          <w:tab w:val="left" w:pos="567"/>
        </w:tabs>
        <w:spacing w:before="0" w:after="0" w:line="312" w:lineRule="auto"/>
        <w:rPr>
          <w:b/>
          <w:bCs/>
          <w:color w:val="000000"/>
          <w:szCs w:val="28"/>
        </w:rPr>
      </w:pPr>
      <w:r>
        <w:rPr>
          <w:rFonts w:asciiTheme="majorHAnsi" w:hAnsiTheme="majorHAnsi" w:cstheme="majorHAnsi"/>
          <w:b/>
          <w:bCs/>
          <w:color w:val="000000"/>
          <w:sz w:val="26"/>
          <w:szCs w:val="26"/>
        </w:rPr>
        <w:tab/>
      </w:r>
      <w:r w:rsidRPr="00CB2E6C">
        <w:rPr>
          <w:b/>
          <w:bCs/>
          <w:color w:val="000000"/>
          <w:szCs w:val="28"/>
        </w:rPr>
        <w:t>2. Phần mềm xử lý kèm theo</w:t>
      </w:r>
    </w:p>
    <w:p w14:paraId="39A05F92" w14:textId="77777777" w:rsidR="00FC24A8" w:rsidRPr="00CB2E6C" w:rsidRDefault="00FC24A8" w:rsidP="00FC24A8">
      <w:pPr>
        <w:tabs>
          <w:tab w:val="left" w:pos="567"/>
        </w:tabs>
        <w:spacing w:before="0" w:after="0" w:line="312" w:lineRule="auto"/>
        <w:rPr>
          <w:color w:val="000000"/>
          <w:szCs w:val="28"/>
        </w:rPr>
      </w:pPr>
      <w:r w:rsidRPr="00CB2E6C">
        <w:rPr>
          <w:color w:val="000000"/>
          <w:szCs w:val="28"/>
        </w:rPr>
        <w:tab/>
        <w:t>Phần mềm xử lý kèm theo cần có các chức năng sau:</w:t>
      </w:r>
    </w:p>
    <w:p w14:paraId="587F2DB1" w14:textId="77777777" w:rsidR="00FC24A8" w:rsidRPr="007C3B96" w:rsidRDefault="00FC24A8" w:rsidP="00FC24A8">
      <w:pPr>
        <w:tabs>
          <w:tab w:val="left" w:pos="567"/>
        </w:tabs>
        <w:spacing w:before="0" w:after="0" w:line="312" w:lineRule="auto"/>
        <w:rPr>
          <w:color w:val="000000"/>
          <w:spacing w:val="-4"/>
          <w:szCs w:val="28"/>
        </w:rPr>
      </w:pPr>
      <w:r w:rsidRPr="007C3B96">
        <w:rPr>
          <w:color w:val="000000"/>
          <w:spacing w:val="-4"/>
          <w:szCs w:val="28"/>
        </w:rPr>
        <w:tab/>
        <w:t xml:space="preserve">- </w:t>
      </w:r>
      <w:r w:rsidRPr="007C3B96">
        <w:rPr>
          <w:i/>
          <w:iCs/>
          <w:color w:val="000000"/>
          <w:spacing w:val="-4"/>
          <w:szCs w:val="28"/>
        </w:rPr>
        <w:t>Đo</w:t>
      </w:r>
      <w:r w:rsidRPr="007C3B96">
        <w:rPr>
          <w:color w:val="000000"/>
          <w:spacing w:val="-4"/>
          <w:szCs w:val="28"/>
        </w:rPr>
        <w:t xml:space="preserve"> nối tọa độ và bình sai mạng lưới cơ sở để đảm bảo các điểm cơ sở được đo nối với tọa độ quốc gia và không bị dịch chuyển trong quá trình quan trắc.</w:t>
      </w:r>
    </w:p>
    <w:p w14:paraId="2208CE59" w14:textId="77777777" w:rsidR="00FC24A8" w:rsidRPr="00CB2E6C" w:rsidRDefault="00FC24A8" w:rsidP="00FC24A8">
      <w:pPr>
        <w:tabs>
          <w:tab w:val="left" w:pos="567"/>
        </w:tabs>
        <w:spacing w:before="0" w:after="0" w:line="312" w:lineRule="auto"/>
        <w:rPr>
          <w:color w:val="000000"/>
          <w:szCs w:val="28"/>
        </w:rPr>
      </w:pPr>
      <w:r w:rsidRPr="00CB2E6C">
        <w:rPr>
          <w:color w:val="000000"/>
          <w:szCs w:val="28"/>
        </w:rPr>
        <w:tab/>
        <w:t>- Chức năng lọc nhiễu để đảm bảo sai số vị trí điểm quan trắc ở thời gian thực ≤3cm ở tần số 1Hz</w:t>
      </w:r>
    </w:p>
    <w:p w14:paraId="46E0E727" w14:textId="77777777" w:rsidR="00FC24A8" w:rsidRPr="00CB2E6C" w:rsidRDefault="00FC24A8" w:rsidP="00FC24A8">
      <w:pPr>
        <w:tabs>
          <w:tab w:val="left" w:pos="567"/>
        </w:tabs>
        <w:spacing w:before="0" w:after="0" w:line="312" w:lineRule="auto"/>
        <w:rPr>
          <w:color w:val="000000"/>
          <w:szCs w:val="28"/>
        </w:rPr>
      </w:pPr>
      <w:r w:rsidRPr="00CB2E6C">
        <w:rPr>
          <w:color w:val="000000"/>
          <w:szCs w:val="28"/>
        </w:rPr>
        <w:tab/>
        <w:t>- Chức năng bình sai mạng lưới tự động với chu kỳ báo hàng giờ, hàng ngày hoặc tùy chọn và xuất báo cáo với sai số vị trí điểm quan trắc ≤5mm.</w:t>
      </w:r>
    </w:p>
    <w:p w14:paraId="3D108D33" w14:textId="77777777" w:rsidR="00FC24A8" w:rsidRPr="00CB2E6C" w:rsidRDefault="00FC24A8" w:rsidP="00FC24A8">
      <w:pPr>
        <w:tabs>
          <w:tab w:val="left" w:pos="567"/>
        </w:tabs>
        <w:spacing w:before="0" w:after="0" w:line="312" w:lineRule="auto"/>
        <w:rPr>
          <w:color w:val="000000"/>
          <w:szCs w:val="28"/>
        </w:rPr>
      </w:pPr>
      <w:r w:rsidRPr="00CB2E6C">
        <w:rPr>
          <w:color w:val="000000"/>
          <w:szCs w:val="28"/>
        </w:rPr>
        <w:tab/>
        <w:t xml:space="preserve">- Chức năng kết hợp giữa trị đo GNSS RTK và đo tĩnh để dự đoán xu hướng dịch chuyển và đưa ra các cảnh báo khi vượt ngưỡng nguy cơ trượt lở.  </w:t>
      </w:r>
    </w:p>
    <w:p w14:paraId="3F05A2B0" w14:textId="77777777" w:rsidR="00FC24A8" w:rsidRPr="00CB2E6C" w:rsidRDefault="00FC24A8" w:rsidP="00FC24A8">
      <w:pPr>
        <w:spacing w:after="0" w:line="312" w:lineRule="auto"/>
        <w:ind w:firstLine="720"/>
        <w:rPr>
          <w:b/>
          <w:bCs/>
          <w:szCs w:val="28"/>
        </w:rPr>
      </w:pPr>
      <w:r w:rsidRPr="00CB2E6C">
        <w:rPr>
          <w:b/>
          <w:bCs/>
          <w:szCs w:val="28"/>
        </w:rPr>
        <w:t>3. Thiết kế hệ thống GNSS quan trắc khu vực bờ mở và đập thải quặng đuôi mỏ đồng Sin Quyền</w:t>
      </w:r>
    </w:p>
    <w:p w14:paraId="563F0683" w14:textId="77777777" w:rsidR="00FC24A8" w:rsidRPr="00CB2E6C" w:rsidRDefault="00FC24A8" w:rsidP="00FC24A8">
      <w:pPr>
        <w:spacing w:after="0" w:line="312" w:lineRule="auto"/>
        <w:ind w:firstLine="720"/>
        <w:rPr>
          <w:b/>
          <w:bCs/>
          <w:szCs w:val="28"/>
        </w:rPr>
      </w:pPr>
      <w:r w:rsidRPr="00CB2E6C">
        <w:rPr>
          <w:b/>
          <w:bCs/>
          <w:szCs w:val="28"/>
        </w:rPr>
        <w:lastRenderedPageBreak/>
        <w:t>3.1 Cơ sở và nguyên tắc chung</w:t>
      </w:r>
    </w:p>
    <w:p w14:paraId="4AE9C1DB" w14:textId="77777777" w:rsidR="00FC24A8" w:rsidRPr="00CB2E6C" w:rsidRDefault="00FC24A8" w:rsidP="00FC24A8">
      <w:pPr>
        <w:spacing w:before="0" w:after="0" w:line="312" w:lineRule="auto"/>
        <w:rPr>
          <w:szCs w:val="28"/>
        </w:rPr>
      </w:pPr>
      <w:r w:rsidRPr="00CB2E6C">
        <w:rPr>
          <w:szCs w:val="28"/>
        </w:rPr>
        <w:tab/>
        <w:t>Hệ thống GNSS được thiết kế dựa trên những cơ sở sau:</w:t>
      </w:r>
    </w:p>
    <w:p w14:paraId="04BEC87A" w14:textId="77777777" w:rsidR="00FC24A8" w:rsidRPr="00CB2E6C" w:rsidRDefault="00FC24A8" w:rsidP="00FC24A8">
      <w:pPr>
        <w:spacing w:before="0" w:after="0" w:line="312" w:lineRule="auto"/>
        <w:ind w:firstLine="720"/>
        <w:rPr>
          <w:szCs w:val="28"/>
        </w:rPr>
      </w:pPr>
      <w:r w:rsidRPr="00CB2E6C">
        <w:rPr>
          <w:szCs w:val="28"/>
        </w:rPr>
        <w:t xml:space="preserve">- Đặc điểm công nghệ GNSS; </w:t>
      </w:r>
    </w:p>
    <w:p w14:paraId="261DA299" w14:textId="77777777" w:rsidR="00FC24A8" w:rsidRPr="00CB2E6C" w:rsidRDefault="00FC24A8" w:rsidP="00FC24A8">
      <w:pPr>
        <w:spacing w:before="0" w:after="0" w:line="312" w:lineRule="auto"/>
        <w:ind w:firstLine="720"/>
        <w:rPr>
          <w:szCs w:val="28"/>
        </w:rPr>
      </w:pPr>
      <w:r w:rsidRPr="00CB2E6C">
        <w:rPr>
          <w:szCs w:val="28"/>
        </w:rPr>
        <w:t>- Quy mô, đặc điểm của khu vực quan trắc: bờ mỏ và đập thải quặng đuôi;</w:t>
      </w:r>
    </w:p>
    <w:p w14:paraId="59F39CD9" w14:textId="77777777" w:rsidR="00FC24A8" w:rsidRPr="00CB2E6C" w:rsidRDefault="00FC24A8" w:rsidP="00FC24A8">
      <w:pPr>
        <w:spacing w:before="0" w:after="0" w:line="312" w:lineRule="auto"/>
        <w:ind w:firstLine="720"/>
        <w:rPr>
          <w:szCs w:val="28"/>
        </w:rPr>
      </w:pPr>
      <w:r w:rsidRPr="00CB2E6C">
        <w:rPr>
          <w:szCs w:val="28"/>
        </w:rPr>
        <w:t xml:space="preserve">- Mục tiêu chung của đề tài </w:t>
      </w:r>
    </w:p>
    <w:p w14:paraId="71D525CB" w14:textId="77777777" w:rsidR="00FC24A8" w:rsidRPr="00CB2E6C" w:rsidRDefault="00FC24A8" w:rsidP="00FC24A8">
      <w:pPr>
        <w:spacing w:before="0" w:after="0" w:line="312" w:lineRule="auto"/>
        <w:rPr>
          <w:szCs w:val="28"/>
        </w:rPr>
      </w:pPr>
      <w:r w:rsidRPr="00CB2E6C">
        <w:rPr>
          <w:b/>
          <w:bCs/>
          <w:szCs w:val="28"/>
        </w:rPr>
        <w:tab/>
      </w:r>
      <w:r w:rsidRPr="00CB2E6C">
        <w:rPr>
          <w:szCs w:val="28"/>
        </w:rPr>
        <w:t xml:space="preserve">Các trạm quan trắc GNSS được lắp đặt cố định trên mốc bê tông tại các vị trí quan trắc. Riêng đối với khu vực bờ mỏ sử dụng các trạm quan trắc GNSS có tính linh động cao để phù hợp với hoạt động khai thác của khu vực bờ mỏ. </w:t>
      </w:r>
    </w:p>
    <w:p w14:paraId="1917CB58" w14:textId="77777777" w:rsidR="00FC24A8" w:rsidRPr="00CB2E6C" w:rsidRDefault="00FC24A8" w:rsidP="00FC24A8">
      <w:pPr>
        <w:ind w:firstLine="567"/>
        <w:rPr>
          <w:b/>
          <w:color w:val="000000"/>
          <w:szCs w:val="28"/>
        </w:rPr>
      </w:pPr>
      <w:bookmarkStart w:id="23" w:name="_Toc177508180"/>
      <w:bookmarkStart w:id="24" w:name="_Toc177575573"/>
      <w:r w:rsidRPr="00CB2E6C">
        <w:rPr>
          <w:b/>
          <w:color w:val="000000"/>
          <w:szCs w:val="28"/>
        </w:rPr>
        <w:t>3.2</w:t>
      </w:r>
      <w:r>
        <w:rPr>
          <w:b/>
          <w:color w:val="000000"/>
          <w:szCs w:val="28"/>
        </w:rPr>
        <w:t>.</w:t>
      </w:r>
      <w:r w:rsidRPr="00CB2E6C">
        <w:rPr>
          <w:b/>
          <w:color w:val="000000"/>
          <w:szCs w:val="28"/>
        </w:rPr>
        <w:t xml:space="preserve"> Vị trí và số lượng lắp đặt</w:t>
      </w:r>
      <w:bookmarkEnd w:id="23"/>
      <w:bookmarkEnd w:id="24"/>
      <w:r w:rsidRPr="00CB2E6C">
        <w:rPr>
          <w:b/>
          <w:color w:val="000000"/>
          <w:szCs w:val="28"/>
        </w:rPr>
        <w:t xml:space="preserve"> trạm GNSS</w:t>
      </w:r>
    </w:p>
    <w:p w14:paraId="40E0A657" w14:textId="77777777" w:rsidR="00FC24A8" w:rsidRPr="00CB2E6C" w:rsidRDefault="00FC24A8" w:rsidP="00FC24A8">
      <w:pPr>
        <w:spacing w:after="0" w:line="312" w:lineRule="auto"/>
        <w:ind w:firstLine="567"/>
        <w:rPr>
          <w:color w:val="000000"/>
          <w:szCs w:val="28"/>
        </w:rPr>
      </w:pPr>
      <w:bookmarkStart w:id="25" w:name="_Toc177508181"/>
      <w:r w:rsidRPr="00CB2E6C">
        <w:rPr>
          <w:color w:val="000000"/>
          <w:szCs w:val="28"/>
        </w:rPr>
        <w:t>Vị trí lắp đặt của các trạm GNSS sẽ được chính xác hóa sau khi đã có kết quả khảo sát đánh giá hiện trạng khu vực bờ mỏ, và các đập chứa thải, trong đó vị trí lắp đặt trạm GNSS phải đảm bảo thu được tín hiệu vệ tinh GNSS tốt nhất, qua đó phản ánh được chính xác sự dịch động nếu có của đối tượng quan trắc</w:t>
      </w:r>
      <w:r>
        <w:rPr>
          <w:color w:val="000000"/>
          <w:szCs w:val="28"/>
        </w:rPr>
        <w:t>.</w:t>
      </w:r>
    </w:p>
    <w:p w14:paraId="055A3A5D" w14:textId="77777777" w:rsidR="00FC24A8" w:rsidRPr="00CB2E6C" w:rsidRDefault="00FC24A8" w:rsidP="00FC24A8">
      <w:pPr>
        <w:pStyle w:val="Heading3"/>
        <w:numPr>
          <w:ilvl w:val="1"/>
          <w:numId w:val="12"/>
        </w:numPr>
        <w:spacing w:line="312" w:lineRule="auto"/>
        <w:rPr>
          <w:b w:val="0"/>
          <w:color w:val="000000"/>
          <w:lang w:val="en-US"/>
        </w:rPr>
      </w:pPr>
      <w:bookmarkStart w:id="26" w:name="_Toc177508182"/>
      <w:bookmarkStart w:id="27" w:name="_Toc177575574"/>
      <w:bookmarkEnd w:id="25"/>
      <w:r>
        <w:rPr>
          <w:color w:val="000000"/>
          <w:lang w:val="en-US"/>
        </w:rPr>
        <w:t xml:space="preserve">. </w:t>
      </w:r>
      <w:r w:rsidRPr="00CB2E6C">
        <w:rPr>
          <w:color w:val="000000"/>
          <w:lang w:val="en-US"/>
        </w:rPr>
        <w:t>Quy trình đo đạc</w:t>
      </w:r>
      <w:bookmarkEnd w:id="26"/>
      <w:bookmarkEnd w:id="27"/>
      <w:r w:rsidRPr="00CB2E6C">
        <w:rPr>
          <w:color w:val="000000"/>
          <w:lang w:val="en-US"/>
        </w:rPr>
        <w:t xml:space="preserve"> cơ bản của công nghệ GNSS</w:t>
      </w:r>
    </w:p>
    <w:p w14:paraId="717DC4B2" w14:textId="77777777" w:rsidR="00FC24A8" w:rsidRPr="00CB2E6C" w:rsidRDefault="00FC24A8" w:rsidP="00FC24A8">
      <w:pPr>
        <w:spacing w:before="0" w:after="0" w:line="312" w:lineRule="auto"/>
        <w:rPr>
          <w:szCs w:val="28"/>
        </w:rPr>
      </w:pPr>
      <w:r w:rsidRPr="00CB2E6C">
        <w:rPr>
          <w:szCs w:val="28"/>
        </w:rPr>
        <w:t xml:space="preserve">        - Tiến hành chọn điểm, xây dựng mốc cơ sở và lắp đặt các trạm quan trắc.</w:t>
      </w:r>
    </w:p>
    <w:p w14:paraId="00EFC260"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Đo nối các trạm cơ sở vào mạng lưới tọa độ Quốc gia VN2000</w:t>
      </w:r>
    </w:p>
    <w:p w14:paraId="09008AF6"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Máy GNSS tại trạm cơ sở được kết nối internet để liên tục truyền tín hiệu cải chính RTCM về server.</w:t>
      </w:r>
    </w:p>
    <w:p w14:paraId="74DFA7AD"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Các máy GNSS quan trắc liên tục thu tín hiệu vệ tinh GNSS, đồng thời nhận dữ liệu RTCM của trạm cơ sở từ server để cho ra tọa độ chính xác với tần số 1 gói dữ liệu trong 1 giây. Dữ liệu GNSS RTK này được sử dụng để phát hiện những tai biến có vận tốc chuyển vị lớn.</w:t>
      </w:r>
    </w:p>
    <w:p w14:paraId="433098E9"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Ở bước tiếp theo, dữ liệu RTCM từ các trạm quan trắc được chuyển đổi sang định dạng RINEX sau một khoảng thời gian xác định, thường từ một đến vài giờ. Sau đó, các tính toán cạnh cơ sở giữa các trạm được thực hiện để thiết lập mạng lưới đo tĩnh. Các phép đo dư trong mạng cho phép đánh giá các sai số khép tam giác không gian để kiểm soát độ chính xác của phép đo. Thông qua giải pháp bình sai mạng lưới dựa trên nguyên lý số bình phương nhỏ nhất để thu được tọa độ điểm có độ chính xác cao (ở mức milimét)</w:t>
      </w:r>
    </w:p>
    <w:p w14:paraId="3A670B05"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Số liệu đo RTK và đo tĩnh được kết hợp thông qua phép lọc Kalman để đưa ra các dự báo cho các chu kỳ tiếp theo.</w:t>
      </w:r>
    </w:p>
    <w:p w14:paraId="1E1E99A2"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Số liệu đo hàng ngày được so sánh với chu kỳ đầu để xác định các tham số dịch chuyển tại các trạm quan trắc và xuất báo cáo.</w:t>
      </w:r>
    </w:p>
    <w:p w14:paraId="16F89506" w14:textId="77777777" w:rsidR="00FC24A8" w:rsidRPr="00CB2E6C" w:rsidRDefault="00FC24A8" w:rsidP="00FC24A8">
      <w:pPr>
        <w:pStyle w:val="Heading3"/>
        <w:spacing w:line="312" w:lineRule="auto"/>
        <w:rPr>
          <w:b w:val="0"/>
          <w:color w:val="000000"/>
          <w:lang w:val="en-US"/>
        </w:rPr>
      </w:pPr>
      <w:bookmarkStart w:id="28" w:name="_Toc177508183"/>
      <w:bookmarkStart w:id="29" w:name="_Toc177575575"/>
      <w:r w:rsidRPr="00CB2E6C">
        <w:rPr>
          <w:color w:val="000000"/>
          <w:lang w:val="en-US"/>
        </w:rPr>
        <w:lastRenderedPageBreak/>
        <w:t>3.4 Tính toán, phân tích số liệu đo</w:t>
      </w:r>
      <w:bookmarkEnd w:id="28"/>
      <w:bookmarkEnd w:id="29"/>
    </w:p>
    <w:p w14:paraId="5979D15C" w14:textId="77777777" w:rsidR="00FC24A8" w:rsidRPr="00CB2E6C" w:rsidRDefault="00FC24A8" w:rsidP="00FC24A8">
      <w:pPr>
        <w:tabs>
          <w:tab w:val="left" w:pos="567"/>
        </w:tabs>
        <w:spacing w:before="0" w:after="0" w:line="312" w:lineRule="auto"/>
        <w:ind w:firstLine="567"/>
        <w:rPr>
          <w:color w:val="000000"/>
          <w:szCs w:val="28"/>
          <w:bdr w:val="none" w:sz="0" w:space="0" w:color="auto" w:frame="1"/>
        </w:rPr>
      </w:pPr>
      <w:r w:rsidRPr="00CB2E6C">
        <w:rPr>
          <w:color w:val="000000"/>
          <w:szCs w:val="28"/>
          <w:bdr w:val="none" w:sz="0" w:space="0" w:color="auto" w:frame="1"/>
        </w:rPr>
        <w:t>Các số đo thực địa được kiểm tra tại chỗ theo quy phạm, những kết quả đo không đạt tiêu chuẩn bị loại bỏ và thay thế bằng phép đo khác. Các số đo đạt tiêu chuẩn được lấy giá trị trung bình trọng số để có kết quả đo tốt nhất.</w:t>
      </w:r>
    </w:p>
    <w:p w14:paraId="31618985" w14:textId="77777777" w:rsidR="00FC24A8" w:rsidRPr="007C3B96" w:rsidRDefault="00FC24A8" w:rsidP="00FC24A8">
      <w:pPr>
        <w:tabs>
          <w:tab w:val="left" w:pos="567"/>
        </w:tabs>
        <w:spacing w:before="0" w:after="0" w:line="312" w:lineRule="auto"/>
        <w:ind w:firstLine="567"/>
        <w:rPr>
          <w:color w:val="000000"/>
          <w:spacing w:val="-4"/>
          <w:szCs w:val="28"/>
          <w:bdr w:val="none" w:sz="0" w:space="0" w:color="auto" w:frame="1"/>
        </w:rPr>
      </w:pPr>
      <w:r w:rsidRPr="007C3B96">
        <w:rPr>
          <w:color w:val="000000"/>
          <w:spacing w:val="-4"/>
          <w:szCs w:val="28"/>
          <w:bdr w:val="none" w:sz="0" w:space="0" w:color="auto" w:frame="1"/>
        </w:rPr>
        <w:t>Giá trị tọa độ, độ cao (X, Y, H) của các điểm quan trắc được sử dụng để tính toán các tham số chuyển vị ngang, chuyển vị đứng, tốc độ và hướng dịch chuyển.</w:t>
      </w:r>
    </w:p>
    <w:p w14:paraId="05E577A8" w14:textId="77777777" w:rsidR="00FC24A8" w:rsidRPr="00CB2E6C" w:rsidRDefault="00FC24A8" w:rsidP="00FC24A8">
      <w:pPr>
        <w:pStyle w:val="NormalWeb"/>
        <w:numPr>
          <w:ilvl w:val="0"/>
          <w:numId w:val="10"/>
        </w:numPr>
        <w:shd w:val="clear" w:color="auto" w:fill="FFFFFF"/>
        <w:spacing w:before="0" w:beforeAutospacing="0" w:after="0" w:afterAutospacing="0" w:line="312" w:lineRule="auto"/>
        <w:textAlignment w:val="baseline"/>
        <w:rPr>
          <w:color w:val="000000"/>
          <w:sz w:val="28"/>
          <w:szCs w:val="28"/>
          <w:bdr w:val="none" w:sz="0" w:space="0" w:color="auto" w:frame="1"/>
        </w:rPr>
      </w:pPr>
      <w:r w:rsidRPr="00CB2E6C">
        <w:rPr>
          <w:color w:val="000000"/>
          <w:sz w:val="28"/>
          <w:szCs w:val="28"/>
          <w:bdr w:val="none" w:sz="0" w:space="0" w:color="auto" w:frame="1"/>
        </w:rPr>
        <w:t xml:space="preserve">Chuyển dịch ngang theo các trục X, Y: </w:t>
      </w:r>
    </w:p>
    <w:tbl>
      <w:tblPr>
        <w:tblW w:w="8984" w:type="dxa"/>
        <w:tblLook w:val="04A0" w:firstRow="1" w:lastRow="0" w:firstColumn="1" w:lastColumn="0" w:noHBand="0" w:noVBand="1"/>
      </w:tblPr>
      <w:tblGrid>
        <w:gridCol w:w="909"/>
        <w:gridCol w:w="7169"/>
        <w:gridCol w:w="363"/>
        <w:gridCol w:w="543"/>
      </w:tblGrid>
      <w:tr w:rsidR="00FC24A8" w:rsidRPr="00CB2E6C" w14:paraId="4F5A5330" w14:textId="77777777" w:rsidTr="002F3AEB">
        <w:tc>
          <w:tcPr>
            <w:tcW w:w="8138" w:type="dxa"/>
            <w:gridSpan w:val="2"/>
          </w:tcPr>
          <w:p w14:paraId="4F2C0E52"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m:oMathPara>
              <m:oMath>
                <m:r>
                  <w:rPr>
                    <w:rFonts w:ascii="Cambria Math" w:hAnsi="Cambria Math"/>
                    <w:color w:val="000000"/>
                    <w:sz w:val="28"/>
                    <w:szCs w:val="28"/>
                    <w:bdr w:val="none" w:sz="0" w:space="0" w:color="auto" w:frame="1"/>
                  </w:rPr>
                  <m:t>∆X=</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X</m:t>
                    </m:r>
                  </m:e>
                  <m:sub>
                    <m:r>
                      <w:rPr>
                        <w:rFonts w:ascii="Cambria Math" w:hAnsi="Cambria Math"/>
                        <w:color w:val="000000"/>
                        <w:sz w:val="28"/>
                        <w:szCs w:val="28"/>
                        <w:bdr w:val="none" w:sz="0" w:space="0" w:color="auto" w:frame="1"/>
                      </w:rPr>
                      <m:t>n+1</m:t>
                    </m:r>
                  </m:sub>
                </m:sSub>
                <m:r>
                  <w:rPr>
                    <w:rFonts w:ascii="Cambria Math" w:hAnsi="Cambria Math"/>
                    <w:color w:val="000000"/>
                    <w:sz w:val="28"/>
                    <w:szCs w:val="28"/>
                    <w:bdr w:val="none" w:sz="0" w:space="0" w:color="auto" w:frame="1"/>
                  </w:rPr>
                  <m:t>-</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X</m:t>
                    </m:r>
                  </m:e>
                  <m:sub>
                    <m:r>
                      <w:rPr>
                        <w:rFonts w:ascii="Cambria Math" w:hAnsi="Cambria Math"/>
                        <w:color w:val="000000"/>
                        <w:sz w:val="28"/>
                        <w:szCs w:val="28"/>
                        <w:bdr w:val="none" w:sz="0" w:space="0" w:color="auto" w:frame="1"/>
                      </w:rPr>
                      <m:t>n</m:t>
                    </m:r>
                  </m:sub>
                </m:sSub>
              </m:oMath>
            </m:oMathPara>
          </w:p>
        </w:tc>
        <w:tc>
          <w:tcPr>
            <w:tcW w:w="846" w:type="dxa"/>
            <w:gridSpan w:val="2"/>
          </w:tcPr>
          <w:p w14:paraId="682E32A8" w14:textId="77777777" w:rsidR="00FC24A8" w:rsidRPr="00CB2E6C" w:rsidRDefault="00FC24A8" w:rsidP="002F3AEB">
            <w:pPr>
              <w:pStyle w:val="Caption"/>
              <w:spacing w:before="0" w:after="0" w:line="312" w:lineRule="auto"/>
              <w:rPr>
                <w:sz w:val="28"/>
              </w:rPr>
            </w:pPr>
            <w:r w:rsidRPr="00CB2E6C">
              <w:rPr>
                <w:color w:val="000000"/>
                <w:sz w:val="28"/>
              </w:rPr>
              <w:t>(1)</w:t>
            </w:r>
          </w:p>
        </w:tc>
      </w:tr>
      <w:tr w:rsidR="00FC24A8" w:rsidRPr="00CB2E6C" w14:paraId="7B72E4D2" w14:textId="77777777" w:rsidTr="002F3AEB">
        <w:tc>
          <w:tcPr>
            <w:tcW w:w="8138" w:type="dxa"/>
            <w:gridSpan w:val="2"/>
          </w:tcPr>
          <w:p w14:paraId="57363174" w14:textId="77777777" w:rsidR="00FC24A8" w:rsidRPr="00CB2E6C" w:rsidRDefault="00FC24A8" w:rsidP="002F3AEB">
            <w:pPr>
              <w:pStyle w:val="NormalWeb"/>
              <w:spacing w:before="0" w:beforeAutospacing="0" w:after="0" w:afterAutospacing="0" w:line="312" w:lineRule="auto"/>
              <w:textAlignment w:val="baseline"/>
              <w:rPr>
                <w:rFonts w:ascii="Cambria Math" w:hAnsi="Cambria Math"/>
                <w:color w:val="000000"/>
                <w:sz w:val="28"/>
                <w:szCs w:val="28"/>
                <w:bdr w:val="none" w:sz="0" w:space="0" w:color="auto" w:frame="1"/>
                <w:oMath/>
              </w:rPr>
            </w:pPr>
            <m:oMathPara>
              <m:oMath>
                <m:r>
                  <w:rPr>
                    <w:rFonts w:ascii="Cambria Math" w:hAnsi="Cambria Math"/>
                    <w:color w:val="000000"/>
                    <w:sz w:val="28"/>
                    <w:szCs w:val="28"/>
                    <w:bdr w:val="none" w:sz="0" w:space="0" w:color="auto" w:frame="1"/>
                  </w:rPr>
                  <m:t>∆Y=</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Y</m:t>
                    </m:r>
                  </m:e>
                  <m:sub>
                    <m:r>
                      <w:rPr>
                        <w:rFonts w:ascii="Cambria Math" w:hAnsi="Cambria Math"/>
                        <w:color w:val="000000"/>
                        <w:sz w:val="28"/>
                        <w:szCs w:val="28"/>
                        <w:bdr w:val="none" w:sz="0" w:space="0" w:color="auto" w:frame="1"/>
                      </w:rPr>
                      <m:t>n+1</m:t>
                    </m:r>
                  </m:sub>
                </m:sSub>
                <m:r>
                  <w:rPr>
                    <w:rFonts w:ascii="Cambria Math" w:hAnsi="Cambria Math"/>
                    <w:color w:val="000000"/>
                    <w:sz w:val="28"/>
                    <w:szCs w:val="28"/>
                    <w:bdr w:val="none" w:sz="0" w:space="0" w:color="auto" w:frame="1"/>
                  </w:rPr>
                  <m:t>-</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Y</m:t>
                    </m:r>
                  </m:e>
                  <m:sub>
                    <m:r>
                      <w:rPr>
                        <w:rFonts w:ascii="Cambria Math" w:hAnsi="Cambria Math"/>
                        <w:color w:val="000000"/>
                        <w:sz w:val="28"/>
                        <w:szCs w:val="28"/>
                        <w:bdr w:val="none" w:sz="0" w:space="0" w:color="auto" w:frame="1"/>
                      </w:rPr>
                      <m:t>n</m:t>
                    </m:r>
                  </m:sub>
                </m:sSub>
              </m:oMath>
            </m:oMathPara>
          </w:p>
        </w:tc>
        <w:tc>
          <w:tcPr>
            <w:tcW w:w="846" w:type="dxa"/>
            <w:gridSpan w:val="2"/>
          </w:tcPr>
          <w:p w14:paraId="551400E3" w14:textId="245CE20C" w:rsidR="00FC24A8" w:rsidRPr="00CB2E6C" w:rsidRDefault="00FC24A8" w:rsidP="002F3AEB">
            <w:pPr>
              <w:pStyle w:val="Caption"/>
              <w:spacing w:before="0" w:after="0" w:line="312" w:lineRule="auto"/>
              <w:rPr>
                <w:color w:val="000000"/>
                <w:sz w:val="28"/>
              </w:rPr>
            </w:pPr>
            <w:r w:rsidRPr="00CB2E6C">
              <w:rPr>
                <w:color w:val="000000"/>
                <w:sz w:val="28"/>
              </w:rPr>
              <w:t>(</w:t>
            </w:r>
            <w:r w:rsidR="00870CD0">
              <w:rPr>
                <w:color w:val="000000"/>
                <w:sz w:val="28"/>
              </w:rPr>
              <w:t>2</w:t>
            </w:r>
            <w:r w:rsidRPr="00CB2E6C">
              <w:rPr>
                <w:color w:val="000000"/>
                <w:sz w:val="28"/>
              </w:rPr>
              <w:t>)</w:t>
            </w:r>
          </w:p>
        </w:tc>
      </w:tr>
      <w:tr w:rsidR="00FC24A8" w:rsidRPr="00CB2E6C" w14:paraId="7E54A4A2" w14:textId="77777777" w:rsidTr="002F3AEB">
        <w:tc>
          <w:tcPr>
            <w:tcW w:w="8138" w:type="dxa"/>
            <w:gridSpan w:val="2"/>
          </w:tcPr>
          <w:p w14:paraId="01C13CC3" w14:textId="77777777" w:rsidR="00FC24A8" w:rsidRPr="00CB2E6C" w:rsidRDefault="00FC24A8" w:rsidP="002F3AEB">
            <w:pPr>
              <w:pStyle w:val="NormalWeb"/>
              <w:numPr>
                <w:ilvl w:val="0"/>
                <w:numId w:val="10"/>
              </w:numPr>
              <w:shd w:val="clear" w:color="auto" w:fill="FFFFFF"/>
              <w:spacing w:before="0" w:beforeAutospacing="0" w:after="0" w:afterAutospacing="0" w:line="312" w:lineRule="auto"/>
              <w:textAlignment w:val="baseline"/>
              <w:rPr>
                <w:color w:val="000000"/>
                <w:sz w:val="28"/>
                <w:szCs w:val="28"/>
                <w:bdr w:val="none" w:sz="0" w:space="0" w:color="auto" w:frame="1"/>
              </w:rPr>
            </w:pPr>
            <w:r w:rsidRPr="00CB2E6C">
              <w:rPr>
                <w:color w:val="000000"/>
                <w:sz w:val="28"/>
                <w:szCs w:val="28"/>
                <w:bdr w:val="none" w:sz="0" w:space="0" w:color="auto" w:frame="1"/>
              </w:rPr>
              <w:t xml:space="preserve">Chuyển dịch ngang </w:t>
            </w:r>
            <m:oMath>
              <m:r>
                <w:rPr>
                  <w:rFonts w:ascii="Cambria Math" w:hAnsi="Cambria Math"/>
                  <w:color w:val="000000"/>
                  <w:sz w:val="28"/>
                  <w:szCs w:val="28"/>
                  <w:bdr w:val="none" w:sz="0" w:space="0" w:color="auto" w:frame="1"/>
                </w:rPr>
                <m:t>∆D</m:t>
              </m:r>
            </m:oMath>
            <w:r w:rsidRPr="00CB2E6C">
              <w:rPr>
                <w:color w:val="000000"/>
                <w:sz w:val="28"/>
                <w:szCs w:val="28"/>
                <w:bdr w:val="none" w:sz="0" w:space="0" w:color="auto" w:frame="1"/>
              </w:rPr>
              <w:t>:</w:t>
            </w:r>
          </w:p>
        </w:tc>
        <w:tc>
          <w:tcPr>
            <w:tcW w:w="846" w:type="dxa"/>
            <w:gridSpan w:val="2"/>
          </w:tcPr>
          <w:p w14:paraId="6D44AAAD" w14:textId="77777777" w:rsidR="00FC24A8" w:rsidRPr="00CB2E6C" w:rsidRDefault="00FC24A8" w:rsidP="002F3AEB">
            <w:pPr>
              <w:pStyle w:val="Caption"/>
              <w:spacing w:before="0" w:after="0" w:line="312" w:lineRule="auto"/>
              <w:rPr>
                <w:color w:val="000000"/>
                <w:sz w:val="28"/>
              </w:rPr>
            </w:pPr>
          </w:p>
        </w:tc>
      </w:tr>
      <w:tr w:rsidR="00FC24A8" w:rsidRPr="00CB2E6C" w14:paraId="3C9888DD" w14:textId="77777777" w:rsidTr="002F3AEB">
        <w:tc>
          <w:tcPr>
            <w:tcW w:w="8138" w:type="dxa"/>
            <w:gridSpan w:val="2"/>
          </w:tcPr>
          <w:p w14:paraId="103CE074" w14:textId="77777777" w:rsidR="00FC24A8" w:rsidRPr="00CB2E6C" w:rsidRDefault="00FC24A8" w:rsidP="002F3AEB">
            <w:pPr>
              <w:pStyle w:val="NormalWeb"/>
              <w:spacing w:before="0" w:beforeAutospacing="0" w:after="0" w:afterAutospacing="0" w:line="312" w:lineRule="auto"/>
              <w:textAlignment w:val="baseline"/>
              <w:rPr>
                <w:rFonts w:eastAsia="Arial"/>
                <w:color w:val="000000"/>
                <w:sz w:val="28"/>
                <w:szCs w:val="28"/>
                <w:bdr w:val="none" w:sz="0" w:space="0" w:color="auto" w:frame="1"/>
              </w:rPr>
            </w:pPr>
          </w:p>
        </w:tc>
        <w:tc>
          <w:tcPr>
            <w:tcW w:w="846" w:type="dxa"/>
            <w:gridSpan w:val="2"/>
          </w:tcPr>
          <w:p w14:paraId="0A7B7086" w14:textId="77777777" w:rsidR="00FC24A8" w:rsidRPr="00CB2E6C" w:rsidRDefault="00FC24A8" w:rsidP="002F3AEB">
            <w:pPr>
              <w:pStyle w:val="Caption"/>
              <w:spacing w:before="0" w:after="0" w:line="312" w:lineRule="auto"/>
              <w:rPr>
                <w:color w:val="000000"/>
                <w:sz w:val="28"/>
              </w:rPr>
            </w:pPr>
          </w:p>
        </w:tc>
      </w:tr>
      <w:tr w:rsidR="00FC24A8" w:rsidRPr="00CB2E6C" w14:paraId="10421AB8" w14:textId="77777777" w:rsidTr="002F3AEB">
        <w:tc>
          <w:tcPr>
            <w:tcW w:w="912" w:type="dxa"/>
          </w:tcPr>
          <w:p w14:paraId="42C76B5D"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593" w:type="dxa"/>
            <w:gridSpan w:val="2"/>
          </w:tcPr>
          <w:p w14:paraId="776EA9E5"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m:oMathPara>
              <m:oMath>
                <m:r>
                  <w:rPr>
                    <w:rFonts w:ascii="Cambria Math" w:hAnsi="Cambria Math"/>
                    <w:color w:val="000000"/>
                    <w:sz w:val="28"/>
                    <w:szCs w:val="28"/>
                    <w:bdr w:val="none" w:sz="0" w:space="0" w:color="auto" w:frame="1"/>
                  </w:rPr>
                  <m:t>∆D=</m:t>
                </m:r>
                <m:rad>
                  <m:radPr>
                    <m:degHide m:val="1"/>
                    <m:ctrlPr>
                      <w:rPr>
                        <w:rFonts w:ascii="Cambria Math" w:hAnsi="Cambria Math"/>
                        <w:i/>
                        <w:color w:val="000000"/>
                        <w:sz w:val="28"/>
                        <w:szCs w:val="28"/>
                        <w:bdr w:val="none" w:sz="0" w:space="0" w:color="auto" w:frame="1"/>
                      </w:rPr>
                    </m:ctrlPr>
                  </m:radPr>
                  <m:deg/>
                  <m:e>
                    <m:sSup>
                      <m:sSupPr>
                        <m:ctrlPr>
                          <w:rPr>
                            <w:rFonts w:ascii="Cambria Math" w:hAnsi="Cambria Math"/>
                            <w:i/>
                            <w:color w:val="000000"/>
                            <w:sz w:val="28"/>
                            <w:szCs w:val="28"/>
                            <w:bdr w:val="none" w:sz="0" w:space="0" w:color="auto" w:frame="1"/>
                          </w:rPr>
                        </m:ctrlPr>
                      </m:sSupPr>
                      <m:e>
                        <m:r>
                          <w:rPr>
                            <w:rFonts w:ascii="Cambria Math" w:hAnsi="Cambria Math"/>
                            <w:color w:val="000000"/>
                            <w:sz w:val="28"/>
                            <w:szCs w:val="28"/>
                            <w:bdr w:val="none" w:sz="0" w:space="0" w:color="auto" w:frame="1"/>
                          </w:rPr>
                          <m:t>∆X</m:t>
                        </m:r>
                      </m:e>
                      <m:sup>
                        <m:r>
                          <w:rPr>
                            <w:rFonts w:ascii="Cambria Math" w:hAnsi="Cambria Math"/>
                            <w:color w:val="000000"/>
                            <w:sz w:val="28"/>
                            <w:szCs w:val="28"/>
                            <w:bdr w:val="none" w:sz="0" w:space="0" w:color="auto" w:frame="1"/>
                          </w:rPr>
                          <m:t>2</m:t>
                        </m:r>
                      </m:sup>
                    </m:sSup>
                    <m:r>
                      <w:rPr>
                        <w:rFonts w:ascii="Cambria Math" w:hAnsi="Cambria Math"/>
                        <w:color w:val="000000"/>
                        <w:sz w:val="28"/>
                        <w:szCs w:val="28"/>
                        <w:bdr w:val="none" w:sz="0" w:space="0" w:color="auto" w:frame="1"/>
                      </w:rPr>
                      <m:t>+</m:t>
                    </m:r>
                    <m:sSup>
                      <m:sSupPr>
                        <m:ctrlPr>
                          <w:rPr>
                            <w:rFonts w:ascii="Cambria Math" w:hAnsi="Cambria Math"/>
                            <w:i/>
                            <w:color w:val="000000"/>
                            <w:sz w:val="28"/>
                            <w:szCs w:val="28"/>
                            <w:bdr w:val="none" w:sz="0" w:space="0" w:color="auto" w:frame="1"/>
                          </w:rPr>
                        </m:ctrlPr>
                      </m:sSupPr>
                      <m:e>
                        <m:r>
                          <w:rPr>
                            <w:rFonts w:ascii="Cambria Math" w:hAnsi="Cambria Math"/>
                            <w:color w:val="000000"/>
                            <w:sz w:val="28"/>
                            <w:szCs w:val="28"/>
                            <w:bdr w:val="none" w:sz="0" w:space="0" w:color="auto" w:frame="1"/>
                          </w:rPr>
                          <m:t>∆Y</m:t>
                        </m:r>
                      </m:e>
                      <m:sup>
                        <m:r>
                          <w:rPr>
                            <w:rFonts w:ascii="Cambria Math" w:hAnsi="Cambria Math"/>
                            <w:color w:val="000000"/>
                            <w:sz w:val="28"/>
                            <w:szCs w:val="28"/>
                            <w:bdr w:val="none" w:sz="0" w:space="0" w:color="auto" w:frame="1"/>
                          </w:rPr>
                          <m:t>2</m:t>
                        </m:r>
                      </m:sup>
                    </m:sSup>
                  </m:e>
                </m:rad>
              </m:oMath>
            </m:oMathPara>
          </w:p>
        </w:tc>
        <w:tc>
          <w:tcPr>
            <w:tcW w:w="479" w:type="dxa"/>
          </w:tcPr>
          <w:p w14:paraId="6B78B199" w14:textId="77777777" w:rsidR="00FC24A8" w:rsidRPr="00CB2E6C" w:rsidRDefault="00FC24A8" w:rsidP="002F3AEB">
            <w:pPr>
              <w:pStyle w:val="Caption"/>
              <w:spacing w:before="0" w:after="0" w:line="312" w:lineRule="auto"/>
              <w:rPr>
                <w:sz w:val="28"/>
              </w:rPr>
            </w:pPr>
            <w:r w:rsidRPr="00CB2E6C">
              <w:rPr>
                <w:color w:val="000000"/>
                <w:sz w:val="28"/>
              </w:rPr>
              <w:t>(3)</w:t>
            </w:r>
          </w:p>
        </w:tc>
      </w:tr>
      <w:tr w:rsidR="00FC24A8" w:rsidRPr="00CB2E6C" w14:paraId="10116A12" w14:textId="77777777" w:rsidTr="002F3AEB">
        <w:tc>
          <w:tcPr>
            <w:tcW w:w="912" w:type="dxa"/>
          </w:tcPr>
          <w:p w14:paraId="5307BA1E"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593" w:type="dxa"/>
            <w:gridSpan w:val="2"/>
          </w:tcPr>
          <w:p w14:paraId="6A7BF05B"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479" w:type="dxa"/>
          </w:tcPr>
          <w:p w14:paraId="2FC0BCA2" w14:textId="77777777" w:rsidR="00FC24A8" w:rsidRPr="00CB2E6C" w:rsidRDefault="00FC24A8" w:rsidP="002F3AEB">
            <w:pPr>
              <w:pStyle w:val="Caption"/>
              <w:spacing w:before="0" w:after="0" w:line="312" w:lineRule="auto"/>
              <w:rPr>
                <w:color w:val="000000"/>
                <w:sz w:val="28"/>
              </w:rPr>
            </w:pPr>
          </w:p>
        </w:tc>
      </w:tr>
    </w:tbl>
    <w:p w14:paraId="071EF881" w14:textId="77777777" w:rsidR="00FC24A8" w:rsidRPr="00CB2E6C" w:rsidRDefault="00FC24A8" w:rsidP="00FC24A8">
      <w:pPr>
        <w:pStyle w:val="NormalWeb"/>
        <w:numPr>
          <w:ilvl w:val="0"/>
          <w:numId w:val="10"/>
        </w:numPr>
        <w:shd w:val="clear" w:color="auto" w:fill="FFFFFF"/>
        <w:spacing w:before="0" w:beforeAutospacing="0" w:after="0" w:afterAutospacing="0" w:line="312" w:lineRule="auto"/>
        <w:textAlignment w:val="baseline"/>
        <w:rPr>
          <w:color w:val="000000"/>
          <w:sz w:val="28"/>
          <w:szCs w:val="28"/>
          <w:bdr w:val="none" w:sz="0" w:space="0" w:color="auto" w:frame="1"/>
        </w:rPr>
      </w:pPr>
      <w:r w:rsidRPr="00CB2E6C">
        <w:rPr>
          <w:color w:val="000000"/>
          <w:sz w:val="28"/>
          <w:szCs w:val="28"/>
          <w:bdr w:val="none" w:sz="0" w:space="0" w:color="auto" w:frame="1"/>
        </w:rPr>
        <w:t xml:space="preserve">Chuyển dịch đứng </w:t>
      </w:r>
      <m:oMath>
        <m:r>
          <w:rPr>
            <w:rFonts w:ascii="Cambria Math" w:hAnsi="Cambria Math"/>
            <w:color w:val="000000"/>
            <w:sz w:val="28"/>
            <w:szCs w:val="28"/>
            <w:bdr w:val="none" w:sz="0" w:space="0" w:color="auto" w:frame="1"/>
          </w:rPr>
          <m:t>∆H</m:t>
        </m:r>
      </m:oMath>
      <w:r w:rsidRPr="00CB2E6C">
        <w:rPr>
          <w:color w:val="000000"/>
          <w:sz w:val="28"/>
          <w:szCs w:val="28"/>
          <w:bdr w:val="none" w:sz="0" w:space="0" w:color="auto" w:frame="1"/>
        </w:rPr>
        <w:t>:</w:t>
      </w:r>
    </w:p>
    <w:tbl>
      <w:tblPr>
        <w:tblW w:w="0" w:type="auto"/>
        <w:tblLook w:val="04A0" w:firstRow="1" w:lastRow="0" w:firstColumn="1" w:lastColumn="0" w:noHBand="0" w:noVBand="1"/>
      </w:tblPr>
      <w:tblGrid>
        <w:gridCol w:w="912"/>
        <w:gridCol w:w="7226"/>
        <w:gridCol w:w="933"/>
      </w:tblGrid>
      <w:tr w:rsidR="00FC24A8" w:rsidRPr="00CB2E6C" w14:paraId="74A26B24" w14:textId="77777777" w:rsidTr="002F3AEB">
        <w:tc>
          <w:tcPr>
            <w:tcW w:w="912" w:type="dxa"/>
          </w:tcPr>
          <w:p w14:paraId="4A3016AC"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226" w:type="dxa"/>
          </w:tcPr>
          <w:p w14:paraId="31E2ABF6" w14:textId="77777777" w:rsidR="00FC24A8" w:rsidRPr="00CB2E6C" w:rsidRDefault="00FC24A8" w:rsidP="002F3AEB">
            <w:pPr>
              <w:pStyle w:val="NormalWeb"/>
              <w:shd w:val="clear" w:color="auto" w:fill="FFFFFF"/>
              <w:spacing w:before="0" w:beforeAutospacing="0" w:after="0" w:afterAutospacing="0" w:line="312" w:lineRule="auto"/>
              <w:jc w:val="center"/>
              <w:textAlignment w:val="baseline"/>
              <w:rPr>
                <w:color w:val="000000"/>
                <w:sz w:val="28"/>
                <w:szCs w:val="28"/>
                <w:bdr w:val="none" w:sz="0" w:space="0" w:color="auto" w:frame="1"/>
              </w:rPr>
            </w:pPr>
            <m:oMathPara>
              <m:oMath>
                <m:r>
                  <w:rPr>
                    <w:rFonts w:ascii="Cambria Math" w:hAnsi="Cambria Math"/>
                    <w:color w:val="000000"/>
                    <w:sz w:val="28"/>
                    <w:szCs w:val="28"/>
                    <w:bdr w:val="none" w:sz="0" w:space="0" w:color="auto" w:frame="1"/>
                  </w:rPr>
                  <m:t>∆H=</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H</m:t>
                    </m:r>
                  </m:e>
                  <m:sub>
                    <m:r>
                      <w:rPr>
                        <w:rFonts w:ascii="Cambria Math" w:hAnsi="Cambria Math"/>
                        <w:color w:val="000000"/>
                        <w:sz w:val="28"/>
                        <w:szCs w:val="28"/>
                        <w:bdr w:val="none" w:sz="0" w:space="0" w:color="auto" w:frame="1"/>
                      </w:rPr>
                      <m:t>n+1</m:t>
                    </m:r>
                  </m:sub>
                </m:sSub>
                <m:r>
                  <w:rPr>
                    <w:rFonts w:ascii="Cambria Math" w:hAnsi="Cambria Math"/>
                    <w:color w:val="000000"/>
                    <w:sz w:val="28"/>
                    <w:szCs w:val="28"/>
                    <w:bdr w:val="none" w:sz="0" w:space="0" w:color="auto" w:frame="1"/>
                  </w:rPr>
                  <m:t>-</m:t>
                </m:r>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H</m:t>
                    </m:r>
                  </m:e>
                  <m:sub>
                    <m:r>
                      <w:rPr>
                        <w:rFonts w:ascii="Cambria Math" w:hAnsi="Cambria Math"/>
                        <w:color w:val="000000"/>
                        <w:sz w:val="28"/>
                        <w:szCs w:val="28"/>
                        <w:bdr w:val="none" w:sz="0" w:space="0" w:color="auto" w:frame="1"/>
                      </w:rPr>
                      <m:t>n</m:t>
                    </m:r>
                  </m:sub>
                </m:sSub>
              </m:oMath>
            </m:oMathPara>
          </w:p>
        </w:tc>
        <w:tc>
          <w:tcPr>
            <w:tcW w:w="933" w:type="dxa"/>
          </w:tcPr>
          <w:p w14:paraId="5FEBD049" w14:textId="77777777" w:rsidR="00FC24A8" w:rsidRPr="00CB2E6C" w:rsidRDefault="00FC24A8" w:rsidP="002F3AEB">
            <w:pPr>
              <w:pStyle w:val="Caption"/>
              <w:spacing w:before="0" w:after="0" w:line="312" w:lineRule="auto"/>
              <w:rPr>
                <w:sz w:val="28"/>
              </w:rPr>
            </w:pPr>
            <w:r w:rsidRPr="00CB2E6C">
              <w:rPr>
                <w:color w:val="000000"/>
                <w:sz w:val="28"/>
              </w:rPr>
              <w:t>(4)</w:t>
            </w:r>
          </w:p>
        </w:tc>
      </w:tr>
    </w:tbl>
    <w:p w14:paraId="15F53021" w14:textId="77777777" w:rsidR="00FC24A8" w:rsidRPr="00CB2E6C" w:rsidRDefault="00FC24A8" w:rsidP="00FC24A8">
      <w:pPr>
        <w:pStyle w:val="NormalWeb"/>
        <w:numPr>
          <w:ilvl w:val="0"/>
          <w:numId w:val="10"/>
        </w:numPr>
        <w:shd w:val="clear" w:color="auto" w:fill="FFFFFF"/>
        <w:spacing w:before="0" w:beforeAutospacing="0" w:after="0" w:afterAutospacing="0" w:line="312" w:lineRule="auto"/>
        <w:textAlignment w:val="baseline"/>
        <w:rPr>
          <w:noProof/>
          <w:sz w:val="28"/>
          <w:szCs w:val="28"/>
        </w:rPr>
      </w:pPr>
      <w:r w:rsidRPr="00CB2E6C">
        <w:rPr>
          <w:noProof/>
          <w:sz w:val="28"/>
          <w:szCs w:val="28"/>
        </w:rPr>
        <w:t>Tốc độ dịch chuyển ngang:</w:t>
      </w:r>
    </w:p>
    <w:tbl>
      <w:tblPr>
        <w:tblW w:w="0" w:type="auto"/>
        <w:tblLook w:val="04A0" w:firstRow="1" w:lastRow="0" w:firstColumn="1" w:lastColumn="0" w:noHBand="0" w:noVBand="1"/>
      </w:tblPr>
      <w:tblGrid>
        <w:gridCol w:w="913"/>
        <w:gridCol w:w="7225"/>
        <w:gridCol w:w="933"/>
      </w:tblGrid>
      <w:tr w:rsidR="00FC24A8" w:rsidRPr="00CB2E6C" w14:paraId="38A6175E" w14:textId="77777777" w:rsidTr="002F3AEB">
        <w:tc>
          <w:tcPr>
            <w:tcW w:w="913" w:type="dxa"/>
          </w:tcPr>
          <w:p w14:paraId="7A4412C3"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225" w:type="dxa"/>
          </w:tcPr>
          <w:p w14:paraId="2090CC8F" w14:textId="77777777" w:rsidR="00FC24A8" w:rsidRPr="00CB2E6C" w:rsidRDefault="00486D5A" w:rsidP="002F3AEB">
            <w:pPr>
              <w:pStyle w:val="NormalWeb"/>
              <w:shd w:val="clear" w:color="auto" w:fill="FFFFFF"/>
              <w:spacing w:before="0" w:beforeAutospacing="0" w:after="0" w:afterAutospacing="0" w:line="312" w:lineRule="auto"/>
              <w:jc w:val="center"/>
              <w:textAlignment w:val="baseline"/>
              <w:rPr>
                <w:color w:val="000000"/>
                <w:sz w:val="28"/>
                <w:szCs w:val="28"/>
                <w:bdr w:val="none" w:sz="0" w:space="0" w:color="auto" w:frame="1"/>
              </w:rPr>
            </w:pPr>
            <m:oMathPara>
              <m:oMath>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V</m:t>
                    </m:r>
                  </m:e>
                  <m:sub>
                    <m:r>
                      <w:rPr>
                        <w:rFonts w:ascii="Cambria Math" w:hAnsi="Cambria Math"/>
                        <w:color w:val="000000"/>
                        <w:sz w:val="28"/>
                        <w:szCs w:val="28"/>
                        <w:bdr w:val="none" w:sz="0" w:space="0" w:color="auto" w:frame="1"/>
                      </w:rPr>
                      <m:t>D</m:t>
                    </m:r>
                  </m:sub>
                </m:sSub>
                <m:r>
                  <w:rPr>
                    <w:rFonts w:ascii="Cambria Math" w:hAnsi="Cambria Math"/>
                    <w:color w:val="000000"/>
                    <w:sz w:val="28"/>
                    <w:szCs w:val="28"/>
                    <w:bdr w:val="none" w:sz="0" w:space="0" w:color="auto" w:frame="1"/>
                  </w:rPr>
                  <m:t>=∆D/∆T</m:t>
                </m:r>
              </m:oMath>
            </m:oMathPara>
          </w:p>
        </w:tc>
        <w:tc>
          <w:tcPr>
            <w:tcW w:w="933" w:type="dxa"/>
          </w:tcPr>
          <w:p w14:paraId="6E045E64" w14:textId="77777777" w:rsidR="00FC24A8" w:rsidRPr="00CB2E6C" w:rsidRDefault="00FC24A8" w:rsidP="002F3AEB">
            <w:pPr>
              <w:pStyle w:val="Caption"/>
              <w:spacing w:before="0" w:after="0" w:line="312" w:lineRule="auto"/>
              <w:rPr>
                <w:sz w:val="28"/>
              </w:rPr>
            </w:pPr>
            <w:r w:rsidRPr="00CB2E6C">
              <w:rPr>
                <w:color w:val="000000"/>
                <w:sz w:val="28"/>
              </w:rPr>
              <w:t>(5)</w:t>
            </w:r>
          </w:p>
        </w:tc>
      </w:tr>
    </w:tbl>
    <w:p w14:paraId="56DB407F" w14:textId="77777777" w:rsidR="00FC24A8" w:rsidRPr="00CB2E6C" w:rsidRDefault="00FC24A8" w:rsidP="00FC24A8">
      <w:pPr>
        <w:pStyle w:val="NormalWeb"/>
        <w:numPr>
          <w:ilvl w:val="0"/>
          <w:numId w:val="10"/>
        </w:numPr>
        <w:shd w:val="clear" w:color="auto" w:fill="FFFFFF"/>
        <w:spacing w:before="0" w:beforeAutospacing="0" w:after="0" w:afterAutospacing="0" w:line="312" w:lineRule="auto"/>
        <w:textAlignment w:val="baseline"/>
        <w:rPr>
          <w:noProof/>
          <w:sz w:val="28"/>
          <w:szCs w:val="28"/>
        </w:rPr>
      </w:pPr>
      <w:r w:rsidRPr="00CB2E6C">
        <w:rPr>
          <w:noProof/>
          <w:sz w:val="28"/>
          <w:szCs w:val="28"/>
        </w:rPr>
        <w:t>Tốc độ dịch chuyển đứng:</w:t>
      </w:r>
    </w:p>
    <w:tbl>
      <w:tblPr>
        <w:tblW w:w="0" w:type="auto"/>
        <w:tblLook w:val="04A0" w:firstRow="1" w:lastRow="0" w:firstColumn="1" w:lastColumn="0" w:noHBand="0" w:noVBand="1"/>
      </w:tblPr>
      <w:tblGrid>
        <w:gridCol w:w="913"/>
        <w:gridCol w:w="7225"/>
        <w:gridCol w:w="933"/>
      </w:tblGrid>
      <w:tr w:rsidR="00FC24A8" w:rsidRPr="00CB2E6C" w14:paraId="3AB28A97" w14:textId="77777777" w:rsidTr="002F3AEB">
        <w:tc>
          <w:tcPr>
            <w:tcW w:w="913" w:type="dxa"/>
          </w:tcPr>
          <w:p w14:paraId="34462FB0"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225" w:type="dxa"/>
          </w:tcPr>
          <w:p w14:paraId="03A04DD4" w14:textId="77777777" w:rsidR="00FC24A8" w:rsidRPr="00CB2E6C" w:rsidRDefault="00486D5A" w:rsidP="002F3AEB">
            <w:pPr>
              <w:pStyle w:val="NormalWeb"/>
              <w:shd w:val="clear" w:color="auto" w:fill="FFFFFF"/>
              <w:spacing w:before="0" w:beforeAutospacing="0" w:after="0" w:afterAutospacing="0" w:line="312" w:lineRule="auto"/>
              <w:jc w:val="center"/>
              <w:textAlignment w:val="baseline"/>
              <w:rPr>
                <w:color w:val="000000"/>
                <w:sz w:val="28"/>
                <w:szCs w:val="28"/>
                <w:bdr w:val="none" w:sz="0" w:space="0" w:color="auto" w:frame="1"/>
              </w:rPr>
            </w:pPr>
            <m:oMathPara>
              <m:oMath>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V</m:t>
                    </m:r>
                  </m:e>
                  <m:sub>
                    <m:r>
                      <w:rPr>
                        <w:rFonts w:ascii="Cambria Math" w:hAnsi="Cambria Math"/>
                        <w:color w:val="000000"/>
                        <w:sz w:val="28"/>
                        <w:szCs w:val="28"/>
                        <w:bdr w:val="none" w:sz="0" w:space="0" w:color="auto" w:frame="1"/>
                      </w:rPr>
                      <m:t>H</m:t>
                    </m:r>
                  </m:sub>
                </m:sSub>
                <m:r>
                  <w:rPr>
                    <w:rFonts w:ascii="Cambria Math" w:hAnsi="Cambria Math"/>
                    <w:color w:val="000000"/>
                    <w:sz w:val="28"/>
                    <w:szCs w:val="28"/>
                    <w:bdr w:val="none" w:sz="0" w:space="0" w:color="auto" w:frame="1"/>
                  </w:rPr>
                  <m:t>=∆H/∆T</m:t>
                </m:r>
              </m:oMath>
            </m:oMathPara>
          </w:p>
        </w:tc>
        <w:tc>
          <w:tcPr>
            <w:tcW w:w="933" w:type="dxa"/>
          </w:tcPr>
          <w:p w14:paraId="37D67E28" w14:textId="77777777" w:rsidR="00FC24A8" w:rsidRPr="00CB2E6C" w:rsidRDefault="00FC24A8" w:rsidP="002F3AEB">
            <w:pPr>
              <w:pStyle w:val="Caption"/>
              <w:spacing w:before="0" w:after="0" w:line="312" w:lineRule="auto"/>
              <w:rPr>
                <w:sz w:val="28"/>
              </w:rPr>
            </w:pPr>
            <w:r w:rsidRPr="00CB2E6C">
              <w:rPr>
                <w:color w:val="000000"/>
                <w:sz w:val="28"/>
              </w:rPr>
              <w:t>(6)</w:t>
            </w:r>
          </w:p>
        </w:tc>
      </w:tr>
    </w:tbl>
    <w:p w14:paraId="6E7B9653" w14:textId="77777777" w:rsidR="00FC24A8" w:rsidRPr="00CB2E6C" w:rsidRDefault="00FC24A8" w:rsidP="00FC24A8">
      <w:pPr>
        <w:pStyle w:val="NormalWeb"/>
        <w:shd w:val="clear" w:color="auto" w:fill="FFFFFF"/>
        <w:spacing w:before="0" w:beforeAutospacing="0" w:after="0" w:afterAutospacing="0" w:line="312" w:lineRule="auto"/>
        <w:ind w:left="360"/>
        <w:textAlignment w:val="baseline"/>
        <w:rPr>
          <w:color w:val="000000"/>
          <w:sz w:val="28"/>
          <w:szCs w:val="28"/>
        </w:rPr>
      </w:pPr>
      <w:r w:rsidRPr="00CB2E6C">
        <w:rPr>
          <w:color w:val="000000"/>
          <w:sz w:val="28"/>
          <w:szCs w:val="28"/>
          <w:bdr w:val="none" w:sz="0" w:space="0" w:color="auto" w:frame="1"/>
        </w:rPr>
        <w:t>-  Hướng dịch chuyển:</w:t>
      </w:r>
    </w:p>
    <w:tbl>
      <w:tblPr>
        <w:tblW w:w="0" w:type="auto"/>
        <w:tblLook w:val="04A0" w:firstRow="1" w:lastRow="0" w:firstColumn="1" w:lastColumn="0" w:noHBand="0" w:noVBand="1"/>
      </w:tblPr>
      <w:tblGrid>
        <w:gridCol w:w="910"/>
        <w:gridCol w:w="7230"/>
        <w:gridCol w:w="931"/>
      </w:tblGrid>
      <w:tr w:rsidR="00FC24A8" w:rsidRPr="00CB2E6C" w14:paraId="6969C18B" w14:textId="77777777" w:rsidTr="002F3AEB">
        <w:tc>
          <w:tcPr>
            <w:tcW w:w="910" w:type="dxa"/>
          </w:tcPr>
          <w:p w14:paraId="1642D555" w14:textId="77777777" w:rsidR="00FC24A8" w:rsidRPr="00CB2E6C" w:rsidRDefault="00FC24A8" w:rsidP="002F3AEB">
            <w:pPr>
              <w:pStyle w:val="NormalWeb"/>
              <w:spacing w:before="0" w:beforeAutospacing="0" w:after="0" w:afterAutospacing="0" w:line="312" w:lineRule="auto"/>
              <w:textAlignment w:val="baseline"/>
              <w:rPr>
                <w:color w:val="000000"/>
                <w:sz w:val="28"/>
                <w:szCs w:val="28"/>
                <w:bdr w:val="none" w:sz="0" w:space="0" w:color="auto" w:frame="1"/>
              </w:rPr>
            </w:pPr>
          </w:p>
        </w:tc>
        <w:tc>
          <w:tcPr>
            <w:tcW w:w="7230" w:type="dxa"/>
          </w:tcPr>
          <w:p w14:paraId="1CFED601" w14:textId="77777777" w:rsidR="00FC24A8" w:rsidRPr="00CB2E6C" w:rsidRDefault="00486D5A" w:rsidP="002F3AEB">
            <w:pPr>
              <w:pStyle w:val="NormalWeb"/>
              <w:shd w:val="clear" w:color="auto" w:fill="FFFFFF"/>
              <w:spacing w:before="0" w:beforeAutospacing="0" w:after="0" w:afterAutospacing="0" w:line="312" w:lineRule="auto"/>
              <w:jc w:val="center"/>
              <w:textAlignment w:val="baseline"/>
              <w:rPr>
                <w:color w:val="000000"/>
                <w:sz w:val="28"/>
                <w:szCs w:val="28"/>
                <w:bdr w:val="none" w:sz="0" w:space="0" w:color="auto" w:frame="1"/>
              </w:rPr>
            </w:pPr>
            <m:oMathPara>
              <m:oMath>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α</m:t>
                    </m:r>
                  </m:e>
                  <m:sub>
                    <m:r>
                      <w:rPr>
                        <w:rFonts w:ascii="Cambria Math" w:hAnsi="Cambria Math"/>
                        <w:color w:val="000000"/>
                        <w:sz w:val="28"/>
                        <w:szCs w:val="28"/>
                        <w:bdr w:val="none" w:sz="0" w:space="0" w:color="auto" w:frame="1"/>
                      </w:rPr>
                      <m:t>i</m:t>
                    </m:r>
                  </m:sub>
                </m:sSub>
                <m:r>
                  <w:rPr>
                    <w:rFonts w:ascii="Cambria Math" w:hAnsi="Cambria Math"/>
                    <w:color w:val="000000"/>
                    <w:sz w:val="28"/>
                    <w:szCs w:val="28"/>
                    <w:bdr w:val="none" w:sz="0" w:space="0" w:color="auto" w:frame="1"/>
                  </w:rPr>
                  <m:t>=</m:t>
                </m:r>
                <m:f>
                  <m:fPr>
                    <m:type m:val="lin"/>
                    <m:ctrlPr>
                      <w:rPr>
                        <w:rFonts w:ascii="Cambria Math" w:hAnsi="Cambria Math"/>
                        <w:i/>
                        <w:color w:val="000000"/>
                        <w:sz w:val="28"/>
                        <w:szCs w:val="28"/>
                        <w:bdr w:val="none" w:sz="0" w:space="0" w:color="auto" w:frame="1"/>
                      </w:rPr>
                    </m:ctrlPr>
                  </m:fPr>
                  <m:num>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Atan(∆X</m:t>
                        </m:r>
                      </m:e>
                      <m:sub>
                        <m:r>
                          <w:rPr>
                            <w:rFonts w:ascii="Cambria Math" w:hAnsi="Cambria Math"/>
                            <w:color w:val="000000"/>
                            <w:sz w:val="28"/>
                            <w:szCs w:val="28"/>
                            <w:bdr w:val="none" w:sz="0" w:space="0" w:color="auto" w:frame="1"/>
                          </w:rPr>
                          <m:t>i</m:t>
                        </m:r>
                      </m:sub>
                    </m:sSub>
                  </m:num>
                  <m:den>
                    <m:sSub>
                      <m:sSubPr>
                        <m:ctrlPr>
                          <w:rPr>
                            <w:rFonts w:ascii="Cambria Math" w:hAnsi="Cambria Math"/>
                            <w:i/>
                            <w:color w:val="000000"/>
                            <w:sz w:val="28"/>
                            <w:szCs w:val="28"/>
                            <w:bdr w:val="none" w:sz="0" w:space="0" w:color="auto" w:frame="1"/>
                          </w:rPr>
                        </m:ctrlPr>
                      </m:sSubPr>
                      <m:e>
                        <m:r>
                          <w:rPr>
                            <w:rFonts w:ascii="Cambria Math" w:hAnsi="Cambria Math"/>
                            <w:color w:val="000000"/>
                            <w:sz w:val="28"/>
                            <w:szCs w:val="28"/>
                            <w:bdr w:val="none" w:sz="0" w:space="0" w:color="auto" w:frame="1"/>
                          </w:rPr>
                          <m:t>∆Y</m:t>
                        </m:r>
                      </m:e>
                      <m:sub>
                        <m:r>
                          <w:rPr>
                            <w:rFonts w:ascii="Cambria Math" w:hAnsi="Cambria Math"/>
                            <w:color w:val="000000"/>
                            <w:sz w:val="28"/>
                            <w:szCs w:val="28"/>
                            <w:bdr w:val="none" w:sz="0" w:space="0" w:color="auto" w:frame="1"/>
                          </w:rPr>
                          <m:t>i</m:t>
                        </m:r>
                      </m:sub>
                    </m:sSub>
                  </m:den>
                </m:f>
                <m:r>
                  <w:rPr>
                    <w:rFonts w:ascii="Cambria Math" w:hAnsi="Cambria Math"/>
                    <w:color w:val="000000"/>
                    <w:sz w:val="28"/>
                    <w:szCs w:val="28"/>
                    <w:bdr w:val="none" w:sz="0" w:space="0" w:color="auto" w:frame="1"/>
                  </w:rPr>
                  <m:t>)</m:t>
                </m:r>
              </m:oMath>
            </m:oMathPara>
          </w:p>
        </w:tc>
        <w:tc>
          <w:tcPr>
            <w:tcW w:w="931" w:type="dxa"/>
          </w:tcPr>
          <w:p w14:paraId="776499B6" w14:textId="77777777" w:rsidR="00FC24A8" w:rsidRPr="00CB2E6C" w:rsidRDefault="00FC24A8" w:rsidP="002F3AEB">
            <w:pPr>
              <w:pStyle w:val="Caption"/>
              <w:spacing w:before="0" w:after="0" w:line="312" w:lineRule="auto"/>
              <w:rPr>
                <w:sz w:val="28"/>
              </w:rPr>
            </w:pPr>
            <w:r w:rsidRPr="00CB2E6C">
              <w:rPr>
                <w:color w:val="000000"/>
                <w:sz w:val="28"/>
              </w:rPr>
              <w:t>(7)</w:t>
            </w:r>
          </w:p>
        </w:tc>
      </w:tr>
    </w:tbl>
    <w:p w14:paraId="1932D707" w14:textId="77777777" w:rsidR="00FC24A8" w:rsidRPr="00CB2E6C" w:rsidRDefault="00FC24A8" w:rsidP="00FC24A8">
      <w:pPr>
        <w:tabs>
          <w:tab w:val="left" w:pos="567"/>
        </w:tabs>
        <w:spacing w:after="0" w:line="312" w:lineRule="auto"/>
        <w:ind w:firstLine="567"/>
        <w:rPr>
          <w:color w:val="000000"/>
          <w:szCs w:val="28"/>
          <w:bdr w:val="none" w:sz="0" w:space="0" w:color="auto" w:frame="1"/>
        </w:rPr>
      </w:pPr>
      <w:r w:rsidRPr="00CB2E6C">
        <w:rPr>
          <w:color w:val="000000"/>
          <w:szCs w:val="28"/>
          <w:bdr w:val="none" w:sz="0" w:space="0" w:color="auto" w:frame="1"/>
        </w:rPr>
        <w:t xml:space="preserve">Trong đó </w:t>
      </w:r>
      <m:oMath>
        <m:r>
          <w:rPr>
            <w:rFonts w:ascii="Cambria Math" w:hAnsi="Cambria Math"/>
            <w:color w:val="000000"/>
            <w:szCs w:val="28"/>
            <w:bdr w:val="none" w:sz="0" w:space="0" w:color="auto" w:frame="1"/>
          </w:rPr>
          <m:t>∆T</m:t>
        </m:r>
      </m:oMath>
      <w:r w:rsidRPr="00CB2E6C">
        <w:rPr>
          <w:color w:val="000000"/>
          <w:szCs w:val="28"/>
          <w:bdr w:val="none" w:sz="0" w:space="0" w:color="auto" w:frame="1"/>
        </w:rPr>
        <w:t xml:space="preserve"> là thời gian giữa hai chuy kỳ quan trắc.</w:t>
      </w:r>
    </w:p>
    <w:p w14:paraId="4E6FDFBD" w14:textId="77777777" w:rsidR="00FC24A8" w:rsidRPr="00CB2E6C" w:rsidRDefault="00FC24A8" w:rsidP="00FC24A8">
      <w:pPr>
        <w:pStyle w:val="Heading3"/>
        <w:spacing w:line="312" w:lineRule="auto"/>
        <w:rPr>
          <w:b w:val="0"/>
          <w:color w:val="000000"/>
          <w:lang w:val="en-US"/>
        </w:rPr>
      </w:pPr>
      <w:bookmarkStart w:id="30" w:name="_Toc177508184"/>
      <w:bookmarkStart w:id="31" w:name="_Toc177575576"/>
      <w:r w:rsidRPr="00CB2E6C">
        <w:rPr>
          <w:color w:val="000000"/>
          <w:lang w:val="en-US"/>
        </w:rPr>
        <w:t>3.5 Báo cáo và lưu trữ</w:t>
      </w:r>
      <w:bookmarkEnd w:id="30"/>
      <w:bookmarkEnd w:id="31"/>
    </w:p>
    <w:p w14:paraId="34E73857"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Các tham số dịch chuyển được truyền liên tục về máy chủ và hiển thị số liệu, đồ thị trên phần mềm hoặc website chuyên dụng để có thể theo dõi tình trạng trượt lở của khu vực quan trắc.</w:t>
      </w:r>
    </w:p>
    <w:p w14:paraId="256943EA" w14:textId="77777777" w:rsidR="00FC24A8" w:rsidRPr="00CB2E6C" w:rsidRDefault="00FC24A8" w:rsidP="00FC24A8">
      <w:pPr>
        <w:tabs>
          <w:tab w:val="left" w:pos="567"/>
        </w:tabs>
        <w:spacing w:before="0" w:after="0" w:line="312" w:lineRule="auto"/>
        <w:ind w:firstLine="567"/>
        <w:rPr>
          <w:color w:val="000000"/>
          <w:szCs w:val="28"/>
        </w:rPr>
      </w:pPr>
      <w:r w:rsidRPr="00CB2E6C">
        <w:rPr>
          <w:color w:val="000000"/>
          <w:szCs w:val="28"/>
        </w:rPr>
        <w:t>- Các số liệu quan trắc cũng được lưu trữ theo giờ và theo ngày để có thể tiến hành phân tích, lập báo cáo định kỳ.</w:t>
      </w:r>
      <w:bookmarkEnd w:id="21"/>
    </w:p>
    <w:p w14:paraId="525F2779" w14:textId="77777777" w:rsidR="00FC24A8" w:rsidRPr="00AF5C81" w:rsidRDefault="00FC24A8" w:rsidP="00FC24A8">
      <w:pPr>
        <w:ind w:firstLine="539"/>
        <w:rPr>
          <w:rFonts w:ascii="Times New Roman Bold" w:hAnsi="Times New Roman Bold"/>
          <w:b/>
          <w:bCs/>
          <w:spacing w:val="-6"/>
        </w:rPr>
      </w:pPr>
      <w:r w:rsidRPr="00AF5C81">
        <w:rPr>
          <w:rFonts w:ascii="Times New Roman Bold" w:hAnsi="Times New Roman Bold"/>
          <w:b/>
          <w:bCs/>
          <w:spacing w:val="-6"/>
        </w:rPr>
        <w:t xml:space="preserve">II. Hệ thống quan trắc lỗ khoan sâu khu vực bờ mỏ, đập </w:t>
      </w:r>
      <w:r>
        <w:rPr>
          <w:rFonts w:ascii="Times New Roman Bold" w:hAnsi="Times New Roman Bold"/>
          <w:b/>
          <w:bCs/>
          <w:spacing w:val="-6"/>
        </w:rPr>
        <w:t>chứa</w:t>
      </w:r>
      <w:r w:rsidRPr="00AF5C81">
        <w:rPr>
          <w:rFonts w:ascii="Times New Roman Bold" w:hAnsi="Times New Roman Bold"/>
          <w:b/>
          <w:bCs/>
          <w:spacing w:val="-6"/>
        </w:rPr>
        <w:t xml:space="preserve"> quặng đuôi.</w:t>
      </w:r>
    </w:p>
    <w:p w14:paraId="277A2107" w14:textId="77777777" w:rsidR="00FC24A8" w:rsidRPr="001E34EF" w:rsidRDefault="00FC24A8" w:rsidP="00FC24A8">
      <w:pPr>
        <w:spacing w:before="60" w:line="340" w:lineRule="exact"/>
        <w:ind w:right="23" w:firstLine="539"/>
        <w:rPr>
          <w:b/>
          <w:bCs/>
          <w:szCs w:val="28"/>
          <w:lang w:val="vi-VN"/>
        </w:rPr>
      </w:pPr>
      <w:r w:rsidRPr="001E34EF">
        <w:rPr>
          <w:b/>
          <w:bCs/>
          <w:szCs w:val="28"/>
          <w:lang w:val="de-DE"/>
        </w:rPr>
        <w:t xml:space="preserve">1. Công tác chuẩn bị thiết kế thiết bị </w:t>
      </w:r>
      <w:r>
        <w:rPr>
          <w:b/>
          <w:bCs/>
          <w:szCs w:val="28"/>
          <w:lang w:val="de-DE"/>
        </w:rPr>
        <w:t xml:space="preserve">thu thập dữ liệu (data logger) </w:t>
      </w:r>
      <w:r w:rsidRPr="001E34EF">
        <w:rPr>
          <w:b/>
          <w:bCs/>
          <w:szCs w:val="28"/>
          <w:lang w:val="de-DE"/>
        </w:rPr>
        <w:t>và phần mềm giám sát, thu thập dữ liệu</w:t>
      </w:r>
    </w:p>
    <w:p w14:paraId="1351DBBE" w14:textId="04FA8EEC" w:rsidR="00FC24A8" w:rsidRPr="001E34EF" w:rsidRDefault="00FC24A8" w:rsidP="00FC24A8">
      <w:pPr>
        <w:spacing w:before="60" w:line="340" w:lineRule="exact"/>
        <w:ind w:right="23" w:firstLine="539"/>
        <w:rPr>
          <w:szCs w:val="28"/>
          <w:lang w:val="de-DE"/>
        </w:rPr>
      </w:pPr>
      <w:r w:rsidRPr="001E34EF">
        <w:rPr>
          <w:b/>
          <w:bCs/>
          <w:i/>
          <w:iCs/>
          <w:szCs w:val="28"/>
          <w:lang w:val="de-DE"/>
        </w:rPr>
        <w:lastRenderedPageBreak/>
        <w:t xml:space="preserve"> </w:t>
      </w:r>
      <w:r w:rsidR="00486D5A" w:rsidRPr="00486D5A">
        <w:rPr>
          <w:szCs w:val="28"/>
          <w:lang w:val="de-DE"/>
        </w:rPr>
        <w:t>Các linh kiện điện tử được lựa chọn và mua sắm theo tính năng và đặc tính kỹ thuật phù hợp với môi trường mỏ với danh mục mua sắm được cung cấp. Công tác chuẩn bị thiết kế bao gồm 04 giai đoạn:</w:t>
      </w:r>
    </w:p>
    <w:p w14:paraId="4667C577" w14:textId="77777777" w:rsidR="00FC24A8" w:rsidRPr="001E34EF" w:rsidRDefault="00FC24A8" w:rsidP="00FC24A8">
      <w:pPr>
        <w:spacing w:before="60" w:line="340" w:lineRule="exact"/>
        <w:ind w:right="23" w:firstLine="539"/>
        <w:rPr>
          <w:szCs w:val="28"/>
          <w:lang w:val="de-DE"/>
        </w:rPr>
      </w:pPr>
      <w:r w:rsidRPr="001E34EF">
        <w:rPr>
          <w:szCs w:val="28"/>
          <w:lang w:val="de-DE"/>
        </w:rPr>
        <w:t>Giai đoạn 1: Thiết kế dạng schematic (sơ đồ nguyên lý)</w:t>
      </w:r>
    </w:p>
    <w:p w14:paraId="160F3DF9" w14:textId="77777777" w:rsidR="00FC24A8" w:rsidRPr="009A1E89" w:rsidRDefault="00FC24A8" w:rsidP="00FC24A8">
      <w:pPr>
        <w:spacing w:before="60" w:line="340" w:lineRule="exact"/>
        <w:ind w:right="23" w:firstLine="539"/>
        <w:rPr>
          <w:spacing w:val="-6"/>
          <w:szCs w:val="28"/>
          <w:lang w:val="de-DE"/>
        </w:rPr>
      </w:pPr>
      <w:r w:rsidRPr="009A1E89">
        <w:rPr>
          <w:spacing w:val="-6"/>
          <w:szCs w:val="28"/>
          <w:lang w:val="de-DE"/>
        </w:rPr>
        <w:t>Giai đoạn 2: Thiết kế dạng layout (PCB arwork) cùng với khâu sản xuất mạch in (PCB). Trong giai đoạn này dạng mô phỏng 3D của thiết bị cũng được mô tả.</w:t>
      </w:r>
    </w:p>
    <w:p w14:paraId="61C947D5" w14:textId="77777777" w:rsidR="00FC24A8" w:rsidRDefault="00FC24A8" w:rsidP="00FC24A8">
      <w:pPr>
        <w:spacing w:before="60" w:line="340" w:lineRule="exact"/>
        <w:ind w:right="23" w:firstLine="539"/>
        <w:rPr>
          <w:szCs w:val="28"/>
          <w:lang w:val="de-DE"/>
        </w:rPr>
      </w:pPr>
      <w:r w:rsidRPr="001E34EF">
        <w:rPr>
          <w:szCs w:val="28"/>
          <w:lang w:val="de-DE"/>
        </w:rPr>
        <w:t xml:space="preserve">Giai đoạn 3: </w:t>
      </w:r>
    </w:p>
    <w:p w14:paraId="01D59012" w14:textId="77777777" w:rsidR="00FC24A8" w:rsidRDefault="00FC24A8" w:rsidP="00FC24A8">
      <w:pPr>
        <w:pStyle w:val="ListParagraph"/>
        <w:numPr>
          <w:ilvl w:val="0"/>
          <w:numId w:val="9"/>
        </w:numPr>
        <w:spacing w:line="340" w:lineRule="exact"/>
        <w:ind w:right="23"/>
        <w:rPr>
          <w:szCs w:val="28"/>
          <w:lang w:val="de-DE"/>
        </w:rPr>
      </w:pPr>
      <w:r>
        <w:rPr>
          <w:szCs w:val="28"/>
          <w:lang w:val="de-DE"/>
        </w:rPr>
        <w:t>Hàn nối linh kiện điện tử, lập trình firmware cho thiết bị thu thập dữ liệu với các cảm biến dịch động chiều sâu</w:t>
      </w:r>
    </w:p>
    <w:p w14:paraId="7904C645" w14:textId="77777777" w:rsidR="00FC24A8" w:rsidRPr="00A11CAF" w:rsidRDefault="00FC24A8" w:rsidP="00FC24A8">
      <w:pPr>
        <w:pStyle w:val="ListParagraph"/>
        <w:numPr>
          <w:ilvl w:val="0"/>
          <w:numId w:val="9"/>
        </w:numPr>
        <w:spacing w:line="340" w:lineRule="exact"/>
        <w:ind w:right="23"/>
        <w:rPr>
          <w:szCs w:val="28"/>
          <w:lang w:val="de-DE"/>
        </w:rPr>
      </w:pPr>
      <w:r w:rsidRPr="00A11CAF">
        <w:rPr>
          <w:szCs w:val="28"/>
          <w:lang w:val="de-DE"/>
        </w:rPr>
        <w:t>Vỏ hộp thiết bị với khả năng chông chịu tốt với môi trường khắc nghiệt ở khu vực mỏ khai thác, lắp đặt hệ thống năng lượng mặt trời nhằm duy trì nguồn năng lượng cung cấp cho hệ thống.</w:t>
      </w:r>
    </w:p>
    <w:p w14:paraId="47374D10" w14:textId="77777777" w:rsidR="00FC24A8" w:rsidRPr="001E34EF" w:rsidRDefault="00FC24A8" w:rsidP="00FC24A8">
      <w:pPr>
        <w:spacing w:before="60" w:line="340" w:lineRule="exact"/>
        <w:ind w:right="23" w:firstLine="539"/>
        <w:rPr>
          <w:szCs w:val="28"/>
          <w:lang w:val="de-DE"/>
        </w:rPr>
      </w:pPr>
      <w:r w:rsidRPr="001E34EF">
        <w:rPr>
          <w:szCs w:val="28"/>
          <w:lang w:val="de-DE"/>
        </w:rPr>
        <w:t>Giai đoạn 4: Kiểm thử thiết bị trong phòng thí nghiệm trước khi quan trắc thực địa.</w:t>
      </w:r>
    </w:p>
    <w:p w14:paraId="2F94434B" w14:textId="77777777" w:rsidR="00FC24A8" w:rsidRDefault="00FC24A8" w:rsidP="00FC24A8">
      <w:pPr>
        <w:spacing w:before="60" w:line="340" w:lineRule="exact"/>
        <w:ind w:right="23" w:firstLine="539"/>
        <w:rPr>
          <w:szCs w:val="28"/>
          <w:lang w:val="de-DE"/>
        </w:rPr>
      </w:pPr>
      <w:r>
        <w:rPr>
          <w:szCs w:val="28"/>
          <w:lang w:val="de-DE"/>
        </w:rPr>
        <w:t>Giai đoạn 5: Lắp đặt thiết bị tại thực địa, kiểm tra hoạt động và điều chỉnh thông số chính xác với các dữ liệu đo lường thực tế.</w:t>
      </w:r>
    </w:p>
    <w:p w14:paraId="65E65DF9" w14:textId="77777777" w:rsidR="00FC24A8" w:rsidRDefault="00FC24A8" w:rsidP="00FC24A8">
      <w:pPr>
        <w:spacing w:before="60" w:line="340" w:lineRule="exact"/>
        <w:ind w:right="23" w:firstLine="539"/>
        <w:rPr>
          <w:szCs w:val="28"/>
          <w:lang w:val="de-DE"/>
        </w:rPr>
      </w:pPr>
      <w:r>
        <w:rPr>
          <w:szCs w:val="28"/>
          <w:lang w:val="de-DE"/>
        </w:rPr>
        <w:t>Giai đoạn 6: Thiết kế và xây dựng hệ thống giám sát dịch động thông minh từ xa trong thời gian thực</w:t>
      </w:r>
    </w:p>
    <w:p w14:paraId="51B00F78" w14:textId="77777777" w:rsidR="00FC24A8" w:rsidRPr="001E34EF" w:rsidRDefault="00FC24A8" w:rsidP="00FC24A8">
      <w:pPr>
        <w:spacing w:before="60" w:line="340" w:lineRule="exact"/>
        <w:ind w:right="23" w:firstLine="539"/>
        <w:rPr>
          <w:szCs w:val="28"/>
          <w:lang w:val="de-DE"/>
        </w:rPr>
      </w:pPr>
      <w:r>
        <w:rPr>
          <w:szCs w:val="28"/>
          <w:lang w:val="de-DE"/>
        </w:rPr>
        <w:t>Sơ đồ nguyên lý và layout routing của t</w:t>
      </w:r>
      <w:r w:rsidRPr="001E34EF">
        <w:rPr>
          <w:szCs w:val="28"/>
          <w:lang w:val="de-DE"/>
        </w:rPr>
        <w:t>hiết bị quan trắc</w:t>
      </w:r>
      <w:r>
        <w:rPr>
          <w:szCs w:val="28"/>
          <w:lang w:val="de-DE"/>
        </w:rPr>
        <w:t xml:space="preserve">, thu thập dữ liệu (data logger) </w:t>
      </w:r>
      <w:r w:rsidRPr="001E34EF">
        <w:rPr>
          <w:szCs w:val="28"/>
          <w:lang w:val="de-DE"/>
        </w:rPr>
        <w:t xml:space="preserve">được mô tả trong Hình </w:t>
      </w:r>
      <w:r>
        <w:rPr>
          <w:szCs w:val="28"/>
          <w:lang w:val="de-DE"/>
        </w:rPr>
        <w:t>4.1</w:t>
      </w:r>
      <w:r w:rsidRPr="001E34EF">
        <w:rPr>
          <w:szCs w:val="28"/>
          <w:lang w:val="de-DE"/>
        </w:rPr>
        <w:t xml:space="preserve"> có các đặc tính kỹ thuật như sau:</w:t>
      </w:r>
    </w:p>
    <w:p w14:paraId="6A4E4BA7" w14:textId="77777777" w:rsidR="00FC24A8" w:rsidRPr="001E34EF" w:rsidRDefault="00FC24A8" w:rsidP="00FC24A8">
      <w:pPr>
        <w:spacing w:before="60" w:line="340" w:lineRule="exact"/>
        <w:ind w:right="23" w:firstLine="539"/>
        <w:rPr>
          <w:szCs w:val="28"/>
          <w:lang w:val="de-DE"/>
        </w:rPr>
      </w:pPr>
      <w:r w:rsidRPr="001E34EF">
        <w:rPr>
          <w:szCs w:val="28"/>
          <w:lang w:val="de-DE"/>
        </w:rPr>
        <w:t>Kích thước:</w:t>
      </w:r>
    </w:p>
    <w:p w14:paraId="58B9366F" w14:textId="77777777" w:rsidR="00FC24A8" w:rsidRPr="001E34EF" w:rsidRDefault="00FC24A8" w:rsidP="00FC24A8">
      <w:pPr>
        <w:spacing w:before="60" w:line="340" w:lineRule="exact"/>
        <w:ind w:right="23" w:firstLine="567"/>
        <w:rPr>
          <w:szCs w:val="28"/>
          <w:lang w:val="de-DE"/>
        </w:rPr>
      </w:pPr>
      <w:r w:rsidRPr="001E34EF">
        <w:rPr>
          <w:szCs w:val="28"/>
          <w:lang w:val="de-DE"/>
        </w:rPr>
        <w:t xml:space="preserve">- Tổng thể: </w:t>
      </w:r>
      <w:r>
        <w:rPr>
          <w:szCs w:val="28"/>
          <w:lang w:val="de-DE"/>
        </w:rPr>
        <w:t>95.25</w:t>
      </w:r>
      <w:r w:rsidRPr="001E34EF">
        <w:rPr>
          <w:szCs w:val="28"/>
          <w:lang w:val="de-DE"/>
        </w:rPr>
        <w:t xml:space="preserve"> x </w:t>
      </w:r>
      <w:r>
        <w:rPr>
          <w:szCs w:val="28"/>
          <w:lang w:val="de-DE"/>
        </w:rPr>
        <w:t>59.69</w:t>
      </w:r>
      <w:r w:rsidRPr="001E34EF">
        <w:rPr>
          <w:szCs w:val="28"/>
          <w:lang w:val="de-DE"/>
        </w:rPr>
        <w:t xml:space="preserve"> x </w:t>
      </w:r>
      <w:r>
        <w:rPr>
          <w:szCs w:val="28"/>
          <w:lang w:val="de-DE"/>
        </w:rPr>
        <w:t>18.0</w:t>
      </w:r>
      <w:r w:rsidRPr="001E34EF">
        <w:rPr>
          <w:szCs w:val="28"/>
          <w:lang w:val="de-DE"/>
        </w:rPr>
        <w:t xml:space="preserve"> mm (</w:t>
      </w:r>
      <w:r>
        <w:rPr>
          <w:szCs w:val="28"/>
          <w:lang w:val="de-DE"/>
        </w:rPr>
        <w:t>Dài x Rộng x Cao</w:t>
      </w:r>
      <w:r w:rsidRPr="001E34EF">
        <w:rPr>
          <w:szCs w:val="28"/>
          <w:lang w:val="de-DE"/>
        </w:rPr>
        <w:t>)</w:t>
      </w:r>
    </w:p>
    <w:p w14:paraId="546A2853" w14:textId="77777777" w:rsidR="00FC24A8" w:rsidRPr="001E34EF" w:rsidRDefault="00FC24A8" w:rsidP="00FC24A8">
      <w:pPr>
        <w:spacing w:before="60" w:line="340" w:lineRule="exact"/>
        <w:ind w:right="23" w:firstLine="567"/>
        <w:rPr>
          <w:szCs w:val="28"/>
          <w:lang w:val="de-DE"/>
        </w:rPr>
      </w:pPr>
      <w:r w:rsidRPr="001E34EF">
        <w:rPr>
          <w:szCs w:val="28"/>
          <w:lang w:val="de-DE"/>
        </w:rPr>
        <w:t>Chất liệu:</w:t>
      </w:r>
    </w:p>
    <w:p w14:paraId="0799D67E" w14:textId="77777777" w:rsidR="00FC24A8" w:rsidRPr="001E34EF" w:rsidRDefault="00FC24A8" w:rsidP="00FC24A8">
      <w:pPr>
        <w:spacing w:before="60" w:line="340" w:lineRule="exact"/>
        <w:ind w:right="23" w:firstLine="567"/>
        <w:rPr>
          <w:szCs w:val="28"/>
          <w:lang w:val="de-DE"/>
        </w:rPr>
      </w:pPr>
      <w:r w:rsidRPr="001E34EF">
        <w:rPr>
          <w:szCs w:val="28"/>
          <w:lang w:val="de-DE"/>
        </w:rPr>
        <w:t>- Nhựa, phủ mạch, đồng</w:t>
      </w:r>
    </w:p>
    <w:p w14:paraId="33C64730" w14:textId="77777777" w:rsidR="00FC24A8" w:rsidRPr="001E34EF" w:rsidRDefault="00FC24A8" w:rsidP="00FC24A8">
      <w:pPr>
        <w:spacing w:before="60" w:line="340" w:lineRule="exact"/>
        <w:ind w:right="23" w:firstLine="567"/>
        <w:rPr>
          <w:szCs w:val="28"/>
          <w:lang w:val="de-DE"/>
        </w:rPr>
      </w:pPr>
      <w:r w:rsidRPr="001E34EF">
        <w:rPr>
          <w:szCs w:val="28"/>
          <w:lang w:val="de-DE"/>
        </w:rPr>
        <w:t>Thành phần:</w:t>
      </w:r>
    </w:p>
    <w:p w14:paraId="58A5C4BE" w14:textId="77777777" w:rsidR="00FC24A8" w:rsidRPr="001E34EF" w:rsidRDefault="00FC24A8" w:rsidP="00FC24A8">
      <w:pPr>
        <w:spacing w:before="60" w:line="340" w:lineRule="exact"/>
        <w:ind w:right="23" w:firstLine="567"/>
        <w:rPr>
          <w:szCs w:val="28"/>
          <w:lang w:val="de-DE"/>
        </w:rPr>
      </w:pPr>
      <w:r w:rsidRPr="001E34EF">
        <w:rPr>
          <w:szCs w:val="28"/>
          <w:lang w:val="de-DE"/>
        </w:rPr>
        <w:t xml:space="preserve">- </w:t>
      </w:r>
      <w:r>
        <w:rPr>
          <w:szCs w:val="28"/>
          <w:lang w:val="de-DE"/>
        </w:rPr>
        <w:t>Hỗ trợ đọc dữ liệu các c</w:t>
      </w:r>
      <w:r w:rsidRPr="001E34EF">
        <w:rPr>
          <w:szCs w:val="28"/>
          <w:lang w:val="de-DE"/>
        </w:rPr>
        <w:t>ảm biến</w:t>
      </w:r>
      <w:bookmarkStart w:id="32" w:name="_Hlk145854319"/>
      <w:r>
        <w:rPr>
          <w:szCs w:val="28"/>
          <w:lang w:val="de-DE"/>
        </w:rPr>
        <w:t>: dịch động chiều sâu (inclinometer), mực nước ngầm (piezometer), lượng mưa, áp lực nước lỗ rỗng</w:t>
      </w:r>
    </w:p>
    <w:bookmarkEnd w:id="32"/>
    <w:p w14:paraId="6A7991BA" w14:textId="77777777" w:rsidR="00FC24A8" w:rsidRPr="001E34EF" w:rsidRDefault="00FC24A8" w:rsidP="00FC24A8">
      <w:pPr>
        <w:spacing w:before="60" w:line="340" w:lineRule="exact"/>
        <w:ind w:right="23" w:firstLine="567"/>
        <w:rPr>
          <w:szCs w:val="28"/>
          <w:lang w:val="de-DE"/>
        </w:rPr>
      </w:pPr>
      <w:r w:rsidRPr="001E34EF">
        <w:rPr>
          <w:szCs w:val="28"/>
          <w:lang w:val="de-DE"/>
        </w:rPr>
        <w:t>- Toạ độ: Định vị bằng GPS tương thích các hệ thống như GPS (Mỹ), GLONASS (Nga), GALILEO (Châu Âu), IRNSS (Ấn Độ), BEIDOU của (Trung Quốc), QZSS (Nhật Bản)</w:t>
      </w:r>
    </w:p>
    <w:p w14:paraId="54D86B34" w14:textId="77777777" w:rsidR="00FC24A8" w:rsidRPr="001E34EF" w:rsidRDefault="00FC24A8" w:rsidP="00FC24A8">
      <w:pPr>
        <w:spacing w:before="60" w:line="340" w:lineRule="exact"/>
        <w:ind w:right="23" w:firstLine="567"/>
        <w:rPr>
          <w:szCs w:val="28"/>
          <w:lang w:val="de-DE"/>
        </w:rPr>
      </w:pPr>
      <w:r w:rsidRPr="001E34EF">
        <w:rPr>
          <w:szCs w:val="28"/>
          <w:lang w:val="de-DE"/>
        </w:rPr>
        <w:t>- Truyền thông:</w:t>
      </w:r>
    </w:p>
    <w:p w14:paraId="0D95938B" w14:textId="77777777" w:rsidR="00FC24A8" w:rsidRPr="001E34EF" w:rsidRDefault="00FC24A8" w:rsidP="00FC24A8">
      <w:pPr>
        <w:spacing w:before="60" w:line="340" w:lineRule="exact"/>
        <w:ind w:right="23" w:firstLine="567"/>
        <w:rPr>
          <w:szCs w:val="28"/>
          <w:lang w:val="de-DE"/>
        </w:rPr>
      </w:pPr>
      <w:r w:rsidRPr="001E34EF">
        <w:rPr>
          <w:szCs w:val="28"/>
          <w:lang w:val="de-DE"/>
        </w:rPr>
        <w:tab/>
        <w:t>+ 3G/4G LTE</w:t>
      </w:r>
    </w:p>
    <w:p w14:paraId="3E49F351" w14:textId="77777777" w:rsidR="00FC24A8" w:rsidRDefault="00FC24A8" w:rsidP="00FC24A8">
      <w:pPr>
        <w:spacing w:before="60" w:line="340" w:lineRule="exact"/>
        <w:ind w:right="23" w:firstLine="567"/>
        <w:rPr>
          <w:szCs w:val="28"/>
          <w:lang w:val="de-DE"/>
        </w:rPr>
      </w:pPr>
      <w:r w:rsidRPr="005A4BBE">
        <w:rPr>
          <w:i/>
          <w:iCs/>
          <w:szCs w:val="28"/>
          <w:lang w:val="de-DE"/>
        </w:rPr>
        <w:tab/>
        <w:t xml:space="preserve">+ </w:t>
      </w:r>
      <w:r w:rsidRPr="005A4BBE">
        <w:rPr>
          <w:szCs w:val="28"/>
          <w:lang w:val="de-DE"/>
        </w:rPr>
        <w:t>LoRa (433MHz)</w:t>
      </w:r>
    </w:p>
    <w:p w14:paraId="360850A1" w14:textId="77777777" w:rsidR="00FC24A8" w:rsidRDefault="00FC24A8" w:rsidP="00FC24A8">
      <w:pPr>
        <w:spacing w:before="60" w:line="340" w:lineRule="exact"/>
        <w:ind w:right="23"/>
        <w:jc w:val="left"/>
        <w:rPr>
          <w:noProof/>
          <w:szCs w:val="28"/>
          <w:lang w:val="de-DE"/>
        </w:rPr>
      </w:pPr>
      <w:r w:rsidRPr="006A1F3F">
        <w:rPr>
          <w:noProof/>
          <w:szCs w:val="28"/>
          <w:lang w:val="de-DE"/>
        </w:rPr>
        <w:lastRenderedPageBreak/>
        <w:drawing>
          <wp:anchor distT="0" distB="0" distL="114300" distR="114300" simplePos="0" relativeHeight="251698176" behindDoc="0" locked="0" layoutInCell="1" allowOverlap="1" wp14:anchorId="70B5DF06" wp14:editId="0C39D621">
            <wp:simplePos x="0" y="0"/>
            <wp:positionH relativeFrom="column">
              <wp:posOffset>-847</wp:posOffset>
            </wp:positionH>
            <wp:positionV relativeFrom="paragraph">
              <wp:posOffset>-423</wp:posOffset>
            </wp:positionV>
            <wp:extent cx="5760720" cy="3682365"/>
            <wp:effectExtent l="0" t="0" r="0" b="0"/>
            <wp:wrapSquare wrapText="bothSides"/>
            <wp:docPr id="2134150309"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50309" name="Picture 1" descr="A computer screen shot of a diagra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5760720" cy="3682365"/>
                    </a:xfrm>
                    <a:prstGeom prst="rect">
                      <a:avLst/>
                    </a:prstGeom>
                  </pic:spPr>
                </pic:pic>
              </a:graphicData>
            </a:graphic>
          </wp:anchor>
        </w:drawing>
      </w:r>
    </w:p>
    <w:p w14:paraId="780A0108" w14:textId="77777777" w:rsidR="00FC24A8" w:rsidRDefault="00FC24A8" w:rsidP="00FC24A8">
      <w:pPr>
        <w:spacing w:before="60" w:line="340" w:lineRule="exact"/>
        <w:ind w:right="23"/>
        <w:jc w:val="center"/>
        <w:rPr>
          <w:noProof/>
          <w:szCs w:val="28"/>
          <w:lang w:val="de-DE"/>
        </w:rPr>
      </w:pPr>
      <w:r w:rsidRPr="00645F62">
        <w:rPr>
          <w:noProof/>
          <w:szCs w:val="28"/>
          <w:lang w:val="de-DE"/>
        </w:rPr>
        <w:drawing>
          <wp:anchor distT="0" distB="0" distL="114300" distR="114300" simplePos="0" relativeHeight="251656192" behindDoc="0" locked="0" layoutInCell="1" allowOverlap="1" wp14:anchorId="21D867AA" wp14:editId="060D96AA">
            <wp:simplePos x="0" y="0"/>
            <wp:positionH relativeFrom="margin">
              <wp:posOffset>0</wp:posOffset>
            </wp:positionH>
            <wp:positionV relativeFrom="paragraph">
              <wp:posOffset>253365</wp:posOffset>
            </wp:positionV>
            <wp:extent cx="5759450" cy="3623310"/>
            <wp:effectExtent l="0" t="0" r="0" b="0"/>
            <wp:wrapSquare wrapText="bothSides"/>
            <wp:docPr id="197130931" name="Picture 1" descr="A green circuit board with black lines and red and green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0931" name="Picture 1" descr="A green circuit board with black lines and red and green color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759450" cy="3623310"/>
                    </a:xfrm>
                    <a:prstGeom prst="rect">
                      <a:avLst/>
                    </a:prstGeom>
                  </pic:spPr>
                </pic:pic>
              </a:graphicData>
            </a:graphic>
            <wp14:sizeRelV relativeFrom="margin">
              <wp14:pctHeight>0</wp14:pctHeight>
            </wp14:sizeRelV>
          </wp:anchor>
        </w:drawing>
      </w:r>
      <w:r>
        <w:rPr>
          <w:noProof/>
          <w:szCs w:val="28"/>
          <w:lang w:val="de-DE"/>
        </w:rPr>
        <w:t>(a) Sơ đồ nguyên lý</w:t>
      </w:r>
    </w:p>
    <w:p w14:paraId="32D69A3A" w14:textId="77777777" w:rsidR="00FC24A8" w:rsidRDefault="00FC24A8" w:rsidP="00FC24A8">
      <w:pPr>
        <w:spacing w:before="60" w:line="340" w:lineRule="exact"/>
        <w:ind w:right="23"/>
        <w:jc w:val="center"/>
        <w:rPr>
          <w:szCs w:val="28"/>
          <w:lang w:val="de-DE"/>
        </w:rPr>
      </w:pPr>
      <w:r>
        <w:rPr>
          <w:szCs w:val="28"/>
          <w:lang w:val="de-DE"/>
        </w:rPr>
        <w:t>(b-1) Layout routing mặt trên (top layer)</w:t>
      </w:r>
    </w:p>
    <w:p w14:paraId="6DE76288" w14:textId="77777777" w:rsidR="00FC24A8" w:rsidRDefault="00FC24A8" w:rsidP="00FC24A8">
      <w:pPr>
        <w:spacing w:before="60" w:line="340" w:lineRule="exact"/>
        <w:ind w:right="23"/>
        <w:jc w:val="center"/>
        <w:rPr>
          <w:szCs w:val="28"/>
          <w:lang w:val="de-DE"/>
        </w:rPr>
      </w:pPr>
      <w:r w:rsidRPr="000F6A66">
        <w:rPr>
          <w:noProof/>
          <w:szCs w:val="28"/>
          <w:lang w:val="de-DE"/>
        </w:rPr>
        <w:lastRenderedPageBreak/>
        <w:drawing>
          <wp:anchor distT="0" distB="0" distL="114300" distR="114300" simplePos="0" relativeHeight="251677696" behindDoc="1" locked="0" layoutInCell="1" allowOverlap="1" wp14:anchorId="5259AA2F" wp14:editId="54E2B047">
            <wp:simplePos x="0" y="0"/>
            <wp:positionH relativeFrom="margin">
              <wp:align>left</wp:align>
            </wp:positionH>
            <wp:positionV relativeFrom="paragraph">
              <wp:posOffset>539</wp:posOffset>
            </wp:positionV>
            <wp:extent cx="5760720" cy="3403600"/>
            <wp:effectExtent l="0" t="0" r="0" b="6350"/>
            <wp:wrapTight wrapText="bothSides">
              <wp:wrapPolygon edited="0">
                <wp:start x="0" y="0"/>
                <wp:lineTo x="0" y="21519"/>
                <wp:lineTo x="21500" y="21519"/>
                <wp:lineTo x="21500" y="0"/>
                <wp:lineTo x="0" y="0"/>
              </wp:wrapPolygon>
            </wp:wrapTight>
            <wp:docPr id="956084317" name="Picture 1" descr="A red circuit boar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84317" name="Picture 1" descr="A red circuit board with black text&#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760720" cy="3403600"/>
                    </a:xfrm>
                    <a:prstGeom prst="rect">
                      <a:avLst/>
                    </a:prstGeom>
                  </pic:spPr>
                </pic:pic>
              </a:graphicData>
            </a:graphic>
          </wp:anchor>
        </w:drawing>
      </w:r>
      <w:r>
        <w:rPr>
          <w:szCs w:val="28"/>
          <w:lang w:val="de-DE"/>
        </w:rPr>
        <w:t>(b-2) Layout routing mặt dưới (bottom layer)</w:t>
      </w:r>
    </w:p>
    <w:p w14:paraId="60BBF5D6" w14:textId="77777777" w:rsidR="00FC24A8" w:rsidRPr="005A4BBE" w:rsidRDefault="00FC24A8" w:rsidP="00FC24A8">
      <w:pPr>
        <w:spacing w:before="60" w:line="340" w:lineRule="exact"/>
        <w:ind w:right="23"/>
        <w:jc w:val="center"/>
        <w:rPr>
          <w:szCs w:val="28"/>
          <w:lang w:val="de-DE"/>
        </w:rPr>
      </w:pPr>
      <w:r w:rsidRPr="00363010">
        <w:rPr>
          <w:b/>
          <w:bCs/>
          <w:szCs w:val="28"/>
          <w:lang w:val="de-DE"/>
        </w:rPr>
        <w:t>Hình 4.1.</w:t>
      </w:r>
      <w:r>
        <w:rPr>
          <w:szCs w:val="28"/>
          <w:lang w:val="de-DE"/>
        </w:rPr>
        <w:t xml:space="preserve"> Sơ đồ nguyên lý và layout routing</w:t>
      </w:r>
    </w:p>
    <w:p w14:paraId="25D30B74" w14:textId="77777777" w:rsidR="00FC24A8" w:rsidRPr="005A4BBE" w:rsidRDefault="00FC24A8" w:rsidP="00FC24A8">
      <w:pPr>
        <w:spacing w:line="312" w:lineRule="auto"/>
        <w:ind w:right="22" w:firstLine="539"/>
        <w:rPr>
          <w:szCs w:val="28"/>
          <w:lang w:val="de-DE"/>
        </w:rPr>
      </w:pPr>
      <w:r>
        <w:rPr>
          <w:szCs w:val="28"/>
          <w:lang w:val="de-DE"/>
        </w:rPr>
        <w:t>Thiết kế dạng 3D của thiết bị quan trắc, thu thập dữ liệu (data logger) được mô tả trong Hình 4.2.</w:t>
      </w:r>
    </w:p>
    <w:p w14:paraId="2C6B2C85" w14:textId="77777777" w:rsidR="00FC24A8" w:rsidRPr="001E34EF" w:rsidRDefault="00FC24A8" w:rsidP="00FC24A8">
      <w:pPr>
        <w:spacing w:line="312" w:lineRule="auto"/>
        <w:ind w:right="22"/>
        <w:jc w:val="center"/>
        <w:rPr>
          <w:szCs w:val="28"/>
          <w:lang w:val="de-DE"/>
        </w:rPr>
      </w:pPr>
      <w:r w:rsidRPr="006A2E35">
        <w:rPr>
          <w:noProof/>
          <w:szCs w:val="28"/>
          <w:lang w:val="de-DE"/>
        </w:rPr>
        <w:drawing>
          <wp:inline distT="0" distB="0" distL="0" distR="0" wp14:anchorId="17918084" wp14:editId="43FC10EF">
            <wp:extent cx="5438986" cy="3064226"/>
            <wp:effectExtent l="0" t="0" r="0" b="3175"/>
            <wp:docPr id="2006093906" name="Picture 1" descr="A blue circuit board with many small chi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93906" name="Picture 1" descr="A blue circuit board with many small chips&#10;&#10;AI-generated content may be incorrect."/>
                    <pic:cNvPicPr/>
                  </pic:nvPicPr>
                  <pic:blipFill>
                    <a:blip r:embed="rId17"/>
                    <a:stretch>
                      <a:fillRect/>
                    </a:stretch>
                  </pic:blipFill>
                  <pic:spPr>
                    <a:xfrm>
                      <a:off x="0" y="0"/>
                      <a:ext cx="5444352" cy="3067249"/>
                    </a:xfrm>
                    <a:prstGeom prst="rect">
                      <a:avLst/>
                    </a:prstGeom>
                  </pic:spPr>
                </pic:pic>
              </a:graphicData>
            </a:graphic>
          </wp:inline>
        </w:drawing>
      </w:r>
    </w:p>
    <w:p w14:paraId="2697B9D1" w14:textId="77777777" w:rsidR="00FC24A8" w:rsidRPr="001E34EF" w:rsidRDefault="00FC24A8" w:rsidP="00FC24A8">
      <w:pPr>
        <w:pStyle w:val="ListParagraph"/>
        <w:numPr>
          <w:ilvl w:val="0"/>
          <w:numId w:val="3"/>
        </w:numPr>
        <w:spacing w:line="312" w:lineRule="auto"/>
        <w:ind w:right="22"/>
        <w:jc w:val="center"/>
        <w:rPr>
          <w:szCs w:val="28"/>
          <w:lang w:val="de-DE"/>
        </w:rPr>
      </w:pPr>
      <w:r w:rsidRPr="001E34EF">
        <w:rPr>
          <w:szCs w:val="28"/>
          <w:lang w:val="de-DE"/>
        </w:rPr>
        <w:t>Mặt trên</w:t>
      </w:r>
    </w:p>
    <w:p w14:paraId="25C0560D" w14:textId="77777777" w:rsidR="00FC24A8" w:rsidRPr="001E34EF" w:rsidRDefault="00FC24A8" w:rsidP="00FC24A8">
      <w:pPr>
        <w:spacing w:line="312" w:lineRule="auto"/>
        <w:ind w:right="22"/>
        <w:jc w:val="center"/>
        <w:rPr>
          <w:szCs w:val="28"/>
          <w:lang w:val="de-DE"/>
        </w:rPr>
      </w:pPr>
      <w:r w:rsidRPr="00117709">
        <w:rPr>
          <w:noProof/>
          <w:szCs w:val="28"/>
          <w:lang w:val="de-DE"/>
        </w:rPr>
        <w:lastRenderedPageBreak/>
        <w:drawing>
          <wp:inline distT="0" distB="0" distL="0" distR="0" wp14:anchorId="38227784" wp14:editId="1D4FE2DD">
            <wp:extent cx="5272405" cy="3065109"/>
            <wp:effectExtent l="0" t="0" r="4445" b="2540"/>
            <wp:docPr id="2137021447" name="Picture 1" descr="A blue circuit board with a white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21447" name="Picture 1" descr="A blue circuit board with a white square&#10;&#10;AI-generated content may be incorrect."/>
                    <pic:cNvPicPr/>
                  </pic:nvPicPr>
                  <pic:blipFill>
                    <a:blip r:embed="rId18"/>
                    <a:stretch>
                      <a:fillRect/>
                    </a:stretch>
                  </pic:blipFill>
                  <pic:spPr>
                    <a:xfrm>
                      <a:off x="0" y="0"/>
                      <a:ext cx="5287764" cy="3074038"/>
                    </a:xfrm>
                    <a:prstGeom prst="rect">
                      <a:avLst/>
                    </a:prstGeom>
                  </pic:spPr>
                </pic:pic>
              </a:graphicData>
            </a:graphic>
          </wp:inline>
        </w:drawing>
      </w:r>
    </w:p>
    <w:p w14:paraId="5EB2035E" w14:textId="77777777" w:rsidR="00FC24A8" w:rsidRPr="001E34EF" w:rsidRDefault="00FC24A8" w:rsidP="00FC24A8">
      <w:pPr>
        <w:pStyle w:val="ListParagraph"/>
        <w:numPr>
          <w:ilvl w:val="0"/>
          <w:numId w:val="3"/>
        </w:numPr>
        <w:spacing w:line="312" w:lineRule="auto"/>
        <w:ind w:right="22"/>
        <w:jc w:val="center"/>
        <w:rPr>
          <w:szCs w:val="28"/>
          <w:lang w:val="de-DE"/>
        </w:rPr>
      </w:pPr>
      <w:r w:rsidRPr="001E34EF">
        <w:rPr>
          <w:szCs w:val="28"/>
          <w:lang w:val="de-DE"/>
        </w:rPr>
        <w:t>Mặt dưới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656"/>
      </w:tblGrid>
      <w:tr w:rsidR="00FC24A8" w14:paraId="7FF9DD05" w14:textId="77777777" w:rsidTr="002F3AEB">
        <w:tc>
          <w:tcPr>
            <w:tcW w:w="4531" w:type="dxa"/>
          </w:tcPr>
          <w:p w14:paraId="6E381466" w14:textId="77777777" w:rsidR="00FC24A8" w:rsidRDefault="00FC24A8" w:rsidP="002F3AEB">
            <w:pPr>
              <w:spacing w:line="312" w:lineRule="auto"/>
              <w:ind w:right="22"/>
              <w:jc w:val="center"/>
              <w:rPr>
                <w:szCs w:val="28"/>
                <w:lang w:val="de-DE"/>
              </w:rPr>
            </w:pPr>
            <w:r w:rsidRPr="00A94722">
              <w:rPr>
                <w:noProof/>
                <w:szCs w:val="28"/>
                <w:lang w:val="de-DE"/>
              </w:rPr>
              <w:drawing>
                <wp:inline distT="0" distB="0" distL="0" distR="0" wp14:anchorId="1CBEFEF2" wp14:editId="66474867">
                  <wp:extent cx="2688335" cy="2148416"/>
                  <wp:effectExtent l="0" t="0" r="0" b="4445"/>
                  <wp:docPr id="228032241" name="Picture 1" descr="A computer chip with a white cylinder and black and red butt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32241" name="Picture 1" descr="A computer chip with a white cylinder and black and red buttons&#10;&#10;AI-generated content may be incorrect."/>
                          <pic:cNvPicPr/>
                        </pic:nvPicPr>
                        <pic:blipFill>
                          <a:blip r:embed="rId19"/>
                          <a:stretch>
                            <a:fillRect/>
                          </a:stretch>
                        </pic:blipFill>
                        <pic:spPr>
                          <a:xfrm>
                            <a:off x="0" y="0"/>
                            <a:ext cx="2706249" cy="2162732"/>
                          </a:xfrm>
                          <a:prstGeom prst="rect">
                            <a:avLst/>
                          </a:prstGeom>
                        </pic:spPr>
                      </pic:pic>
                    </a:graphicData>
                  </a:graphic>
                </wp:inline>
              </w:drawing>
            </w:r>
          </w:p>
        </w:tc>
        <w:tc>
          <w:tcPr>
            <w:tcW w:w="4531" w:type="dxa"/>
          </w:tcPr>
          <w:p w14:paraId="7873726E" w14:textId="77777777" w:rsidR="00FC24A8" w:rsidRDefault="00FC24A8" w:rsidP="002F3AEB">
            <w:pPr>
              <w:spacing w:line="312" w:lineRule="auto"/>
              <w:ind w:right="22"/>
              <w:jc w:val="center"/>
              <w:rPr>
                <w:szCs w:val="28"/>
                <w:lang w:val="de-DE"/>
              </w:rPr>
            </w:pPr>
            <w:r w:rsidRPr="00C87900">
              <w:rPr>
                <w:noProof/>
                <w:szCs w:val="28"/>
                <w:lang w:val="de-DE"/>
              </w:rPr>
              <w:drawing>
                <wp:inline distT="0" distB="0" distL="0" distR="0" wp14:anchorId="57B183FD" wp14:editId="50216251">
                  <wp:extent cx="2805853" cy="1869641"/>
                  <wp:effectExtent l="0" t="0" r="0" b="0"/>
                  <wp:docPr id="1714002624" name="Picture 1" descr="A white cylinder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02624" name="Picture 1" descr="A white cylinder on a black background&#10;&#10;AI-generated content may be incorrect."/>
                          <pic:cNvPicPr/>
                        </pic:nvPicPr>
                        <pic:blipFill>
                          <a:blip r:embed="rId20"/>
                          <a:stretch>
                            <a:fillRect/>
                          </a:stretch>
                        </pic:blipFill>
                        <pic:spPr>
                          <a:xfrm>
                            <a:off x="0" y="0"/>
                            <a:ext cx="2828423" cy="1884680"/>
                          </a:xfrm>
                          <a:prstGeom prst="rect">
                            <a:avLst/>
                          </a:prstGeom>
                        </pic:spPr>
                      </pic:pic>
                    </a:graphicData>
                  </a:graphic>
                </wp:inline>
              </w:drawing>
            </w:r>
          </w:p>
        </w:tc>
      </w:tr>
    </w:tbl>
    <w:p w14:paraId="2FA0FAC9" w14:textId="77777777" w:rsidR="00FC24A8" w:rsidRPr="001E34EF" w:rsidRDefault="00FC24A8" w:rsidP="00FC24A8">
      <w:pPr>
        <w:pStyle w:val="ListParagraph"/>
        <w:numPr>
          <w:ilvl w:val="0"/>
          <w:numId w:val="3"/>
        </w:numPr>
        <w:spacing w:line="312" w:lineRule="auto"/>
        <w:ind w:right="22"/>
        <w:jc w:val="center"/>
        <w:rPr>
          <w:szCs w:val="28"/>
          <w:lang w:val="de-DE"/>
        </w:rPr>
      </w:pPr>
      <w:r w:rsidRPr="001E34EF">
        <w:rPr>
          <w:szCs w:val="28"/>
          <w:lang w:val="de-DE"/>
        </w:rPr>
        <w:t>Mặt Trước và sau</w:t>
      </w:r>
    </w:p>
    <w:p w14:paraId="4DC1AF22" w14:textId="77777777" w:rsidR="00FC24A8" w:rsidRPr="00B16F98" w:rsidRDefault="00FC24A8" w:rsidP="00FC24A8">
      <w:pPr>
        <w:spacing w:line="312" w:lineRule="auto"/>
        <w:ind w:right="22"/>
        <w:rPr>
          <w:szCs w:val="28"/>
          <w:lang w:val="de-DE"/>
        </w:rPr>
      </w:pPr>
      <w:r w:rsidRPr="00B16F98">
        <w:rPr>
          <w:noProof/>
          <w:szCs w:val="28"/>
          <w:lang w:val="de-DE"/>
        </w:rPr>
        <w:drawing>
          <wp:inline distT="0" distB="0" distL="0" distR="0" wp14:anchorId="2BC59C5D" wp14:editId="570C5494">
            <wp:extent cx="5760720" cy="2277110"/>
            <wp:effectExtent l="0" t="0" r="0" b="8890"/>
            <wp:docPr id="1321902211" name="Picture 1" descr="A computer chip with a black and whi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902211" name="Picture 1" descr="A computer chip with a black and white cylinder&#10;&#10;AI-generated content may be incorrect."/>
                    <pic:cNvPicPr/>
                  </pic:nvPicPr>
                  <pic:blipFill>
                    <a:blip r:embed="rId21"/>
                    <a:stretch>
                      <a:fillRect/>
                    </a:stretch>
                  </pic:blipFill>
                  <pic:spPr>
                    <a:xfrm>
                      <a:off x="0" y="0"/>
                      <a:ext cx="5760720" cy="2277110"/>
                    </a:xfrm>
                    <a:prstGeom prst="rect">
                      <a:avLst/>
                    </a:prstGeom>
                  </pic:spPr>
                </pic:pic>
              </a:graphicData>
            </a:graphic>
          </wp:inline>
        </w:drawing>
      </w:r>
    </w:p>
    <w:p w14:paraId="1A689B72" w14:textId="77777777" w:rsidR="00FC24A8" w:rsidRPr="001E34EF" w:rsidRDefault="00FC24A8" w:rsidP="00FC24A8">
      <w:pPr>
        <w:pStyle w:val="ListParagraph"/>
        <w:numPr>
          <w:ilvl w:val="0"/>
          <w:numId w:val="3"/>
        </w:numPr>
        <w:spacing w:line="312" w:lineRule="auto"/>
        <w:ind w:right="22"/>
        <w:jc w:val="center"/>
        <w:rPr>
          <w:szCs w:val="28"/>
          <w:lang w:val="de-DE"/>
        </w:rPr>
      </w:pPr>
      <w:r w:rsidRPr="001E34EF">
        <w:rPr>
          <w:szCs w:val="28"/>
          <w:lang w:val="de-DE"/>
        </w:rPr>
        <w:t>Mặt cắt ngang</w:t>
      </w:r>
    </w:p>
    <w:p w14:paraId="3A203410" w14:textId="77777777" w:rsidR="00FC24A8" w:rsidRPr="001E34EF" w:rsidRDefault="00FC24A8" w:rsidP="00FC24A8">
      <w:pPr>
        <w:spacing w:line="312" w:lineRule="auto"/>
        <w:ind w:right="22" w:firstLine="539"/>
        <w:jc w:val="center"/>
        <w:rPr>
          <w:szCs w:val="28"/>
          <w:lang w:val="de-DE"/>
        </w:rPr>
      </w:pPr>
      <w:r w:rsidRPr="001E34EF">
        <w:rPr>
          <w:b/>
          <w:bCs/>
          <w:szCs w:val="28"/>
          <w:lang w:val="de-DE"/>
        </w:rPr>
        <w:t xml:space="preserve">Hình </w:t>
      </w:r>
      <w:r>
        <w:rPr>
          <w:b/>
          <w:bCs/>
          <w:szCs w:val="28"/>
          <w:lang w:val="de-DE"/>
        </w:rPr>
        <w:t>4.2</w:t>
      </w:r>
      <w:r w:rsidRPr="001E34EF">
        <w:rPr>
          <w:b/>
          <w:bCs/>
          <w:szCs w:val="28"/>
          <w:lang w:val="de-DE"/>
        </w:rPr>
        <w:t>.</w:t>
      </w:r>
      <w:r w:rsidRPr="001E34EF">
        <w:rPr>
          <w:szCs w:val="28"/>
          <w:lang w:val="de-DE"/>
        </w:rPr>
        <w:t xml:space="preserve"> Mô tả thiết kế thiết bị quan trắc cố định</w:t>
      </w:r>
    </w:p>
    <w:p w14:paraId="007A26E1" w14:textId="77777777" w:rsidR="00FC24A8" w:rsidRPr="00561D4E" w:rsidRDefault="00FC24A8" w:rsidP="00FC24A8">
      <w:pPr>
        <w:pStyle w:val="Title"/>
        <w:spacing w:before="60" w:line="340" w:lineRule="exact"/>
        <w:ind w:right="23" w:firstLine="567"/>
        <w:jc w:val="both"/>
        <w:rPr>
          <w:rFonts w:ascii="Times New Roman" w:hAnsi="Times New Roman"/>
          <w:b w:val="0"/>
          <w:bCs w:val="0"/>
          <w:iCs/>
          <w:sz w:val="28"/>
          <w:szCs w:val="28"/>
          <w:lang w:val="de-DE"/>
        </w:rPr>
      </w:pPr>
      <w:r w:rsidRPr="001E34EF">
        <w:rPr>
          <w:rFonts w:ascii="Times New Roman" w:hAnsi="Times New Roman"/>
          <w:iCs/>
          <w:sz w:val="28"/>
          <w:szCs w:val="28"/>
          <w:lang w:val="vi-VN"/>
        </w:rPr>
        <w:lastRenderedPageBreak/>
        <w:t>2</w:t>
      </w:r>
      <w:r w:rsidRPr="00561D4E">
        <w:rPr>
          <w:rFonts w:ascii="Times New Roman" w:hAnsi="Times New Roman"/>
          <w:iCs/>
          <w:sz w:val="28"/>
          <w:szCs w:val="28"/>
          <w:lang w:val="de-DE"/>
        </w:rPr>
        <w:t>. Công tác thi công và lắp đặt thiết bị</w:t>
      </w:r>
    </w:p>
    <w:p w14:paraId="693229C7" w14:textId="77777777" w:rsidR="00FC24A8" w:rsidRPr="001E34EF" w:rsidRDefault="00FC24A8" w:rsidP="00FC24A8">
      <w:pPr>
        <w:spacing w:before="60" w:line="340" w:lineRule="exact"/>
        <w:ind w:right="23" w:firstLine="567"/>
        <w:rPr>
          <w:szCs w:val="28"/>
          <w:lang w:val="de-DE"/>
        </w:rPr>
      </w:pPr>
      <w:r w:rsidRPr="001E34EF">
        <w:rPr>
          <w:szCs w:val="28"/>
          <w:lang w:val="de-DE"/>
        </w:rPr>
        <w:t>Công tác lắp đặt thiết bị quan trắc</w:t>
      </w:r>
      <w:r>
        <w:rPr>
          <w:szCs w:val="28"/>
          <w:lang w:val="de-DE"/>
        </w:rPr>
        <w:t>, thu thập dữ liệu (data logger) bao gồm các vật tư,</w:t>
      </w:r>
      <w:r w:rsidRPr="001E34EF">
        <w:rPr>
          <w:szCs w:val="28"/>
          <w:lang w:val="de-DE"/>
        </w:rPr>
        <w:t xml:space="preserve"> </w:t>
      </w:r>
      <w:r>
        <w:rPr>
          <w:szCs w:val="28"/>
          <w:lang w:val="de-DE"/>
        </w:rPr>
        <w:t>thiết kế của một trạm/điểm đo với</w:t>
      </w:r>
      <w:r w:rsidRPr="001E34EF">
        <w:rPr>
          <w:szCs w:val="28"/>
          <w:lang w:val="de-DE"/>
        </w:rPr>
        <w:t xml:space="preserve"> thiết bị như sau:</w:t>
      </w:r>
    </w:p>
    <w:p w14:paraId="44799F4B" w14:textId="77777777" w:rsidR="00FC24A8" w:rsidRDefault="00FC24A8" w:rsidP="00FC24A8">
      <w:pPr>
        <w:spacing w:before="60" w:line="340" w:lineRule="exact"/>
        <w:ind w:right="23" w:firstLine="567"/>
        <w:rPr>
          <w:i/>
          <w:iCs/>
          <w:szCs w:val="28"/>
          <w:lang w:val="de-DE"/>
        </w:rPr>
      </w:pPr>
      <w:r w:rsidRPr="001E34EF">
        <w:rPr>
          <w:i/>
          <w:iCs/>
          <w:szCs w:val="28"/>
          <w:lang w:val="de-DE"/>
        </w:rPr>
        <w:t>Kích thước</w:t>
      </w:r>
      <w:r>
        <w:rPr>
          <w:i/>
          <w:iCs/>
          <w:szCs w:val="28"/>
          <w:lang w:val="de-DE"/>
        </w:rPr>
        <w:t xml:space="preserve"> ống nhựa ABS tiêu chuẩn</w:t>
      </w:r>
      <w:r w:rsidRPr="001E34EF">
        <w:rPr>
          <w:i/>
          <w:iCs/>
          <w:szCs w:val="28"/>
          <w:lang w:val="de-DE"/>
        </w:rPr>
        <w:t>:</w:t>
      </w:r>
    </w:p>
    <w:p w14:paraId="08E0EA0C" w14:textId="77777777" w:rsidR="00FC24A8" w:rsidRPr="00566325" w:rsidRDefault="00FC24A8" w:rsidP="00FC24A8">
      <w:pPr>
        <w:spacing w:before="60" w:line="340" w:lineRule="exact"/>
        <w:ind w:right="23"/>
        <w:rPr>
          <w:szCs w:val="28"/>
          <w:lang w:val="de-DE"/>
        </w:rPr>
      </w:pPr>
      <w:r w:rsidRPr="00566325">
        <w:rPr>
          <w:noProof/>
          <w:szCs w:val="28"/>
          <w:lang w:val="de-DE"/>
        </w:rPr>
        <w:drawing>
          <wp:anchor distT="0" distB="0" distL="114300" distR="114300" simplePos="0" relativeHeight="251718656" behindDoc="1" locked="0" layoutInCell="1" allowOverlap="1" wp14:anchorId="0F15A5D5" wp14:editId="4C879DB7">
            <wp:simplePos x="0" y="0"/>
            <wp:positionH relativeFrom="column">
              <wp:posOffset>348929</wp:posOffset>
            </wp:positionH>
            <wp:positionV relativeFrom="paragraph">
              <wp:posOffset>24529</wp:posOffset>
            </wp:positionV>
            <wp:extent cx="2727960" cy="2423160"/>
            <wp:effectExtent l="0" t="0" r="0" b="0"/>
            <wp:wrapTight wrapText="bothSides">
              <wp:wrapPolygon edited="0">
                <wp:start x="0" y="0"/>
                <wp:lineTo x="0" y="21396"/>
                <wp:lineTo x="21419" y="21396"/>
                <wp:lineTo x="21419" y="0"/>
                <wp:lineTo x="0" y="0"/>
              </wp:wrapPolygon>
            </wp:wrapTight>
            <wp:docPr id="1225537412" name="Picture 1" descr="Close-up of a white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537412" name="Picture 1" descr="Close-up of a white pip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727960" cy="2423160"/>
                    </a:xfrm>
                    <a:prstGeom prst="rect">
                      <a:avLst/>
                    </a:prstGeom>
                  </pic:spPr>
                </pic:pic>
              </a:graphicData>
            </a:graphic>
          </wp:anchor>
        </w:drawing>
      </w:r>
    </w:p>
    <w:p w14:paraId="377F941E" w14:textId="77777777" w:rsidR="00FC24A8" w:rsidRDefault="00FC24A8" w:rsidP="00FC24A8">
      <w:pPr>
        <w:spacing w:before="60" w:line="340" w:lineRule="exact"/>
        <w:ind w:right="23" w:firstLine="567"/>
        <w:rPr>
          <w:szCs w:val="28"/>
          <w:lang w:val="de-DE"/>
        </w:rPr>
      </w:pPr>
      <w:r w:rsidRPr="001E34EF">
        <w:rPr>
          <w:szCs w:val="28"/>
          <w:lang w:val="de-DE"/>
        </w:rPr>
        <w:t xml:space="preserve">- Tổng thể: </w:t>
      </w:r>
    </w:p>
    <w:p w14:paraId="346220DC" w14:textId="77777777" w:rsidR="00FC24A8" w:rsidRPr="00566325" w:rsidRDefault="00FC24A8" w:rsidP="00FC24A8">
      <w:pPr>
        <w:spacing w:before="60" w:line="340" w:lineRule="exact"/>
        <w:ind w:right="23" w:firstLine="720"/>
        <w:rPr>
          <w:szCs w:val="28"/>
          <w:lang w:val="de-DE"/>
        </w:rPr>
      </w:pPr>
      <w:r w:rsidRPr="00566325">
        <w:rPr>
          <w:szCs w:val="28"/>
          <w:lang w:val="de-DE"/>
        </w:rPr>
        <w:t>Độ bền cơ</w:t>
      </w:r>
      <w:r>
        <w:rPr>
          <w:szCs w:val="28"/>
          <w:lang w:val="de-DE"/>
        </w:rPr>
        <w:t xml:space="preserve"> học</w:t>
      </w:r>
      <w:r w:rsidRPr="00566325">
        <w:rPr>
          <w:szCs w:val="28"/>
          <w:lang w:val="de-DE"/>
        </w:rPr>
        <w:t>: 420kgf /cm2 (41MPa)</w:t>
      </w:r>
    </w:p>
    <w:p w14:paraId="33936938" w14:textId="77777777" w:rsidR="00FC24A8" w:rsidRDefault="00FC24A8" w:rsidP="00FC24A8">
      <w:pPr>
        <w:spacing w:before="60" w:line="340" w:lineRule="exact"/>
        <w:ind w:right="23" w:firstLine="720"/>
        <w:rPr>
          <w:szCs w:val="28"/>
          <w:lang w:val="de-DE"/>
        </w:rPr>
      </w:pPr>
      <w:r>
        <w:rPr>
          <w:szCs w:val="28"/>
          <w:lang w:val="de-DE"/>
        </w:rPr>
        <w:t xml:space="preserve">Đường kính: </w:t>
      </w:r>
      <w:r w:rsidRPr="00566325">
        <w:rPr>
          <w:szCs w:val="28"/>
          <w:lang w:val="de-DE"/>
        </w:rPr>
        <w:t>Ø85 mm</w:t>
      </w:r>
    </w:p>
    <w:p w14:paraId="39386641" w14:textId="77777777" w:rsidR="00FC24A8" w:rsidRDefault="00FC24A8" w:rsidP="00FC24A8">
      <w:pPr>
        <w:spacing w:before="60" w:line="340" w:lineRule="exact"/>
        <w:ind w:left="720" w:right="23" w:firstLine="720"/>
        <w:rPr>
          <w:szCs w:val="28"/>
          <w:lang w:val="de-DE"/>
        </w:rPr>
      </w:pPr>
      <w:r w:rsidRPr="00566325">
        <w:rPr>
          <w:szCs w:val="28"/>
          <w:lang w:val="de-DE"/>
        </w:rPr>
        <w:t>Ống khớp nối: 200</w:t>
      </w:r>
      <w:r>
        <w:rPr>
          <w:szCs w:val="28"/>
          <w:lang w:val="de-DE"/>
        </w:rPr>
        <w:t xml:space="preserve"> </w:t>
      </w:r>
      <w:r w:rsidRPr="00566325">
        <w:rPr>
          <w:szCs w:val="28"/>
          <w:lang w:val="de-DE"/>
        </w:rPr>
        <w:t>mm</w:t>
      </w:r>
    </w:p>
    <w:p w14:paraId="43B7AE72" w14:textId="77777777" w:rsidR="00FC24A8" w:rsidRPr="001E34EF" w:rsidRDefault="00FC24A8" w:rsidP="00FC24A8">
      <w:pPr>
        <w:spacing w:before="60" w:line="340" w:lineRule="exact"/>
        <w:ind w:left="720" w:right="23" w:firstLine="720"/>
        <w:rPr>
          <w:szCs w:val="28"/>
          <w:lang w:val="de-DE"/>
        </w:rPr>
      </w:pPr>
      <w:r>
        <w:rPr>
          <w:szCs w:val="28"/>
          <w:lang w:val="de-DE"/>
        </w:rPr>
        <w:t>Chiều dài: tối đa 3000 mm</w:t>
      </w:r>
    </w:p>
    <w:p w14:paraId="78AC154A" w14:textId="77777777" w:rsidR="00FC24A8" w:rsidRPr="001E34EF" w:rsidRDefault="00FC24A8" w:rsidP="00FC24A8">
      <w:pPr>
        <w:spacing w:before="60" w:line="340" w:lineRule="exact"/>
        <w:ind w:right="23" w:firstLine="567"/>
        <w:rPr>
          <w:i/>
          <w:iCs/>
          <w:szCs w:val="28"/>
          <w:lang w:val="de-DE"/>
        </w:rPr>
      </w:pPr>
      <w:r w:rsidRPr="001E34EF">
        <w:rPr>
          <w:i/>
          <w:iCs/>
          <w:szCs w:val="28"/>
          <w:lang w:val="de-DE"/>
        </w:rPr>
        <w:t>Chất liệu:</w:t>
      </w:r>
    </w:p>
    <w:p w14:paraId="7CB9BBD4" w14:textId="77777777" w:rsidR="00FC24A8" w:rsidRPr="00081C7E" w:rsidRDefault="00FC24A8" w:rsidP="00FC24A8">
      <w:pPr>
        <w:spacing w:before="60" w:line="340" w:lineRule="exact"/>
        <w:ind w:right="23" w:firstLine="567"/>
        <w:rPr>
          <w:szCs w:val="28"/>
          <w:lang w:val="de-DE"/>
        </w:rPr>
      </w:pPr>
      <w:r w:rsidRPr="00081C7E">
        <w:rPr>
          <w:szCs w:val="28"/>
          <w:lang w:val="de-DE"/>
        </w:rPr>
        <w:t>- Nhựa công nghiệp</w:t>
      </w:r>
    </w:p>
    <w:p w14:paraId="7C67AF45" w14:textId="77777777" w:rsidR="00FC24A8" w:rsidRPr="00081C7E" w:rsidRDefault="00FC24A8" w:rsidP="00FC24A8">
      <w:pPr>
        <w:spacing w:before="60" w:line="340" w:lineRule="exact"/>
        <w:ind w:right="23" w:firstLine="567"/>
        <w:rPr>
          <w:szCs w:val="28"/>
          <w:lang w:val="de-DE"/>
        </w:rPr>
      </w:pPr>
      <w:r w:rsidRPr="00081C7E">
        <w:rPr>
          <w:szCs w:val="28"/>
          <w:lang w:val="de-DE"/>
        </w:rPr>
        <w:t>- Chống thấm nước</w:t>
      </w:r>
    </w:p>
    <w:p w14:paraId="30BBE2A1" w14:textId="77777777" w:rsidR="00FC24A8" w:rsidRPr="001E34EF" w:rsidRDefault="00FC24A8" w:rsidP="00FC24A8">
      <w:pPr>
        <w:spacing w:before="60" w:line="340" w:lineRule="exact"/>
        <w:ind w:right="23" w:firstLine="567"/>
        <w:rPr>
          <w:i/>
          <w:iCs/>
          <w:szCs w:val="28"/>
          <w:lang w:val="de-DE"/>
        </w:rPr>
      </w:pPr>
      <w:r>
        <w:rPr>
          <w:i/>
          <w:iCs/>
          <w:szCs w:val="28"/>
          <w:lang w:val="de-DE"/>
        </w:rPr>
        <w:t>Thiết bị giám sát, thu thập dữ liệu (data logger) gồm các t</w:t>
      </w:r>
      <w:r w:rsidRPr="001E34EF">
        <w:rPr>
          <w:i/>
          <w:iCs/>
          <w:szCs w:val="28"/>
          <w:lang w:val="de-DE"/>
        </w:rPr>
        <w:t>hành phần:</w:t>
      </w:r>
    </w:p>
    <w:p w14:paraId="32F1F801" w14:textId="77777777" w:rsidR="00FC24A8" w:rsidRPr="001E34EF" w:rsidRDefault="00FC24A8" w:rsidP="00FC24A8">
      <w:pPr>
        <w:spacing w:before="60" w:line="340" w:lineRule="exact"/>
        <w:ind w:right="23" w:firstLine="567"/>
        <w:rPr>
          <w:szCs w:val="28"/>
          <w:lang w:val="de-DE"/>
        </w:rPr>
      </w:pPr>
      <w:r w:rsidRPr="001E34EF">
        <w:rPr>
          <w:szCs w:val="28"/>
          <w:lang w:val="de-DE"/>
        </w:rPr>
        <w:t xml:space="preserve">- Bo mạch chủ tích hợp </w:t>
      </w:r>
      <w:r>
        <w:rPr>
          <w:szCs w:val="28"/>
          <w:lang w:val="de-DE"/>
        </w:rPr>
        <w:t>đọc dữ liệu của nhiều loại cảm biến dịch động khác nhau</w:t>
      </w:r>
    </w:p>
    <w:p w14:paraId="07C41D14" w14:textId="77777777" w:rsidR="00FC24A8" w:rsidRPr="001E34EF" w:rsidRDefault="00FC24A8" w:rsidP="00FC24A8">
      <w:pPr>
        <w:spacing w:before="60" w:line="340" w:lineRule="exact"/>
        <w:ind w:right="23" w:firstLine="567"/>
        <w:rPr>
          <w:szCs w:val="28"/>
          <w:lang w:val="de-DE"/>
        </w:rPr>
      </w:pPr>
      <w:r w:rsidRPr="001E34EF">
        <w:rPr>
          <w:szCs w:val="28"/>
          <w:lang w:val="de-DE"/>
        </w:rPr>
        <w:t xml:space="preserve">- Cảm biến: </w:t>
      </w:r>
      <w:r w:rsidRPr="00DA3E32">
        <w:rPr>
          <w:szCs w:val="28"/>
          <w:lang w:val="de-DE"/>
        </w:rPr>
        <w:t>dịch động chiều sâu (inclinometer), mực nước ngầm (piezometer), lượng mưa, áp lực nước lỗ rỗng</w:t>
      </w:r>
    </w:p>
    <w:p w14:paraId="099C2C29" w14:textId="77777777" w:rsidR="00FC24A8" w:rsidRPr="001E34EF" w:rsidRDefault="00FC24A8" w:rsidP="00FC24A8">
      <w:pPr>
        <w:spacing w:before="60" w:line="340" w:lineRule="exact"/>
        <w:ind w:right="23" w:firstLine="567"/>
        <w:rPr>
          <w:szCs w:val="28"/>
          <w:lang w:val="de-DE"/>
        </w:rPr>
      </w:pPr>
      <w:r w:rsidRPr="001E34EF">
        <w:rPr>
          <w:szCs w:val="28"/>
          <w:lang w:val="de-DE"/>
        </w:rPr>
        <w:t>- Toạ độ: Định vị bằng GPS tương thích các hệ thống như GPS (Mỹ), GLONASS (Nga), GALILEO (Châu Âu), IRNSS (Ấn Độ), BEIDOU của (Trung Quốc), QZSS (Nhật Bản)</w:t>
      </w:r>
    </w:p>
    <w:p w14:paraId="4756D498" w14:textId="77777777" w:rsidR="00FC24A8" w:rsidRPr="001E34EF" w:rsidRDefault="00FC24A8" w:rsidP="00FC24A8">
      <w:pPr>
        <w:spacing w:before="60" w:line="340" w:lineRule="exact"/>
        <w:ind w:right="23" w:firstLine="567"/>
        <w:rPr>
          <w:szCs w:val="28"/>
          <w:lang w:val="de-DE"/>
        </w:rPr>
      </w:pPr>
      <w:r w:rsidRPr="001E34EF">
        <w:rPr>
          <w:szCs w:val="28"/>
          <w:lang w:val="de-DE"/>
        </w:rPr>
        <w:t>- Truyền thông:</w:t>
      </w:r>
    </w:p>
    <w:p w14:paraId="6926B1CB" w14:textId="77777777" w:rsidR="00FC24A8" w:rsidRPr="001E34EF" w:rsidRDefault="00FC24A8" w:rsidP="00FC24A8">
      <w:pPr>
        <w:spacing w:before="60" w:line="340" w:lineRule="exact"/>
        <w:ind w:right="23" w:firstLine="567"/>
        <w:rPr>
          <w:szCs w:val="28"/>
          <w:lang w:val="de-DE"/>
        </w:rPr>
      </w:pPr>
      <w:r w:rsidRPr="001E34EF">
        <w:rPr>
          <w:szCs w:val="28"/>
          <w:lang w:val="de-DE"/>
        </w:rPr>
        <w:t>+ 3G/4G LTE và LoRa (433MHz)</w:t>
      </w:r>
    </w:p>
    <w:p w14:paraId="0C7FAC24" w14:textId="77777777" w:rsidR="00FC24A8" w:rsidRPr="001E34EF" w:rsidRDefault="00FC24A8" w:rsidP="00FC24A8">
      <w:pPr>
        <w:spacing w:before="60" w:line="340" w:lineRule="exact"/>
        <w:ind w:right="23" w:firstLine="567"/>
        <w:rPr>
          <w:szCs w:val="28"/>
          <w:lang w:val="de-DE"/>
        </w:rPr>
      </w:pPr>
      <w:r w:rsidRPr="001E34EF">
        <w:rPr>
          <w:szCs w:val="28"/>
          <w:lang w:val="de-DE"/>
        </w:rPr>
        <w:t>+ Serial Commnucation, USB transfer</w:t>
      </w:r>
    </w:p>
    <w:p w14:paraId="18FB8A11" w14:textId="77777777" w:rsidR="00FC24A8" w:rsidRPr="001E34EF" w:rsidRDefault="00FC24A8" w:rsidP="00FC24A8">
      <w:pPr>
        <w:spacing w:before="60" w:line="340" w:lineRule="exact"/>
        <w:ind w:right="23" w:firstLine="567"/>
        <w:rPr>
          <w:szCs w:val="28"/>
          <w:lang w:val="de-DE"/>
        </w:rPr>
      </w:pPr>
      <w:r w:rsidRPr="001E34EF">
        <w:rPr>
          <w:szCs w:val="28"/>
          <w:lang w:val="de-DE"/>
        </w:rPr>
        <w:t>- Năng lượng:</w:t>
      </w:r>
    </w:p>
    <w:p w14:paraId="04EC6F5E" w14:textId="77777777" w:rsidR="00FC24A8" w:rsidRPr="001E34EF" w:rsidRDefault="00FC24A8" w:rsidP="00FC24A8">
      <w:pPr>
        <w:spacing w:before="60" w:line="340" w:lineRule="exact"/>
        <w:ind w:right="23" w:firstLine="567"/>
        <w:rPr>
          <w:szCs w:val="28"/>
          <w:lang w:val="de-DE"/>
        </w:rPr>
      </w:pPr>
      <w:r w:rsidRPr="001E34EF">
        <w:rPr>
          <w:szCs w:val="28"/>
          <w:lang w:val="de-DE"/>
        </w:rPr>
        <w:t>+ Pin mặt trời</w:t>
      </w:r>
    </w:p>
    <w:p w14:paraId="7D791DAB" w14:textId="77777777" w:rsidR="00FC24A8" w:rsidRPr="001E34EF" w:rsidRDefault="00FC24A8" w:rsidP="00FC24A8">
      <w:pPr>
        <w:spacing w:before="60" w:line="340" w:lineRule="exact"/>
        <w:ind w:right="23" w:firstLine="567"/>
        <w:rPr>
          <w:szCs w:val="28"/>
          <w:lang w:val="de-DE"/>
        </w:rPr>
      </w:pPr>
      <w:r w:rsidRPr="001E34EF">
        <w:rPr>
          <w:szCs w:val="28"/>
          <w:lang w:val="de-DE"/>
        </w:rPr>
        <w:t>+ Acquy và mạch nguồn</w:t>
      </w:r>
    </w:p>
    <w:p w14:paraId="2A7435FD" w14:textId="77777777" w:rsidR="00FC24A8" w:rsidRPr="001E34EF" w:rsidRDefault="00FC24A8" w:rsidP="00FC24A8">
      <w:pPr>
        <w:spacing w:before="60" w:line="340" w:lineRule="exact"/>
        <w:ind w:right="23" w:firstLine="567"/>
        <w:rPr>
          <w:szCs w:val="28"/>
          <w:lang w:val="de-DE"/>
        </w:rPr>
      </w:pPr>
      <w:r w:rsidRPr="001E34EF">
        <w:rPr>
          <w:szCs w:val="28"/>
          <w:lang w:val="de-DE"/>
        </w:rPr>
        <w:t>- Bo mạch hiển thị thông số</w:t>
      </w:r>
    </w:p>
    <w:p w14:paraId="4747F0F8" w14:textId="77777777" w:rsidR="00FC24A8" w:rsidRPr="001E34EF" w:rsidRDefault="00FC24A8" w:rsidP="00FC24A8">
      <w:pPr>
        <w:spacing w:before="60" w:line="340" w:lineRule="exact"/>
        <w:ind w:right="23" w:firstLine="567"/>
        <w:rPr>
          <w:szCs w:val="28"/>
          <w:lang w:val="de-DE"/>
        </w:rPr>
      </w:pPr>
      <w:r w:rsidRPr="001E34EF">
        <w:rPr>
          <w:szCs w:val="28"/>
          <w:lang w:val="de-DE"/>
        </w:rPr>
        <w:t xml:space="preserve">- Quạt </w:t>
      </w:r>
      <w:r>
        <w:rPr>
          <w:szCs w:val="28"/>
          <w:lang w:val="de-DE"/>
        </w:rPr>
        <w:t>làm mát</w:t>
      </w:r>
    </w:p>
    <w:p w14:paraId="2DF42D91" w14:textId="77777777" w:rsidR="00FC24A8" w:rsidRPr="001E34EF" w:rsidRDefault="00FC24A8" w:rsidP="00FC24A8">
      <w:pPr>
        <w:spacing w:line="312" w:lineRule="auto"/>
        <w:ind w:right="22" w:firstLine="720"/>
        <w:rPr>
          <w:szCs w:val="28"/>
          <w:lang w:val="de-DE"/>
        </w:rPr>
      </w:pPr>
      <w:r w:rsidRPr="001E34EF">
        <w:rPr>
          <w:szCs w:val="28"/>
          <w:lang w:val="de-DE"/>
        </w:rPr>
        <w:t xml:space="preserve">Trình tự thi công </w:t>
      </w:r>
      <w:r>
        <w:rPr>
          <w:szCs w:val="28"/>
          <w:lang w:val="de-DE"/>
        </w:rPr>
        <w:t xml:space="preserve">được mô tả </w:t>
      </w:r>
      <w:r w:rsidRPr="001E34EF">
        <w:rPr>
          <w:szCs w:val="28"/>
          <w:lang w:val="de-DE"/>
        </w:rPr>
        <w:t xml:space="preserve">theo sơ đồ sau: </w:t>
      </w:r>
    </w:p>
    <w:p w14:paraId="0B84D47E" w14:textId="77777777" w:rsidR="00FC24A8" w:rsidRPr="0018707E" w:rsidRDefault="00FC24A8" w:rsidP="00FC24A8">
      <w:pPr>
        <w:spacing w:line="312" w:lineRule="auto"/>
        <w:ind w:right="22"/>
        <w:jc w:val="center"/>
        <w:rPr>
          <w:sz w:val="26"/>
          <w:szCs w:val="26"/>
          <w:lang w:val="de-DE"/>
        </w:rPr>
      </w:pPr>
      <w:r>
        <w:rPr>
          <w:noProof/>
        </w:rPr>
        <w:lastRenderedPageBreak/>
        <w:drawing>
          <wp:inline distT="0" distB="0" distL="0" distR="0" wp14:anchorId="09BA5E4F" wp14:editId="4DC0B498">
            <wp:extent cx="4425114" cy="4093828"/>
            <wp:effectExtent l="0" t="0" r="0" b="2540"/>
            <wp:docPr id="347131425" name="Picture 3" descr="A diagram of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31425" name="Picture 3" descr="A diagram of a group of people&#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27245" cy="4095799"/>
                    </a:xfrm>
                    <a:prstGeom prst="rect">
                      <a:avLst/>
                    </a:prstGeom>
                    <a:noFill/>
                    <a:ln>
                      <a:noFill/>
                    </a:ln>
                  </pic:spPr>
                </pic:pic>
              </a:graphicData>
            </a:graphic>
          </wp:inline>
        </w:drawing>
      </w:r>
    </w:p>
    <w:p w14:paraId="01D89DD3" w14:textId="77777777" w:rsidR="00FC24A8" w:rsidRPr="00C34B4F" w:rsidRDefault="00FC24A8" w:rsidP="00FC24A8">
      <w:pPr>
        <w:spacing w:line="312" w:lineRule="auto"/>
        <w:ind w:right="22" w:firstLine="720"/>
        <w:jc w:val="center"/>
        <w:rPr>
          <w:sz w:val="26"/>
          <w:szCs w:val="26"/>
          <w:lang w:val="de-DE"/>
        </w:rPr>
      </w:pPr>
      <w:r w:rsidRPr="00C34B4F">
        <w:rPr>
          <w:b/>
          <w:bCs/>
          <w:sz w:val="26"/>
          <w:szCs w:val="26"/>
          <w:lang w:val="de-DE"/>
        </w:rPr>
        <w:t>Hình 4.</w:t>
      </w:r>
      <w:r>
        <w:rPr>
          <w:b/>
          <w:bCs/>
          <w:sz w:val="26"/>
          <w:szCs w:val="26"/>
          <w:lang w:val="de-DE"/>
        </w:rPr>
        <w:t>3</w:t>
      </w:r>
      <w:r w:rsidRPr="00C34B4F">
        <w:rPr>
          <w:b/>
          <w:bCs/>
          <w:sz w:val="26"/>
          <w:szCs w:val="26"/>
          <w:lang w:val="de-DE"/>
        </w:rPr>
        <w:t xml:space="preserve">. </w:t>
      </w:r>
      <w:r w:rsidRPr="00C34B4F">
        <w:rPr>
          <w:sz w:val="26"/>
          <w:szCs w:val="26"/>
          <w:lang w:val="de-DE"/>
        </w:rPr>
        <w:t>Sơ đồ trình tự thi công lắp đặt hệ thống quan trắc d</w:t>
      </w:r>
      <w:r>
        <w:rPr>
          <w:sz w:val="26"/>
          <w:szCs w:val="26"/>
          <w:lang w:val="de-DE"/>
        </w:rPr>
        <w:t>ịch động</w:t>
      </w:r>
      <w:r w:rsidRPr="00C34B4F">
        <w:rPr>
          <w:sz w:val="26"/>
          <w:szCs w:val="26"/>
          <w:lang w:val="de-DE"/>
        </w:rPr>
        <w:t xml:space="preserve"> thông minh cho</w:t>
      </w:r>
      <w:r>
        <w:rPr>
          <w:sz w:val="26"/>
          <w:szCs w:val="26"/>
          <w:lang w:val="de-DE"/>
        </w:rPr>
        <w:t xml:space="preserve"> bờ mỏ và đập tại</w:t>
      </w:r>
      <w:r w:rsidRPr="00C34B4F">
        <w:rPr>
          <w:sz w:val="26"/>
          <w:szCs w:val="26"/>
          <w:lang w:val="de-DE"/>
        </w:rPr>
        <w:t xml:space="preserve"> mỏ đồng Sin Quyền</w:t>
      </w:r>
    </w:p>
    <w:bookmarkEnd w:id="20"/>
    <w:p w14:paraId="6E2B5608" w14:textId="77777777" w:rsidR="00FC24A8" w:rsidRPr="00561D4E" w:rsidRDefault="00FC24A8" w:rsidP="00FC24A8">
      <w:pPr>
        <w:ind w:firstLine="720"/>
        <w:rPr>
          <w:lang w:val="de-DE"/>
        </w:rPr>
      </w:pPr>
      <w:r w:rsidRPr="00561D4E">
        <w:rPr>
          <w:lang w:val="de-DE"/>
        </w:rPr>
        <w:t>Trong quá trình tiến hành lắp đặt thiết bị, các trạm/điểm đo thu thập dữ liệu, lặp và khuếch đại dữ liệu sẽ được kích hoạt để đảm bảo tính toàn vẹn và thông suốt khi truyền dữ liệu.</w:t>
      </w:r>
    </w:p>
    <w:p w14:paraId="0F905B76" w14:textId="77777777" w:rsidR="00FC24A8" w:rsidRPr="00561D4E" w:rsidRDefault="00FC24A8" w:rsidP="00AC2D65">
      <w:pPr>
        <w:pStyle w:val="Heading1"/>
      </w:pPr>
    </w:p>
    <w:p w14:paraId="30116D4C" w14:textId="77777777" w:rsidR="00FC24A8" w:rsidRPr="00561D4E" w:rsidRDefault="00FC24A8" w:rsidP="00AC2D65">
      <w:pPr>
        <w:pStyle w:val="Heading1"/>
      </w:pPr>
    </w:p>
    <w:p w14:paraId="279AD5A0" w14:textId="77777777" w:rsidR="00FC24A8" w:rsidRPr="00561D4E" w:rsidRDefault="00FC24A8" w:rsidP="00AC2D65">
      <w:pPr>
        <w:pStyle w:val="Heading1"/>
      </w:pPr>
    </w:p>
    <w:p w14:paraId="7A022CDE" w14:textId="77777777" w:rsidR="00FC24A8" w:rsidRPr="00561D4E" w:rsidRDefault="00FC24A8" w:rsidP="00AC2D65">
      <w:pPr>
        <w:pStyle w:val="Heading1"/>
      </w:pPr>
    </w:p>
    <w:p w14:paraId="4080475F" w14:textId="77777777" w:rsidR="00FC24A8" w:rsidRPr="00561D4E" w:rsidRDefault="00FC24A8" w:rsidP="00AC2D65">
      <w:pPr>
        <w:pStyle w:val="Heading1"/>
      </w:pPr>
    </w:p>
    <w:p w14:paraId="143ED1C5" w14:textId="77777777" w:rsidR="00FC24A8" w:rsidRPr="00754398" w:rsidRDefault="00FC24A8" w:rsidP="00AC2D65">
      <w:pPr>
        <w:pStyle w:val="Heading1"/>
      </w:pPr>
    </w:p>
    <w:p w14:paraId="49022644" w14:textId="77777777" w:rsidR="00FC24A8" w:rsidRPr="00754398" w:rsidRDefault="00FC24A8" w:rsidP="00AC2D65">
      <w:pPr>
        <w:pStyle w:val="Heading1"/>
      </w:pPr>
    </w:p>
    <w:p w14:paraId="7282E547" w14:textId="77777777" w:rsidR="00FC24A8" w:rsidRPr="00754398" w:rsidRDefault="00FC24A8" w:rsidP="00AC2D65">
      <w:pPr>
        <w:pStyle w:val="Heading1"/>
      </w:pPr>
    </w:p>
    <w:p w14:paraId="22A2C82F" w14:textId="77777777" w:rsidR="00FC24A8" w:rsidRPr="00754398" w:rsidRDefault="00FC24A8" w:rsidP="00AC2D65">
      <w:pPr>
        <w:pStyle w:val="Heading1"/>
      </w:pPr>
    </w:p>
    <w:p w14:paraId="59E6826C" w14:textId="77777777" w:rsidR="00FC24A8" w:rsidRPr="00754398" w:rsidRDefault="00FC24A8" w:rsidP="00AC2D65">
      <w:pPr>
        <w:pStyle w:val="Heading1"/>
      </w:pPr>
    </w:p>
    <w:p w14:paraId="7B2650C8" w14:textId="77777777" w:rsidR="00FC24A8" w:rsidRPr="00754398" w:rsidRDefault="00FC24A8" w:rsidP="00AC2D65">
      <w:pPr>
        <w:pStyle w:val="Heading1"/>
      </w:pPr>
    </w:p>
    <w:p w14:paraId="07F609E9" w14:textId="77777777" w:rsidR="00FC24A8" w:rsidRPr="00754398" w:rsidRDefault="00FC24A8" w:rsidP="00AC2D65">
      <w:pPr>
        <w:pStyle w:val="Heading1"/>
      </w:pPr>
    </w:p>
    <w:p w14:paraId="04E6EFDD" w14:textId="77777777" w:rsidR="00FC24A8" w:rsidRPr="00754398" w:rsidRDefault="00FC24A8" w:rsidP="00AC2D65">
      <w:pPr>
        <w:pStyle w:val="Heading1"/>
      </w:pPr>
    </w:p>
    <w:p w14:paraId="3CAD91EE" w14:textId="77777777" w:rsidR="004F2BDD" w:rsidRPr="004F2BDD" w:rsidRDefault="00FC24A8" w:rsidP="00AC2D65">
      <w:pPr>
        <w:pStyle w:val="Heading1"/>
      </w:pPr>
      <w:r w:rsidRPr="001E34EF">
        <w:lastRenderedPageBreak/>
        <w:t xml:space="preserve">PHẦN </w:t>
      </w:r>
      <w:r w:rsidRPr="00754398">
        <w:rPr>
          <w:lang w:val="de-DE"/>
        </w:rPr>
        <w:t>I</w:t>
      </w:r>
      <w:r w:rsidRPr="001E34EF">
        <w:t xml:space="preserve">V. CÔNG TÁC THU THẬP, GIÁM SÁT DỮ LIỆU </w:t>
      </w:r>
    </w:p>
    <w:p w14:paraId="275A25AE" w14:textId="39B977A2" w:rsidR="00FC24A8" w:rsidRPr="001E34EF" w:rsidRDefault="008B532B" w:rsidP="008B532B">
      <w:pPr>
        <w:pStyle w:val="Heading1"/>
        <w:jc w:val="both"/>
      </w:pPr>
      <w:r w:rsidRPr="002634AD">
        <w:tab/>
      </w:r>
      <w:r w:rsidR="00FC24A8" w:rsidRPr="001E34EF">
        <w:t xml:space="preserve">1. </w:t>
      </w:r>
      <w:r w:rsidR="00FC24A8" w:rsidRPr="00025356">
        <w:t>Công tác thi công lắp đặt hệ thống quan trắc dịch động:</w:t>
      </w:r>
    </w:p>
    <w:p w14:paraId="486438E3" w14:textId="290A61DD" w:rsidR="00FC24A8" w:rsidRPr="00C71BCB" w:rsidRDefault="00A67D37" w:rsidP="00FC24A8">
      <w:pPr>
        <w:tabs>
          <w:tab w:val="left" w:pos="3"/>
        </w:tabs>
        <w:autoSpaceDE w:val="0"/>
        <w:autoSpaceDN w:val="0"/>
        <w:adjustRightInd w:val="0"/>
        <w:spacing w:before="60" w:line="340" w:lineRule="exact"/>
        <w:ind w:firstLine="18"/>
        <w:rPr>
          <w:szCs w:val="28"/>
          <w:lang w:val="vi-VN"/>
        </w:rPr>
      </w:pPr>
      <w:r w:rsidRPr="002634AD">
        <w:rPr>
          <w:szCs w:val="28"/>
          <w:lang w:val="vi-VN"/>
        </w:rPr>
        <w:tab/>
      </w:r>
      <w:r w:rsidR="00FC24A8" w:rsidRPr="00982923">
        <w:rPr>
          <w:szCs w:val="28"/>
          <w:lang w:val="vi-VN"/>
        </w:rPr>
        <w:t>Công tác thi công lắp đặt hệ thống quan trắc dịch động chiều sâu thông minh được thực hiện nhằm theo dõi, đánh giá diễn biến dịch chuyển, biến dạng và ổn định của khối đất</w:t>
      </w:r>
      <w:r w:rsidR="002845B4" w:rsidRPr="00FF642C">
        <w:rPr>
          <w:szCs w:val="28"/>
          <w:lang w:val="vi-VN"/>
        </w:rPr>
        <w:t>,</w:t>
      </w:r>
      <w:r w:rsidR="00FC24A8" w:rsidRPr="00982923">
        <w:rPr>
          <w:szCs w:val="28"/>
          <w:lang w:val="vi-VN"/>
        </w:rPr>
        <w:t xml:space="preserve"> đá tại khu vực bờ mỏ và thân đập. Hệ thống được thiết kế để quan trắc tự động, liên tục theo thời gian thực, cung cấp dữ liệu phục vụ công tác giám sát an toàn, cảnh báo sớm và quản lý vận hành mỏ.</w:t>
      </w:r>
    </w:p>
    <w:p w14:paraId="47E72A8A" w14:textId="08E0F035" w:rsidR="00FC24A8" w:rsidRPr="00C71BCB" w:rsidRDefault="00FC24A8" w:rsidP="00FC24A8">
      <w:pPr>
        <w:tabs>
          <w:tab w:val="left" w:pos="3"/>
        </w:tabs>
        <w:autoSpaceDE w:val="0"/>
        <w:autoSpaceDN w:val="0"/>
        <w:adjustRightInd w:val="0"/>
        <w:spacing w:before="60" w:line="340" w:lineRule="exact"/>
        <w:ind w:left="18"/>
        <w:rPr>
          <w:szCs w:val="28"/>
          <w:lang w:val="vi-VN"/>
        </w:rPr>
      </w:pPr>
      <w:r w:rsidRPr="00C71BCB">
        <w:rPr>
          <w:szCs w:val="28"/>
          <w:lang w:val="vi-VN"/>
        </w:rPr>
        <w:tab/>
        <w:t>- Các thiết bị quan trắc dịch động chiều sâu thông minh được lắp đặt trong các lỗ khoan bố trí dọc theo bờ mỏ và thân đập nhằm theo dõi, đánh giá biến dạng và chuyển vị theo chiều sâu của khối đất</w:t>
      </w:r>
      <w:r w:rsidR="00FF642C" w:rsidRPr="00A958B3">
        <w:rPr>
          <w:szCs w:val="28"/>
          <w:lang w:val="vi-VN"/>
        </w:rPr>
        <w:t>,</w:t>
      </w:r>
      <w:r w:rsidRPr="00C71BCB">
        <w:rPr>
          <w:szCs w:val="28"/>
          <w:lang w:val="vi-VN"/>
        </w:rPr>
        <w:t xml:space="preserve"> đá. Hệ thống cảm biến được thiết kế tích hợp với đầu đo nghiêng, cảm biến áp lực nước lỗ rỗng, và cảm biến dịch chuyển nhằm ghi nhận biến động dịch động theo thời gian thực.</w:t>
      </w:r>
      <w:r w:rsidRPr="00C71BCB">
        <w:rPr>
          <w:szCs w:val="28"/>
          <w:lang w:val="vi-VN"/>
        </w:rPr>
        <w:tab/>
      </w:r>
    </w:p>
    <w:p w14:paraId="0A57D451" w14:textId="77777777" w:rsidR="00FC24A8" w:rsidRPr="00C71BCB" w:rsidRDefault="00FC24A8" w:rsidP="00FC24A8">
      <w:pPr>
        <w:tabs>
          <w:tab w:val="left" w:pos="3"/>
        </w:tabs>
        <w:autoSpaceDE w:val="0"/>
        <w:autoSpaceDN w:val="0"/>
        <w:adjustRightInd w:val="0"/>
        <w:spacing w:before="60" w:line="340" w:lineRule="exact"/>
        <w:ind w:left="18"/>
        <w:rPr>
          <w:szCs w:val="28"/>
          <w:lang w:val="vi-VN"/>
        </w:rPr>
      </w:pPr>
      <w:r w:rsidRPr="00C71BCB">
        <w:rPr>
          <w:szCs w:val="28"/>
          <w:lang w:val="vi-VN"/>
        </w:rPr>
        <w:tab/>
        <w:t>- Trong quá trình thi công lắp đặt, cần đảm bảo các đầu đo được hạ xuống đúng cao độ thiết kế, cố định chắc chắn trong ống quan trắc, đảm bảo độ kín nước và hạn chế sai số do rung động hoặc tác động cơ học từ môi trường xung quanh. Dây dẫn tín hiệu, đầu nối và ống bảo vệ phải được cố định và chống ẩm tuyệt đối để đảm bảo tín hiệu truyền dẫn ổn định, an toàn trong suốt quá trình vận hành.</w:t>
      </w:r>
    </w:p>
    <w:p w14:paraId="6678D548" w14:textId="77777777" w:rsidR="00FC24A8" w:rsidRPr="00C71BCB" w:rsidRDefault="00FC24A8" w:rsidP="00FC24A8">
      <w:pPr>
        <w:tabs>
          <w:tab w:val="left" w:pos="3"/>
        </w:tabs>
        <w:autoSpaceDE w:val="0"/>
        <w:autoSpaceDN w:val="0"/>
        <w:adjustRightInd w:val="0"/>
        <w:spacing w:before="60" w:line="340" w:lineRule="exact"/>
        <w:ind w:firstLine="18"/>
        <w:rPr>
          <w:szCs w:val="28"/>
          <w:lang w:val="vi-VN"/>
        </w:rPr>
      </w:pPr>
      <w:r w:rsidRPr="00C71BCB">
        <w:rPr>
          <w:szCs w:val="28"/>
          <w:lang w:val="vi-VN"/>
        </w:rPr>
        <w:tab/>
        <w:t>- Các trạm thu thập dữ liệu được bố trí tại khu vực bờ mỏ và đập, kết nối với hệ thống cảm biến trong lỗ khoan thông qua cáp truyền tín hiệu hoặc hệ thống truyền không dây (wireless). Các trạm này có chức năng thu thập, lưu trữ và truyền dữ liệu dịch động, áp lực nước và các thông số môi trường khác về trung tâm xử lý dữ liệu.</w:t>
      </w:r>
    </w:p>
    <w:p w14:paraId="449B0B4A" w14:textId="77777777" w:rsidR="00FC24A8" w:rsidRPr="00C71BCB" w:rsidRDefault="00FC24A8" w:rsidP="00FC24A8">
      <w:pPr>
        <w:tabs>
          <w:tab w:val="left" w:pos="3"/>
        </w:tabs>
        <w:autoSpaceDE w:val="0"/>
        <w:autoSpaceDN w:val="0"/>
        <w:adjustRightInd w:val="0"/>
        <w:spacing w:before="60" w:line="340" w:lineRule="exact"/>
        <w:ind w:firstLine="18"/>
        <w:rPr>
          <w:szCs w:val="28"/>
          <w:lang w:val="vi-VN"/>
        </w:rPr>
      </w:pPr>
      <w:r w:rsidRPr="00C71BCB">
        <w:rPr>
          <w:szCs w:val="28"/>
          <w:lang w:val="vi-VN"/>
        </w:rPr>
        <w:tab/>
        <w:t>- Việc lựa chọn vị trí đặt trạm cần dựa trên địa hình, khả năng truyền tín hiệu, điều kiện an toàn và khả năng bảo trì, bảo dưỡng thuận tiện. Trước khi đưa vào vận hành, toàn bộ hệ thống cần được kiểm tra, hiệu chuẩn và chạy thử nhằm đảm bảo dữ liệu thu thập chính xác, liên tục và đồng bộ.</w:t>
      </w:r>
      <w:r w:rsidRPr="00C71BCB">
        <w:rPr>
          <w:szCs w:val="28"/>
          <w:lang w:val="vi-VN"/>
        </w:rPr>
        <w:tab/>
      </w:r>
      <w:r w:rsidRPr="001E34EF">
        <w:rPr>
          <w:szCs w:val="28"/>
          <w:lang w:val="vi-VN"/>
        </w:rPr>
        <w:tab/>
      </w:r>
    </w:p>
    <w:p w14:paraId="0B0CF173" w14:textId="77777777" w:rsidR="00FC24A8" w:rsidRPr="00C71BCB" w:rsidRDefault="00FC24A8" w:rsidP="00FC24A8">
      <w:pPr>
        <w:tabs>
          <w:tab w:val="left" w:pos="3"/>
        </w:tabs>
        <w:autoSpaceDE w:val="0"/>
        <w:autoSpaceDN w:val="0"/>
        <w:adjustRightInd w:val="0"/>
        <w:spacing w:before="60" w:line="340" w:lineRule="exact"/>
        <w:ind w:firstLine="18"/>
        <w:rPr>
          <w:szCs w:val="28"/>
          <w:lang w:val="vi-VN"/>
        </w:rPr>
      </w:pPr>
      <w:r w:rsidRPr="00C71BCB">
        <w:rPr>
          <w:szCs w:val="28"/>
          <w:lang w:val="vi-VN"/>
        </w:rPr>
        <w:tab/>
        <w:t>- Các trạm quan trắc được trang bị hệ thống pin năng lượng mặt trời kết hợp với bộ lưu trữ điện nhằm cung cấp năng lượng ổn định cho các cảm biến và thiết bị truyền dữ liệu. Trong trường hợp địa hình phức tạp hoặc tín hiệu truyền về trung tâm bị gián đoạn, cần lắp đặt thêm các bộ thu phát trung gian hoặc thiết bị chuyển tiếp tín hiệu để đảm bảo dữ liệu được truyền tải liên tục, không bị mất mát. Toàn bộ công tác thi công, lắp đặt phải tuân thủ quy trình kỹ thuật, đảm bảo an toàn lao động, và không làm ảnh hưởng đến kết cấu của đập hoặc bờ mỏ.</w:t>
      </w:r>
    </w:p>
    <w:p w14:paraId="0A977AE8" w14:textId="77777777" w:rsidR="00FC24A8" w:rsidRPr="00BB123A" w:rsidRDefault="00FC24A8" w:rsidP="00FC24A8">
      <w:pPr>
        <w:tabs>
          <w:tab w:val="left" w:pos="3"/>
        </w:tabs>
        <w:autoSpaceDE w:val="0"/>
        <w:autoSpaceDN w:val="0"/>
        <w:adjustRightInd w:val="0"/>
        <w:spacing w:before="60" w:line="340" w:lineRule="exact"/>
        <w:ind w:firstLine="18"/>
        <w:rPr>
          <w:b/>
          <w:iCs/>
          <w:szCs w:val="28"/>
          <w:lang w:val="vi-VN"/>
        </w:rPr>
      </w:pPr>
      <w:r w:rsidRPr="005836EF">
        <w:rPr>
          <w:szCs w:val="28"/>
          <w:lang w:val="vi-VN"/>
        </w:rPr>
        <w:tab/>
      </w:r>
      <w:r w:rsidRPr="005836EF">
        <w:rPr>
          <w:color w:val="0070C0"/>
          <w:szCs w:val="28"/>
          <w:lang w:val="vi-VN"/>
        </w:rPr>
        <w:t xml:space="preserve"> </w:t>
      </w:r>
      <w:r w:rsidRPr="001E34EF">
        <w:rPr>
          <w:b/>
          <w:iCs/>
          <w:szCs w:val="28"/>
          <w:lang w:val="vi-VN"/>
        </w:rPr>
        <w:t xml:space="preserve">2. </w:t>
      </w:r>
      <w:bookmarkStart w:id="33" w:name="_Hlk145855710"/>
      <w:r w:rsidRPr="001E34EF">
        <w:rPr>
          <w:b/>
          <w:iCs/>
          <w:szCs w:val="28"/>
          <w:lang w:val="vi-VN"/>
        </w:rPr>
        <w:t xml:space="preserve">Công tác </w:t>
      </w:r>
      <w:r w:rsidRPr="005A4BBE">
        <w:rPr>
          <w:b/>
          <w:iCs/>
          <w:szCs w:val="28"/>
          <w:lang w:val="vi-VN"/>
        </w:rPr>
        <w:t xml:space="preserve">thu thập, giám sát dữ liệu </w:t>
      </w:r>
      <w:r w:rsidRPr="008F1970">
        <w:rPr>
          <w:b/>
          <w:iCs/>
          <w:szCs w:val="28"/>
          <w:lang w:val="vi-VN"/>
        </w:rPr>
        <w:t>dịch động theo thời gian th</w:t>
      </w:r>
      <w:r w:rsidRPr="00E3612D">
        <w:rPr>
          <w:b/>
          <w:iCs/>
          <w:szCs w:val="28"/>
          <w:lang w:val="vi-VN"/>
        </w:rPr>
        <w:t>ực</w:t>
      </w:r>
      <w:r w:rsidRPr="001E34EF">
        <w:rPr>
          <w:b/>
          <w:iCs/>
          <w:szCs w:val="28"/>
          <w:lang w:val="vi-VN"/>
        </w:rPr>
        <w:t>:</w:t>
      </w:r>
      <w:bookmarkEnd w:id="33"/>
    </w:p>
    <w:p w14:paraId="7052DD9C" w14:textId="77777777" w:rsidR="00FC24A8" w:rsidRPr="00BB123A" w:rsidRDefault="00FC24A8" w:rsidP="00FC24A8">
      <w:pPr>
        <w:tabs>
          <w:tab w:val="left" w:pos="3"/>
        </w:tabs>
        <w:autoSpaceDE w:val="0"/>
        <w:autoSpaceDN w:val="0"/>
        <w:adjustRightInd w:val="0"/>
        <w:spacing w:before="60" w:line="340" w:lineRule="exact"/>
        <w:ind w:firstLine="18"/>
        <w:rPr>
          <w:szCs w:val="28"/>
          <w:lang w:val="vi-VN"/>
        </w:rPr>
      </w:pPr>
      <w:r w:rsidRPr="00C71BCB">
        <w:rPr>
          <w:b/>
          <w:bCs/>
          <w:szCs w:val="28"/>
          <w:lang w:val="vi-VN"/>
        </w:rPr>
        <w:tab/>
        <w:t>2.1</w:t>
      </w:r>
      <w:r w:rsidRPr="00BB123A">
        <w:rPr>
          <w:b/>
          <w:bCs/>
          <w:szCs w:val="28"/>
          <w:lang w:val="vi-VN"/>
        </w:rPr>
        <w:t>. Thu thập và giám sát dữ liệu dịch động tại các lỗ khoan quan trắc</w:t>
      </w:r>
    </w:p>
    <w:p w14:paraId="360CA6E1" w14:textId="77777777" w:rsidR="00FC24A8" w:rsidRPr="00A958B3" w:rsidRDefault="00FC24A8" w:rsidP="00FC24A8">
      <w:pPr>
        <w:tabs>
          <w:tab w:val="left" w:pos="3"/>
        </w:tabs>
        <w:autoSpaceDE w:val="0"/>
        <w:autoSpaceDN w:val="0"/>
        <w:adjustRightInd w:val="0"/>
        <w:spacing w:before="60" w:line="340" w:lineRule="exact"/>
        <w:rPr>
          <w:szCs w:val="28"/>
          <w:lang w:val="vi-VN"/>
        </w:rPr>
      </w:pPr>
      <w:r w:rsidRPr="00A958B3">
        <w:rPr>
          <w:szCs w:val="28"/>
          <w:lang w:val="vi-VN"/>
        </w:rPr>
        <w:tab/>
      </w:r>
      <w:r w:rsidRPr="00A958B3">
        <w:rPr>
          <w:szCs w:val="28"/>
          <w:lang w:val="vi-VN"/>
        </w:rPr>
        <w:tab/>
        <w:t>Sau khi hệ thống quan trắc dịch động chiều sâu thông minh được lắp đặt hoàn chỉnh và đảm bảo an toàn kỹ thuật, công tác thu thập và giám sát dữ liệu dịch động theo thời gian thực được tiến hành.</w:t>
      </w:r>
      <w:r w:rsidRPr="00A958B3">
        <w:rPr>
          <w:szCs w:val="28"/>
          <w:lang w:val="vi-VN"/>
        </w:rPr>
        <w:tab/>
      </w:r>
    </w:p>
    <w:p w14:paraId="1E6ACD4C" w14:textId="77777777" w:rsidR="00FC24A8" w:rsidRPr="00C71BCB" w:rsidRDefault="00FC24A8" w:rsidP="00FC24A8">
      <w:pPr>
        <w:tabs>
          <w:tab w:val="left" w:pos="3"/>
        </w:tabs>
        <w:autoSpaceDE w:val="0"/>
        <w:autoSpaceDN w:val="0"/>
        <w:adjustRightInd w:val="0"/>
        <w:spacing w:before="60" w:line="340" w:lineRule="exact"/>
        <w:ind w:left="18"/>
        <w:rPr>
          <w:szCs w:val="28"/>
          <w:lang w:val="vi-VN"/>
        </w:rPr>
      </w:pPr>
      <w:r w:rsidRPr="00C71BCB">
        <w:rPr>
          <w:szCs w:val="28"/>
          <w:lang w:val="vi-VN"/>
        </w:rPr>
        <w:lastRenderedPageBreak/>
        <w:tab/>
        <w:t>Các cảm biến dịch động (in-place inclinometer), cảm biến áp lực nước lỗ rỗng (piezometer) và cảm biến dịch chuyển bề mặt được kết nối trực tiếp với bộ ghi dữ liệu (data logger). Toàn bộ dữ liệu dịch chuyển theo phương đứng và phương ngang của khối đất – đá được ghi nhận liên tục theo thời gian thực với chu kỳ ghi dữ liệu được cài đặt từ 1 đến 10 giây/lần tùy theo yêu cầu giám sát.</w:t>
      </w:r>
    </w:p>
    <w:p w14:paraId="0252A1FF" w14:textId="77777777" w:rsidR="00FC24A8" w:rsidRPr="00C71BCB" w:rsidRDefault="00FC24A8" w:rsidP="00FC24A8">
      <w:pPr>
        <w:tabs>
          <w:tab w:val="left" w:pos="3"/>
        </w:tabs>
        <w:autoSpaceDE w:val="0"/>
        <w:autoSpaceDN w:val="0"/>
        <w:adjustRightInd w:val="0"/>
        <w:spacing w:before="60" w:line="340" w:lineRule="exact"/>
        <w:ind w:left="18"/>
        <w:rPr>
          <w:szCs w:val="28"/>
          <w:lang w:val="vi-VN"/>
        </w:rPr>
      </w:pPr>
      <w:r w:rsidRPr="00C71BCB">
        <w:rPr>
          <w:szCs w:val="28"/>
          <w:lang w:val="vi-VN"/>
        </w:rPr>
        <w:tab/>
        <w:t>Hệ thống cho phép thu thập dữ liệu theo tọa độ không gian (vị trí lỗ khoan, cao độ đầu đo) và thời gian, từ đó xây dựng bản đồ phân bố biến dạng theo chiều sâu và theo thời gian. Các dữ liệu thu được phản ánh trung thực diễn biến ổn định của bờ mỏ, thân đập, làm cơ sở cho việc đánh giá an toàn, cảnh báo sớm các hiện tượng dịch chuyển bất thường.</w:t>
      </w:r>
    </w:p>
    <w:p w14:paraId="371D6EC2" w14:textId="77777777" w:rsidR="00FC24A8" w:rsidRPr="00C71BCB" w:rsidRDefault="00FC24A8" w:rsidP="00FC24A8">
      <w:pPr>
        <w:tabs>
          <w:tab w:val="left" w:pos="3"/>
        </w:tabs>
        <w:autoSpaceDE w:val="0"/>
        <w:autoSpaceDN w:val="0"/>
        <w:adjustRightInd w:val="0"/>
        <w:spacing w:before="60" w:line="340" w:lineRule="exact"/>
        <w:ind w:left="18"/>
        <w:rPr>
          <w:b/>
          <w:bCs/>
          <w:szCs w:val="28"/>
          <w:lang w:val="vi-VN"/>
        </w:rPr>
      </w:pPr>
      <w:r w:rsidRPr="00C71BCB">
        <w:rPr>
          <w:b/>
          <w:bCs/>
          <w:szCs w:val="28"/>
          <w:lang w:val="vi-VN"/>
        </w:rPr>
        <w:tab/>
        <w:t>2.2 Thu thập và giám sát dữ liệu tại các trạm quan trắc cố định</w:t>
      </w:r>
    </w:p>
    <w:p w14:paraId="7F2EC804" w14:textId="77777777" w:rsidR="00FC24A8" w:rsidRPr="00C71BCB" w:rsidRDefault="00FC24A8" w:rsidP="00FC24A8">
      <w:pPr>
        <w:tabs>
          <w:tab w:val="left" w:pos="3"/>
        </w:tabs>
        <w:autoSpaceDE w:val="0"/>
        <w:autoSpaceDN w:val="0"/>
        <w:adjustRightInd w:val="0"/>
        <w:spacing w:before="60" w:line="340" w:lineRule="exact"/>
        <w:ind w:left="18"/>
        <w:rPr>
          <w:szCs w:val="28"/>
          <w:lang w:val="vi-VN"/>
        </w:rPr>
      </w:pPr>
      <w:r w:rsidRPr="00C71BCB">
        <w:rPr>
          <w:szCs w:val="28"/>
          <w:lang w:val="vi-VN"/>
        </w:rPr>
        <w:tab/>
        <w:t>Các trạm quan trắc cố định được lắp đặt tại những vị trí trọng yếu (đỉnh đập, bờ dốc, khu vực sườn mỏ, chân đập...) được xác định sẵn có chức năng ghi nhận và truyền dữ liệu tự động về trung tâm điều khiển thông qua hệ thống truyền dữ liệu không dây hoặc mạng 4G/LTE.</w:t>
      </w:r>
    </w:p>
    <w:p w14:paraId="40BC337F" w14:textId="2EA5AAB2" w:rsidR="00FC24A8" w:rsidRPr="00BB123A" w:rsidRDefault="001E4C00" w:rsidP="00FC24A8">
      <w:pPr>
        <w:tabs>
          <w:tab w:val="left" w:pos="3"/>
        </w:tabs>
        <w:autoSpaceDE w:val="0"/>
        <w:autoSpaceDN w:val="0"/>
        <w:adjustRightInd w:val="0"/>
        <w:spacing w:before="60" w:line="340" w:lineRule="exact"/>
        <w:ind w:left="18"/>
        <w:rPr>
          <w:szCs w:val="28"/>
        </w:rPr>
      </w:pPr>
      <w:r w:rsidRPr="002634AD">
        <w:rPr>
          <w:szCs w:val="28"/>
          <w:lang w:val="vi-VN"/>
        </w:rPr>
        <w:tab/>
      </w:r>
      <w:r w:rsidR="00FC24A8" w:rsidRPr="00C71BCB">
        <w:rPr>
          <w:szCs w:val="28"/>
          <w:lang w:val="vi-VN"/>
        </w:rPr>
        <w:t xml:space="preserve">Tần suất thu nhận dữ liệu của hệ thống được thiết lập ở mức 1 phút/lần, bảo đảm dữ liệu được cập nhật liên tục, ổn định và chính xác. </w:t>
      </w:r>
      <w:r w:rsidR="00FC24A8" w:rsidRPr="00BB123A">
        <w:rPr>
          <w:szCs w:val="28"/>
        </w:rPr>
        <w:t>Dữ liệu thu được bao gồm:</w:t>
      </w:r>
    </w:p>
    <w:p w14:paraId="0F10544D" w14:textId="77777777" w:rsidR="00FC24A8" w:rsidRPr="00EE3258" w:rsidRDefault="00FC24A8" w:rsidP="00FC24A8">
      <w:pPr>
        <w:pStyle w:val="ListParagraph"/>
        <w:numPr>
          <w:ilvl w:val="0"/>
          <w:numId w:val="15"/>
        </w:numPr>
        <w:tabs>
          <w:tab w:val="left" w:pos="3"/>
          <w:tab w:val="num" w:pos="720"/>
        </w:tabs>
        <w:autoSpaceDE w:val="0"/>
        <w:autoSpaceDN w:val="0"/>
        <w:adjustRightInd w:val="0"/>
        <w:spacing w:line="340" w:lineRule="exact"/>
        <w:rPr>
          <w:szCs w:val="28"/>
        </w:rPr>
      </w:pPr>
      <w:r w:rsidRPr="00EE3258">
        <w:rPr>
          <w:szCs w:val="28"/>
        </w:rPr>
        <w:t>Chuyển vị ngang, dọc và độ nghiêng theo từng tầng đo;</w:t>
      </w:r>
    </w:p>
    <w:p w14:paraId="007EB431" w14:textId="77777777" w:rsidR="00FC24A8" w:rsidRPr="00EE3258" w:rsidRDefault="00FC24A8" w:rsidP="00FC24A8">
      <w:pPr>
        <w:pStyle w:val="ListParagraph"/>
        <w:numPr>
          <w:ilvl w:val="0"/>
          <w:numId w:val="15"/>
        </w:numPr>
        <w:tabs>
          <w:tab w:val="left" w:pos="3"/>
          <w:tab w:val="num" w:pos="720"/>
        </w:tabs>
        <w:autoSpaceDE w:val="0"/>
        <w:autoSpaceDN w:val="0"/>
        <w:adjustRightInd w:val="0"/>
        <w:spacing w:line="340" w:lineRule="exact"/>
        <w:rPr>
          <w:szCs w:val="28"/>
        </w:rPr>
      </w:pPr>
      <w:r w:rsidRPr="00EE3258">
        <w:rPr>
          <w:szCs w:val="28"/>
        </w:rPr>
        <w:t>Áp lực nước lỗ rỗng;</w:t>
      </w:r>
    </w:p>
    <w:p w14:paraId="17D36158" w14:textId="77777777" w:rsidR="00FC24A8" w:rsidRPr="00EE3258" w:rsidRDefault="00FC24A8" w:rsidP="00FC24A8">
      <w:pPr>
        <w:pStyle w:val="ListParagraph"/>
        <w:numPr>
          <w:ilvl w:val="0"/>
          <w:numId w:val="15"/>
        </w:numPr>
        <w:tabs>
          <w:tab w:val="left" w:pos="3"/>
          <w:tab w:val="num" w:pos="720"/>
        </w:tabs>
        <w:autoSpaceDE w:val="0"/>
        <w:autoSpaceDN w:val="0"/>
        <w:adjustRightInd w:val="0"/>
        <w:spacing w:line="340" w:lineRule="exact"/>
        <w:rPr>
          <w:szCs w:val="28"/>
        </w:rPr>
      </w:pPr>
      <w:r w:rsidRPr="00EE3258">
        <w:rPr>
          <w:szCs w:val="28"/>
        </w:rPr>
        <w:t>Nhiệt độ môi trường và các thông số phụ trợ;</w:t>
      </w:r>
    </w:p>
    <w:p w14:paraId="234A2086" w14:textId="77777777" w:rsidR="00FC24A8" w:rsidRPr="00EE3258" w:rsidRDefault="00FC24A8" w:rsidP="00FC24A8">
      <w:pPr>
        <w:pStyle w:val="ListParagraph"/>
        <w:numPr>
          <w:ilvl w:val="0"/>
          <w:numId w:val="15"/>
        </w:numPr>
        <w:tabs>
          <w:tab w:val="left" w:pos="3"/>
          <w:tab w:val="num" w:pos="720"/>
        </w:tabs>
        <w:autoSpaceDE w:val="0"/>
        <w:autoSpaceDN w:val="0"/>
        <w:adjustRightInd w:val="0"/>
        <w:spacing w:line="340" w:lineRule="exact"/>
        <w:rPr>
          <w:szCs w:val="28"/>
        </w:rPr>
      </w:pPr>
      <w:r w:rsidRPr="00EE3258">
        <w:rPr>
          <w:szCs w:val="28"/>
        </w:rPr>
        <w:t>Tình trạng hoạt động của thiết bị quan trắc.</w:t>
      </w:r>
    </w:p>
    <w:p w14:paraId="6DCE7275" w14:textId="77777777" w:rsidR="00FC24A8" w:rsidRPr="00BB123A" w:rsidRDefault="00FC24A8" w:rsidP="00FC24A8">
      <w:pPr>
        <w:tabs>
          <w:tab w:val="left" w:pos="3"/>
        </w:tabs>
        <w:autoSpaceDE w:val="0"/>
        <w:autoSpaceDN w:val="0"/>
        <w:adjustRightInd w:val="0"/>
        <w:spacing w:before="60" w:line="340" w:lineRule="exact"/>
        <w:ind w:left="18"/>
        <w:rPr>
          <w:szCs w:val="28"/>
        </w:rPr>
      </w:pPr>
      <w:r>
        <w:rPr>
          <w:szCs w:val="28"/>
        </w:rPr>
        <w:tab/>
      </w:r>
      <w:r w:rsidRPr="00BB123A">
        <w:rPr>
          <w:szCs w:val="28"/>
        </w:rPr>
        <w:t>Toàn bộ dữ liệu được truyền trực tiếp về máy chủ trung tâm để hiển thị, lưu trữ, và phân tích. Hệ thống phần mềm được cài đặt các ngưỡng cảnh báo an toàn: khi các giá trị dịch chuyển vượt quá giới hạn cho phép, hệ thống sẽ tự động gửi cảnh báo qua email, tin nhắn SMS hoặc hiển thị cảnh báo trên giao diện phần mềm để người vận hành kịp thời xử lý.</w:t>
      </w:r>
    </w:p>
    <w:p w14:paraId="2409D66C" w14:textId="77777777" w:rsidR="00FC24A8" w:rsidRPr="00BB123A" w:rsidRDefault="00FC24A8" w:rsidP="00FC24A8">
      <w:pPr>
        <w:tabs>
          <w:tab w:val="left" w:pos="3"/>
        </w:tabs>
        <w:autoSpaceDE w:val="0"/>
        <w:autoSpaceDN w:val="0"/>
        <w:adjustRightInd w:val="0"/>
        <w:spacing w:before="60" w:line="340" w:lineRule="exact"/>
        <w:ind w:left="18"/>
        <w:rPr>
          <w:b/>
          <w:bCs/>
          <w:szCs w:val="28"/>
        </w:rPr>
      </w:pPr>
      <w:r>
        <w:rPr>
          <w:szCs w:val="28"/>
        </w:rPr>
        <w:tab/>
      </w:r>
      <w:r w:rsidRPr="00BB123A">
        <w:rPr>
          <w:b/>
          <w:bCs/>
          <w:szCs w:val="28"/>
        </w:rPr>
        <w:t>3. Phần mềm thu thập, xử lý và phân tích dữ liệu dịch động</w:t>
      </w:r>
    </w:p>
    <w:p w14:paraId="2873BC49" w14:textId="77777777" w:rsidR="00FC24A8" w:rsidRPr="00BB123A" w:rsidRDefault="00FC24A8" w:rsidP="00FC24A8">
      <w:pPr>
        <w:tabs>
          <w:tab w:val="left" w:pos="3"/>
        </w:tabs>
        <w:autoSpaceDE w:val="0"/>
        <w:autoSpaceDN w:val="0"/>
        <w:adjustRightInd w:val="0"/>
        <w:spacing w:before="60" w:line="340" w:lineRule="exact"/>
        <w:ind w:left="18"/>
        <w:rPr>
          <w:szCs w:val="28"/>
        </w:rPr>
      </w:pPr>
      <w:r>
        <w:rPr>
          <w:szCs w:val="28"/>
        </w:rPr>
        <w:tab/>
      </w:r>
      <w:r w:rsidRPr="00BB123A">
        <w:rPr>
          <w:szCs w:val="28"/>
        </w:rPr>
        <w:t>Phần mềm giám sát và thu thập dữ liệu dịch động thông minh được phát triển trên nền tảng ứng dụng web, cho phép người dùng truy cập và giám sát hệ thống từ máy tính, máy tính bảng hoặc điện thoại thông minh.</w:t>
      </w:r>
      <w:r w:rsidRPr="00BB123A">
        <w:rPr>
          <w:szCs w:val="28"/>
        </w:rPr>
        <w:br/>
        <w:t>Hệ thống được thiết kế với hai phần chính:</w:t>
      </w:r>
    </w:p>
    <w:p w14:paraId="7B0B0832" w14:textId="77777777" w:rsidR="00FC24A8" w:rsidRPr="00BB123A" w:rsidRDefault="00FC24A8" w:rsidP="00FC24A8">
      <w:pPr>
        <w:numPr>
          <w:ilvl w:val="0"/>
          <w:numId w:val="14"/>
        </w:numPr>
        <w:tabs>
          <w:tab w:val="left" w:pos="3"/>
        </w:tabs>
        <w:autoSpaceDE w:val="0"/>
        <w:autoSpaceDN w:val="0"/>
        <w:adjustRightInd w:val="0"/>
        <w:spacing w:before="60" w:line="340" w:lineRule="exact"/>
        <w:rPr>
          <w:szCs w:val="28"/>
        </w:rPr>
      </w:pPr>
      <w:r w:rsidRPr="00BB123A">
        <w:rPr>
          <w:b/>
          <w:bCs/>
          <w:szCs w:val="28"/>
        </w:rPr>
        <w:t>Phần giao diện người dùng (Front-end):</w:t>
      </w:r>
      <w:r w:rsidRPr="00BB123A">
        <w:rPr>
          <w:szCs w:val="28"/>
        </w:rPr>
        <w:t xml:space="preserve"> hiển thị dữ liệu quan trắc, biểu đồ dịch chuyển, đồ thị biến dạng theo thời gian và bản đồ vị trí các điểm đo; hỗ trợ hiển thị cảnh báo trực quan khi phát hiện biến động bất thường.</w:t>
      </w:r>
    </w:p>
    <w:p w14:paraId="71465189" w14:textId="77777777" w:rsidR="00FC24A8" w:rsidRPr="00BB123A" w:rsidRDefault="00FC24A8" w:rsidP="00FC24A8">
      <w:pPr>
        <w:numPr>
          <w:ilvl w:val="0"/>
          <w:numId w:val="14"/>
        </w:numPr>
        <w:tabs>
          <w:tab w:val="left" w:pos="3"/>
        </w:tabs>
        <w:autoSpaceDE w:val="0"/>
        <w:autoSpaceDN w:val="0"/>
        <w:adjustRightInd w:val="0"/>
        <w:spacing w:before="60" w:line="340" w:lineRule="exact"/>
        <w:rPr>
          <w:szCs w:val="28"/>
        </w:rPr>
      </w:pPr>
      <w:r w:rsidRPr="00BB123A">
        <w:rPr>
          <w:b/>
          <w:bCs/>
          <w:szCs w:val="28"/>
        </w:rPr>
        <w:t>Phần máy chủ và cơ sở dữ liệu (Back-end):</w:t>
      </w:r>
      <w:r w:rsidRPr="00BB123A">
        <w:rPr>
          <w:szCs w:val="28"/>
        </w:rPr>
        <w:t xml:space="preserve"> chịu trách nhiệm thu thập dữ liệu từ các cảm biến thông qua giao thức truyền dữ liệu chuẩn (Modbus, MQTT, hoặc TCP/IP), lưu trữ dữ liệu trong cơ sở dữ liệu trung tâm, đồng thời thực hiện các chức năng xử lý, phân tích và cập nhật dữ liệu theo thời gian thực.</w:t>
      </w:r>
    </w:p>
    <w:p w14:paraId="31B2D9D9" w14:textId="77777777" w:rsidR="00FC24A8" w:rsidRPr="00BB123A" w:rsidRDefault="00FC24A8" w:rsidP="00FC24A8">
      <w:pPr>
        <w:tabs>
          <w:tab w:val="left" w:pos="3"/>
        </w:tabs>
        <w:autoSpaceDE w:val="0"/>
        <w:autoSpaceDN w:val="0"/>
        <w:adjustRightInd w:val="0"/>
        <w:spacing w:before="60" w:line="340" w:lineRule="exact"/>
        <w:ind w:firstLine="18"/>
        <w:rPr>
          <w:b/>
          <w:bCs/>
          <w:szCs w:val="28"/>
        </w:rPr>
      </w:pPr>
      <w:r>
        <w:rPr>
          <w:b/>
          <w:bCs/>
          <w:szCs w:val="28"/>
        </w:rPr>
        <w:lastRenderedPageBreak/>
        <w:tab/>
      </w:r>
      <w:r w:rsidRPr="00BB123A">
        <w:rPr>
          <w:b/>
          <w:bCs/>
          <w:szCs w:val="28"/>
        </w:rPr>
        <w:t>4. Ứng dụng trí tuệ nhân tạo trong phân tích và cảnh báo dịch động</w:t>
      </w:r>
    </w:p>
    <w:p w14:paraId="355C3505" w14:textId="77777777" w:rsidR="00FC24A8" w:rsidRDefault="00FC24A8" w:rsidP="00FC24A8">
      <w:pPr>
        <w:tabs>
          <w:tab w:val="left" w:pos="3"/>
        </w:tabs>
        <w:autoSpaceDE w:val="0"/>
        <w:autoSpaceDN w:val="0"/>
        <w:adjustRightInd w:val="0"/>
        <w:spacing w:before="60" w:line="340" w:lineRule="exact"/>
        <w:ind w:firstLine="18"/>
        <w:rPr>
          <w:szCs w:val="28"/>
        </w:rPr>
      </w:pPr>
      <w:r>
        <w:rPr>
          <w:szCs w:val="28"/>
        </w:rPr>
        <w:tab/>
      </w:r>
      <w:r w:rsidRPr="00BB123A">
        <w:rPr>
          <w:szCs w:val="28"/>
        </w:rPr>
        <w:t>Trên nền tảng dữ liệu thu thập liên tục, hệ thống được tích hợp mô hình trí tuệ nhân tạo (AI) trong phần Back-end nhằm tự động phân tích xu hướng dịch chuyển, nhận diện sớm các dấu hiệu bất thường và dự báo nguy cơ mất ổn định của bờ mỏ hoặc thân đập.</w:t>
      </w:r>
    </w:p>
    <w:p w14:paraId="2D6ADCD4" w14:textId="77777777" w:rsidR="00FC24A8" w:rsidRPr="00BB123A" w:rsidRDefault="00FC24A8" w:rsidP="00FC24A8">
      <w:pPr>
        <w:tabs>
          <w:tab w:val="left" w:pos="3"/>
        </w:tabs>
        <w:autoSpaceDE w:val="0"/>
        <w:autoSpaceDN w:val="0"/>
        <w:adjustRightInd w:val="0"/>
        <w:spacing w:before="60" w:line="340" w:lineRule="exact"/>
        <w:ind w:firstLine="18"/>
        <w:rPr>
          <w:szCs w:val="28"/>
        </w:rPr>
      </w:pPr>
      <w:r>
        <w:rPr>
          <w:szCs w:val="28"/>
        </w:rPr>
        <w:tab/>
      </w:r>
      <w:r w:rsidRPr="00BB123A">
        <w:rPr>
          <w:szCs w:val="28"/>
        </w:rPr>
        <w:t>Mô hình AI được kết nối thông qua API với cơ sở dữ liệu và giao diện người dùng, cho phép:</w:t>
      </w:r>
    </w:p>
    <w:p w14:paraId="77A68CF3" w14:textId="77777777" w:rsidR="00FC24A8" w:rsidRPr="00BB123A" w:rsidRDefault="00FC24A8" w:rsidP="00FC24A8">
      <w:pPr>
        <w:numPr>
          <w:ilvl w:val="0"/>
          <w:numId w:val="16"/>
        </w:numPr>
        <w:tabs>
          <w:tab w:val="left" w:pos="3"/>
        </w:tabs>
        <w:autoSpaceDE w:val="0"/>
        <w:autoSpaceDN w:val="0"/>
        <w:adjustRightInd w:val="0"/>
        <w:spacing w:before="60" w:line="340" w:lineRule="exact"/>
        <w:rPr>
          <w:szCs w:val="28"/>
        </w:rPr>
      </w:pPr>
      <w:r w:rsidRPr="00BB123A">
        <w:rPr>
          <w:szCs w:val="28"/>
        </w:rPr>
        <w:t>Tự động nhận diện khu vực có biến động dịch chuyển lớn;</w:t>
      </w:r>
    </w:p>
    <w:p w14:paraId="4B7A419C" w14:textId="77777777" w:rsidR="00FC24A8" w:rsidRPr="00BB123A" w:rsidRDefault="00FC24A8" w:rsidP="00FC24A8">
      <w:pPr>
        <w:numPr>
          <w:ilvl w:val="0"/>
          <w:numId w:val="16"/>
        </w:numPr>
        <w:tabs>
          <w:tab w:val="left" w:pos="3"/>
        </w:tabs>
        <w:autoSpaceDE w:val="0"/>
        <w:autoSpaceDN w:val="0"/>
        <w:adjustRightInd w:val="0"/>
        <w:spacing w:before="60" w:line="340" w:lineRule="exact"/>
        <w:rPr>
          <w:szCs w:val="28"/>
        </w:rPr>
      </w:pPr>
      <w:r w:rsidRPr="00BB123A">
        <w:rPr>
          <w:szCs w:val="28"/>
        </w:rPr>
        <w:t>Cảnh báo sớm nguy cơ trượt lở hoặc mất ổn định cục bộ;</w:t>
      </w:r>
    </w:p>
    <w:p w14:paraId="2C33D6EA" w14:textId="77777777" w:rsidR="00FC24A8" w:rsidRPr="00BB123A" w:rsidRDefault="00FC24A8" w:rsidP="00FC24A8">
      <w:pPr>
        <w:numPr>
          <w:ilvl w:val="0"/>
          <w:numId w:val="16"/>
        </w:numPr>
        <w:tabs>
          <w:tab w:val="left" w:pos="3"/>
        </w:tabs>
        <w:autoSpaceDE w:val="0"/>
        <w:autoSpaceDN w:val="0"/>
        <w:adjustRightInd w:val="0"/>
        <w:spacing w:before="60" w:line="340" w:lineRule="exact"/>
        <w:rPr>
          <w:szCs w:val="28"/>
        </w:rPr>
      </w:pPr>
      <w:r w:rsidRPr="00BB123A">
        <w:rPr>
          <w:szCs w:val="28"/>
        </w:rPr>
        <w:t>Đưa ra khuyến nghị kỹ thuật cho công tác giám sát và ứng phó.</w:t>
      </w:r>
    </w:p>
    <w:p w14:paraId="5BC88F4B" w14:textId="77777777" w:rsidR="00FC24A8" w:rsidRPr="00BB123A" w:rsidRDefault="00FC24A8" w:rsidP="00FC24A8">
      <w:pPr>
        <w:tabs>
          <w:tab w:val="left" w:pos="3"/>
        </w:tabs>
        <w:autoSpaceDE w:val="0"/>
        <w:autoSpaceDN w:val="0"/>
        <w:adjustRightInd w:val="0"/>
        <w:spacing w:before="60" w:line="340" w:lineRule="exact"/>
        <w:ind w:firstLine="18"/>
        <w:rPr>
          <w:b/>
          <w:bCs/>
          <w:szCs w:val="28"/>
        </w:rPr>
      </w:pPr>
      <w:r>
        <w:rPr>
          <w:b/>
          <w:bCs/>
          <w:szCs w:val="28"/>
        </w:rPr>
        <w:tab/>
      </w:r>
      <w:r w:rsidRPr="00BB123A">
        <w:rPr>
          <w:b/>
          <w:bCs/>
          <w:szCs w:val="28"/>
        </w:rPr>
        <w:t>5. Hiển thị và báo cáo dữ liệu</w:t>
      </w:r>
    </w:p>
    <w:p w14:paraId="382E2A9B" w14:textId="77777777" w:rsidR="00FC24A8" w:rsidRPr="00BB123A" w:rsidRDefault="00FC24A8" w:rsidP="00FC24A8">
      <w:pPr>
        <w:tabs>
          <w:tab w:val="left" w:pos="3"/>
        </w:tabs>
        <w:autoSpaceDE w:val="0"/>
        <w:autoSpaceDN w:val="0"/>
        <w:adjustRightInd w:val="0"/>
        <w:spacing w:before="60" w:line="340" w:lineRule="exact"/>
        <w:ind w:firstLine="18"/>
        <w:rPr>
          <w:szCs w:val="28"/>
        </w:rPr>
      </w:pPr>
      <w:r>
        <w:rPr>
          <w:szCs w:val="28"/>
        </w:rPr>
        <w:tab/>
      </w:r>
      <w:r w:rsidRPr="00BB123A">
        <w:rPr>
          <w:szCs w:val="28"/>
        </w:rPr>
        <w:t>Giao diện phần mềm cung cấp đầy đủ các công cụ trực quan hóa dữ liệu, bao gồm:</w:t>
      </w:r>
    </w:p>
    <w:p w14:paraId="5E254789" w14:textId="77777777" w:rsidR="00FC24A8" w:rsidRPr="00BD17EA" w:rsidRDefault="00FC24A8" w:rsidP="00FC24A8">
      <w:pPr>
        <w:pStyle w:val="ListParagraph"/>
        <w:numPr>
          <w:ilvl w:val="0"/>
          <w:numId w:val="17"/>
        </w:numPr>
        <w:tabs>
          <w:tab w:val="left" w:pos="3"/>
        </w:tabs>
        <w:autoSpaceDE w:val="0"/>
        <w:autoSpaceDN w:val="0"/>
        <w:adjustRightInd w:val="0"/>
        <w:spacing w:line="340" w:lineRule="exact"/>
        <w:rPr>
          <w:szCs w:val="28"/>
        </w:rPr>
      </w:pPr>
      <w:r w:rsidRPr="00BD17EA">
        <w:rPr>
          <w:szCs w:val="28"/>
        </w:rPr>
        <w:t>Biểu đồ biến dạng theo thời gian và theo độ sâu;</w:t>
      </w:r>
    </w:p>
    <w:p w14:paraId="57363AB2" w14:textId="77777777" w:rsidR="00FC24A8" w:rsidRPr="00BD17EA" w:rsidRDefault="00FC24A8" w:rsidP="00FC24A8">
      <w:pPr>
        <w:pStyle w:val="ListParagraph"/>
        <w:numPr>
          <w:ilvl w:val="0"/>
          <w:numId w:val="17"/>
        </w:numPr>
        <w:tabs>
          <w:tab w:val="left" w:pos="3"/>
        </w:tabs>
        <w:autoSpaceDE w:val="0"/>
        <w:autoSpaceDN w:val="0"/>
        <w:adjustRightInd w:val="0"/>
        <w:spacing w:line="340" w:lineRule="exact"/>
        <w:rPr>
          <w:szCs w:val="28"/>
        </w:rPr>
      </w:pPr>
      <w:r w:rsidRPr="00BD17EA">
        <w:rPr>
          <w:szCs w:val="28"/>
        </w:rPr>
        <w:t>Bản đồ dịch chuyển tổng hợp theo từng khu vực;</w:t>
      </w:r>
    </w:p>
    <w:p w14:paraId="56769608" w14:textId="77777777" w:rsidR="00FC24A8" w:rsidRPr="00BD17EA" w:rsidRDefault="00FC24A8" w:rsidP="00FC24A8">
      <w:pPr>
        <w:pStyle w:val="ListParagraph"/>
        <w:numPr>
          <w:ilvl w:val="0"/>
          <w:numId w:val="17"/>
        </w:numPr>
        <w:tabs>
          <w:tab w:val="left" w:pos="3"/>
        </w:tabs>
        <w:autoSpaceDE w:val="0"/>
        <w:autoSpaceDN w:val="0"/>
        <w:adjustRightInd w:val="0"/>
        <w:spacing w:line="340" w:lineRule="exact"/>
        <w:rPr>
          <w:szCs w:val="28"/>
        </w:rPr>
      </w:pPr>
      <w:r w:rsidRPr="00BD17EA">
        <w:rPr>
          <w:szCs w:val="28"/>
        </w:rPr>
        <w:t>Báo cáo tự động theo ngày, tuần, tháng hoặc theo yêu cầu người dùng;</w:t>
      </w:r>
    </w:p>
    <w:p w14:paraId="1E6682CE" w14:textId="77777777" w:rsidR="00FC24A8" w:rsidRPr="00BD17EA" w:rsidRDefault="00FC24A8" w:rsidP="00FC24A8">
      <w:pPr>
        <w:pStyle w:val="ListParagraph"/>
        <w:numPr>
          <w:ilvl w:val="0"/>
          <w:numId w:val="17"/>
        </w:numPr>
        <w:tabs>
          <w:tab w:val="left" w:pos="3"/>
        </w:tabs>
        <w:autoSpaceDE w:val="0"/>
        <w:autoSpaceDN w:val="0"/>
        <w:adjustRightInd w:val="0"/>
        <w:spacing w:line="340" w:lineRule="exact"/>
        <w:rPr>
          <w:szCs w:val="28"/>
        </w:rPr>
      </w:pPr>
      <w:r w:rsidRPr="00BD17EA">
        <w:rPr>
          <w:szCs w:val="28"/>
        </w:rPr>
        <w:t>Lưu trữ dữ liệu trên nền tảng điện toán đám mây, đảm bảo an toàn và khả năng truy xuất lâu dài.</w:t>
      </w:r>
    </w:p>
    <w:p w14:paraId="5DB4E0C4" w14:textId="77777777" w:rsidR="00FC24A8" w:rsidRPr="00BB123A" w:rsidRDefault="00FC24A8" w:rsidP="00FC24A8">
      <w:pPr>
        <w:tabs>
          <w:tab w:val="left" w:pos="3"/>
        </w:tabs>
        <w:autoSpaceDE w:val="0"/>
        <w:autoSpaceDN w:val="0"/>
        <w:adjustRightInd w:val="0"/>
        <w:spacing w:before="60" w:line="340" w:lineRule="exact"/>
        <w:ind w:firstLine="18"/>
        <w:rPr>
          <w:szCs w:val="28"/>
        </w:rPr>
      </w:pPr>
      <w:r>
        <w:rPr>
          <w:szCs w:val="28"/>
        </w:rPr>
        <w:tab/>
      </w:r>
      <w:r w:rsidRPr="00BB123A">
        <w:rPr>
          <w:szCs w:val="28"/>
        </w:rPr>
        <w:t>Hệ thống quan trắc dịch động thông minh hoạt động hoàn toàn tự động, theo dõi liên tục 24/7, đảm bảo dữ liệu chính xác, kịp thời phục vụ công tác giám sát an toàn, dự báo biến dạng và quản lý ổn định công trình tại khu vực bờ mỏ và đập.</w:t>
      </w:r>
    </w:p>
    <w:p w14:paraId="7F1FA76D" w14:textId="77777777" w:rsidR="00FC24A8" w:rsidRDefault="00FC24A8" w:rsidP="00FC24A8">
      <w:pPr>
        <w:tabs>
          <w:tab w:val="left" w:pos="3"/>
        </w:tabs>
        <w:autoSpaceDE w:val="0"/>
        <w:autoSpaceDN w:val="0"/>
        <w:adjustRightInd w:val="0"/>
        <w:spacing w:before="60" w:line="340" w:lineRule="exact"/>
        <w:ind w:firstLine="18"/>
        <w:rPr>
          <w:b/>
          <w:bCs/>
          <w:lang w:val="vi-VN"/>
        </w:rPr>
      </w:pPr>
      <w:r>
        <w:rPr>
          <w:b/>
          <w:bCs/>
          <w:lang w:val="vi-VN"/>
        </w:rPr>
        <w:br w:type="page"/>
      </w:r>
    </w:p>
    <w:p w14:paraId="7C66F3D6" w14:textId="77777777" w:rsidR="00FC24A8" w:rsidRPr="001E34EF" w:rsidRDefault="00FC24A8" w:rsidP="00FC24A8">
      <w:pPr>
        <w:shd w:val="clear" w:color="auto" w:fill="FFFFFF"/>
        <w:spacing w:line="312" w:lineRule="auto"/>
        <w:ind w:right="715" w:firstLine="720"/>
        <w:jc w:val="center"/>
        <w:rPr>
          <w:b/>
          <w:bCs/>
          <w:sz w:val="26"/>
          <w:szCs w:val="26"/>
          <w:lang w:val="vi-VN"/>
        </w:rPr>
      </w:pPr>
      <w:r w:rsidRPr="005A4BBE">
        <w:rPr>
          <w:b/>
          <w:bCs/>
          <w:lang w:val="vi-VN"/>
        </w:rPr>
        <w:lastRenderedPageBreak/>
        <w:t xml:space="preserve">PHẦN V. </w:t>
      </w:r>
      <w:r w:rsidRPr="005A4BBE">
        <w:rPr>
          <w:b/>
          <w:bCs/>
          <w:szCs w:val="28"/>
          <w:lang w:val="vi-VN"/>
        </w:rPr>
        <w:t>BIỆN PHÁP KỸ THUẬT AN TOÀN</w:t>
      </w:r>
    </w:p>
    <w:p w14:paraId="14A540AC" w14:textId="77777777" w:rsidR="00FC24A8" w:rsidRPr="00C71BCB"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C3B96">
        <w:rPr>
          <w:b/>
          <w:bCs/>
          <w:szCs w:val="28"/>
          <w:lang w:val="vi-VN"/>
        </w:rPr>
        <w:tab/>
      </w:r>
      <w:r w:rsidRPr="00C71BCB">
        <w:rPr>
          <w:b/>
          <w:bCs/>
          <w:szCs w:val="28"/>
          <w:lang w:val="vi-VN"/>
        </w:rPr>
        <w:t>1. Tổng quan</w:t>
      </w:r>
    </w:p>
    <w:p w14:paraId="22AEB791" w14:textId="77777777" w:rsidR="00FC24A8" w:rsidRPr="00307944" w:rsidRDefault="00FC24A8" w:rsidP="00FC24A8">
      <w:pPr>
        <w:tabs>
          <w:tab w:val="left" w:pos="426"/>
          <w:tab w:val="left" w:pos="480"/>
          <w:tab w:val="left" w:pos="851"/>
          <w:tab w:val="left" w:pos="1440"/>
          <w:tab w:val="left" w:pos="12738"/>
        </w:tabs>
        <w:spacing w:before="60" w:line="340" w:lineRule="exact"/>
        <w:ind w:right="23" w:firstLine="720"/>
        <w:rPr>
          <w:szCs w:val="28"/>
          <w:lang w:val="vi-VN"/>
        </w:rPr>
      </w:pPr>
      <w:r w:rsidRPr="00CA13EE">
        <w:rPr>
          <w:szCs w:val="28"/>
          <w:lang w:val="vi-VN"/>
        </w:rPr>
        <w:t xml:space="preserve">Kỹ thuật an toàn là một phần đặc biệt quan trọng trong quá trình </w:t>
      </w:r>
      <w:r w:rsidRPr="00307944">
        <w:rPr>
          <w:szCs w:val="28"/>
          <w:lang w:val="vi-VN"/>
        </w:rPr>
        <w:t>thi công, lắp đặt, vận hành và bảo trì hệ thống quan trắc dịch động thời gian thực</w:t>
      </w:r>
      <w:r w:rsidRPr="00CA13EE">
        <w:rPr>
          <w:szCs w:val="28"/>
          <w:lang w:val="vi-VN"/>
        </w:rPr>
        <w:t xml:space="preserve"> tại các </w:t>
      </w:r>
      <w:r w:rsidRPr="00307944">
        <w:rPr>
          <w:szCs w:val="28"/>
          <w:lang w:val="vi-VN"/>
        </w:rPr>
        <w:t>lỗ khoan, bờ mỏ và đập</w:t>
      </w:r>
      <w:r w:rsidRPr="00CA13EE">
        <w:rPr>
          <w:szCs w:val="28"/>
          <w:lang w:val="vi-VN"/>
        </w:rPr>
        <w:t>. Công tác này liên quan trực tiếp đến thiết bị đo lường có độ chính xác cao, các công trình hạ tầng kỹ thuật và hoạt động của con người trong điều kiện địa hình phức tạp, do đó yêu cầu tuân thủ nghiêm ngặt các quy định và quy trình an toàn kỹ thuật.</w:t>
      </w:r>
    </w:p>
    <w:p w14:paraId="23C4E82E" w14:textId="77777777" w:rsidR="00FC24A8" w:rsidRPr="00E85ED0"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E85ED0">
        <w:rPr>
          <w:b/>
          <w:bCs/>
          <w:szCs w:val="28"/>
          <w:lang w:val="vi-VN"/>
        </w:rPr>
        <w:t>2. Biện pháp kỹ thuật an toàn trong thi công và lắp đặt</w:t>
      </w:r>
    </w:p>
    <w:p w14:paraId="540BF085" w14:textId="77777777" w:rsidR="00FC24A8" w:rsidRPr="00C71BCB"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C71BCB">
        <w:rPr>
          <w:b/>
          <w:bCs/>
          <w:szCs w:val="28"/>
          <w:lang w:val="vi-VN"/>
        </w:rPr>
        <w:t>2.1. Phân tích rủi ro và chuẩn bị an toàn</w:t>
      </w:r>
    </w:p>
    <w:p w14:paraId="691706EA" w14:textId="77777777" w:rsidR="00FC24A8" w:rsidRPr="00CA13EE" w:rsidRDefault="00FC24A8" w:rsidP="00FC24A8">
      <w:pPr>
        <w:spacing w:line="340" w:lineRule="exact"/>
        <w:ind w:firstLine="720"/>
        <w:rPr>
          <w:szCs w:val="28"/>
          <w:lang w:val="vi-VN"/>
        </w:rPr>
      </w:pPr>
      <w:r w:rsidRPr="00CA13EE">
        <w:rPr>
          <w:szCs w:val="28"/>
          <w:lang w:val="vi-VN"/>
        </w:rPr>
        <w:t>Phân tích rủi ro: Trước khi triển khai thi công, cần tiến hành đánh giá, phân tích rủi ro để xác định các nguy cơ tiềm ẩn trong quá trình khoan, chôn thiết bị, lắp đặt cảm biến, đấu nối tín hiệu và truyền dữ liệu.</w:t>
      </w:r>
    </w:p>
    <w:p w14:paraId="33712EBA" w14:textId="77777777" w:rsidR="00FC24A8" w:rsidRPr="00CA13EE" w:rsidRDefault="00FC24A8" w:rsidP="00FC24A8">
      <w:pPr>
        <w:spacing w:line="340" w:lineRule="exact"/>
        <w:ind w:firstLine="720"/>
        <w:rPr>
          <w:szCs w:val="28"/>
          <w:lang w:val="vi-VN"/>
        </w:rPr>
      </w:pPr>
      <w:r w:rsidRPr="00CA13EE">
        <w:rPr>
          <w:szCs w:val="28"/>
          <w:lang w:val="vi-VN"/>
        </w:rPr>
        <w:t>Lập kế hoạch an toàn: Xây dựng kế hoạch thi công an toàn, bao gồm biện pháp phòng ngừa sự cố, quy trình xử lý tình huống khẩn cấp, kế hoạch sơ tán và biện pháp cứu hộ khi cần thiết.</w:t>
      </w:r>
    </w:p>
    <w:p w14:paraId="181A68BE" w14:textId="77777777" w:rsidR="00FC24A8" w:rsidRPr="00CA13EE" w:rsidRDefault="00FC24A8" w:rsidP="00FC24A8">
      <w:pPr>
        <w:spacing w:line="340" w:lineRule="exact"/>
        <w:ind w:firstLine="720"/>
        <w:rPr>
          <w:szCs w:val="28"/>
          <w:lang w:val="vi-VN"/>
        </w:rPr>
      </w:pPr>
      <w:r w:rsidRPr="00CA13EE">
        <w:rPr>
          <w:szCs w:val="28"/>
          <w:lang w:val="vi-VN"/>
        </w:rPr>
        <w:t>Huấn luyện an toàn: Toàn bộ nhân sự tham gia công tác thi công và vận hành hệ thống phải được huấn luyện về an toàn lao động, quy trình làm việc an toàn với thiết bị điện</w:t>
      </w:r>
      <w:r w:rsidRPr="00837CE2">
        <w:rPr>
          <w:szCs w:val="28"/>
          <w:lang w:val="vi-VN"/>
        </w:rPr>
        <w:t>,</w:t>
      </w:r>
      <w:r w:rsidRPr="00CA13EE">
        <w:rPr>
          <w:szCs w:val="28"/>
          <w:lang w:val="vi-VN"/>
        </w:rPr>
        <w:t xml:space="preserve"> điện tử và thiết bị đo đạc chính xác.</w:t>
      </w:r>
    </w:p>
    <w:p w14:paraId="48310C54" w14:textId="77777777" w:rsidR="00FC24A8" w:rsidRPr="00E85ED0" w:rsidRDefault="00FC24A8" w:rsidP="00FC24A8">
      <w:pPr>
        <w:tabs>
          <w:tab w:val="left" w:pos="426"/>
          <w:tab w:val="left" w:pos="480"/>
          <w:tab w:val="left" w:pos="851"/>
          <w:tab w:val="left" w:pos="1440"/>
          <w:tab w:val="left" w:pos="12738"/>
        </w:tabs>
        <w:spacing w:line="340" w:lineRule="exact"/>
        <w:ind w:right="23"/>
        <w:rPr>
          <w:b/>
          <w:bCs/>
          <w:szCs w:val="28"/>
          <w:lang w:val="vi-VN"/>
        </w:rPr>
      </w:pPr>
      <w:r w:rsidRPr="00837CE2">
        <w:rPr>
          <w:b/>
          <w:bCs/>
          <w:szCs w:val="28"/>
          <w:lang w:val="vi-VN"/>
        </w:rPr>
        <w:tab/>
        <w:t xml:space="preserve"> </w:t>
      </w:r>
      <w:r w:rsidRPr="00754398">
        <w:rPr>
          <w:b/>
          <w:bCs/>
          <w:szCs w:val="28"/>
          <w:lang w:val="vi-VN"/>
        </w:rPr>
        <w:t xml:space="preserve">2.2. </w:t>
      </w:r>
      <w:r w:rsidRPr="00E85ED0">
        <w:rPr>
          <w:b/>
          <w:bCs/>
          <w:szCs w:val="28"/>
          <w:lang w:val="vi-VN"/>
        </w:rPr>
        <w:t>An toàn trong quá trình khoan và lắp đặt thiết bị</w:t>
      </w:r>
    </w:p>
    <w:p w14:paraId="1CB2BB0C" w14:textId="77777777" w:rsidR="00FC24A8" w:rsidRPr="00837CE2" w:rsidRDefault="00FC24A8" w:rsidP="00FC24A8">
      <w:pPr>
        <w:spacing w:line="340" w:lineRule="exact"/>
        <w:ind w:firstLine="720"/>
        <w:rPr>
          <w:spacing w:val="-4"/>
          <w:szCs w:val="28"/>
          <w:lang w:val="vi-VN"/>
        </w:rPr>
      </w:pPr>
      <w:r w:rsidRPr="00837CE2">
        <w:rPr>
          <w:rFonts w:eastAsia="Times New Roman"/>
          <w:spacing w:val="-4"/>
          <w:szCs w:val="28"/>
          <w:lang w:val="vi-VN" w:eastAsia="ko-KR"/>
        </w:rPr>
        <w:t xml:space="preserve">Kiểm </w:t>
      </w:r>
      <w:r w:rsidRPr="00837CE2">
        <w:rPr>
          <w:spacing w:val="-4"/>
          <w:szCs w:val="28"/>
          <w:lang w:val="vi-VN"/>
        </w:rPr>
        <w:t>tra mặt bằng thi công: Xác định vị trí lỗ khoan, kiểm tra sự ổn định của bờ mỏ, bề mặt thân đập, tránh thi công tại khu vực có nguy cơ sạt trượt, sụt lún.</w:t>
      </w:r>
    </w:p>
    <w:p w14:paraId="0FBE8E9C" w14:textId="77777777" w:rsidR="00FC24A8" w:rsidRPr="00CA13EE" w:rsidRDefault="00FC24A8" w:rsidP="00FC24A8">
      <w:pPr>
        <w:spacing w:line="340" w:lineRule="exact"/>
        <w:ind w:firstLine="720"/>
        <w:rPr>
          <w:szCs w:val="28"/>
          <w:lang w:val="vi-VN"/>
        </w:rPr>
      </w:pPr>
      <w:r w:rsidRPr="00CA13EE">
        <w:rPr>
          <w:szCs w:val="28"/>
          <w:lang w:val="vi-VN"/>
        </w:rPr>
        <w:t>Xác định hạ tầng ngầm: Trước khi khoan hoặc chôn cọc, phải khảo sát, xác định vị trí các đường dây điện, ống dẫn nước, cáp tín hiệu ngầm để tránh va chạm gây hư hại hoặc tai nạn.</w:t>
      </w:r>
    </w:p>
    <w:p w14:paraId="1C71A295" w14:textId="77777777" w:rsidR="00FC24A8" w:rsidRPr="00CA13EE" w:rsidRDefault="00FC24A8" w:rsidP="00FC24A8">
      <w:pPr>
        <w:spacing w:line="340" w:lineRule="exact"/>
        <w:ind w:firstLine="720"/>
        <w:rPr>
          <w:szCs w:val="28"/>
          <w:lang w:val="vi-VN"/>
        </w:rPr>
      </w:pPr>
      <w:r w:rsidRPr="00CA13EE">
        <w:rPr>
          <w:szCs w:val="28"/>
          <w:lang w:val="vi-VN"/>
        </w:rPr>
        <w:t>Sử dụng thiết bị bảo hộ cá nhân (PPE): Tất cả công nhân và kỹ sư phải sử dụng đầy đủ PPE gồm mũ bảo hộ, áo phản quang, kính bảo hộ, găng tay cách điện, giày bảo hộ, dây an toàn khi làm việc ở khu vực dốc hoặc cao.</w:t>
      </w:r>
    </w:p>
    <w:p w14:paraId="4E76F28A" w14:textId="77777777" w:rsidR="00FC24A8" w:rsidRPr="00CA13EE" w:rsidRDefault="00FC24A8" w:rsidP="00FC24A8">
      <w:pPr>
        <w:spacing w:line="340" w:lineRule="exact"/>
        <w:ind w:firstLine="720"/>
        <w:rPr>
          <w:rFonts w:eastAsia="Times New Roman"/>
          <w:szCs w:val="28"/>
          <w:lang w:val="vi-VN" w:eastAsia="ko-KR"/>
        </w:rPr>
      </w:pPr>
      <w:r w:rsidRPr="00CA13EE">
        <w:rPr>
          <w:szCs w:val="28"/>
          <w:lang w:val="vi-VN"/>
        </w:rPr>
        <w:t>Kiểm tra thiết bị thi công: Trước khi sử dụng, toàn</w:t>
      </w:r>
      <w:r w:rsidRPr="00CA13EE">
        <w:rPr>
          <w:rFonts w:eastAsia="Times New Roman"/>
          <w:szCs w:val="28"/>
          <w:lang w:val="vi-VN" w:eastAsia="ko-KR"/>
        </w:rPr>
        <w:t xml:space="preserve"> bộ thiết bị khoan, máy hạ cảm biến, thiết bị đo lường, cáp tín hiệu, tủ điện, pin năng lượng mặt trời... phải được kiểm tra kỹ thuật đảm bảo hoạt động ổn định, không rò điện, không hỏng hóc.</w:t>
      </w:r>
    </w:p>
    <w:p w14:paraId="44436BC1" w14:textId="77777777" w:rsidR="00FC24A8" w:rsidRPr="00CA13EE" w:rsidRDefault="00FC24A8" w:rsidP="00FC24A8">
      <w:pPr>
        <w:spacing w:line="340" w:lineRule="exact"/>
        <w:ind w:firstLine="720"/>
        <w:rPr>
          <w:szCs w:val="28"/>
          <w:lang w:val="vi-VN"/>
        </w:rPr>
      </w:pPr>
      <w:r w:rsidRPr="00CA13EE">
        <w:rPr>
          <w:szCs w:val="28"/>
          <w:lang w:val="vi-VN"/>
        </w:rPr>
        <w:t>Kiểm tra khả năng chịu tải: Nền móng, cọc trụ, tủ trạm quan trắc phải được kiểm tra, đảm bảo khả năng chịu tải của hệ thống, không gây lún, nghiêng, hoặc sụp đổ trong quá trình sử dụng.</w:t>
      </w:r>
    </w:p>
    <w:p w14:paraId="698999DC" w14:textId="77777777" w:rsidR="00FC24A8" w:rsidRPr="00CA13EE" w:rsidRDefault="00FC24A8" w:rsidP="00FC24A8">
      <w:pPr>
        <w:spacing w:line="340" w:lineRule="exact"/>
        <w:ind w:firstLine="720"/>
        <w:rPr>
          <w:szCs w:val="28"/>
          <w:lang w:val="vi-VN"/>
        </w:rPr>
      </w:pPr>
      <w:r w:rsidRPr="00CA13EE">
        <w:rPr>
          <w:szCs w:val="28"/>
          <w:lang w:val="vi-VN"/>
        </w:rPr>
        <w:lastRenderedPageBreak/>
        <w:t>An toàn đào đất và thi công lỗ khoan: Trong quá trình khoan, phải kiểm soát độ sâu, hướng khoan, độ ổn định thành lỗ, tránh sập thành hoặc mất kiểm soát dung dịch khoan.</w:t>
      </w:r>
    </w:p>
    <w:p w14:paraId="5EE08973" w14:textId="77777777" w:rsidR="00FC24A8" w:rsidRPr="00E85ED0"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E85ED0">
        <w:rPr>
          <w:b/>
          <w:bCs/>
          <w:szCs w:val="28"/>
          <w:lang w:val="vi-VN"/>
        </w:rPr>
        <w:t>2.3. An toàn khi lắp đặt hệ thống điện, năng lượng và truyền dữ liệu</w:t>
      </w:r>
    </w:p>
    <w:p w14:paraId="6705FCA2" w14:textId="77777777" w:rsidR="00FC24A8" w:rsidRPr="006D4DED" w:rsidRDefault="00FC24A8" w:rsidP="00FC24A8">
      <w:pPr>
        <w:spacing w:line="340" w:lineRule="exact"/>
        <w:ind w:firstLine="720"/>
        <w:rPr>
          <w:szCs w:val="28"/>
          <w:lang w:val="vi-VN"/>
        </w:rPr>
      </w:pPr>
      <w:r w:rsidRPr="006D4DED">
        <w:rPr>
          <w:szCs w:val="28"/>
          <w:lang w:val="vi-VN"/>
        </w:rPr>
        <w:t>Đấu nối điện an toàn: Khi lắp đặt tấm pin năng lượng mặt trời, bộ lưu điện, bộ ghi dữ liệu và thiết bị truyền tín hiệu, phải thực hiện ngắt nguồn điện trước khi đấu nối, kiểm tra cách điện, chống rò rỉ điện.</w:t>
      </w:r>
    </w:p>
    <w:p w14:paraId="6BB9B65B" w14:textId="77777777" w:rsidR="00FC24A8" w:rsidRPr="006D4DED" w:rsidRDefault="00FC24A8" w:rsidP="00FC24A8">
      <w:pPr>
        <w:spacing w:line="340" w:lineRule="exact"/>
        <w:ind w:firstLine="720"/>
        <w:rPr>
          <w:szCs w:val="28"/>
          <w:lang w:val="vi-VN"/>
        </w:rPr>
      </w:pPr>
      <w:r w:rsidRPr="006D4DED">
        <w:rPr>
          <w:szCs w:val="28"/>
          <w:lang w:val="vi-VN"/>
        </w:rPr>
        <w:t>Chống sét và bảo vệ thiết bị: Các trạm thu thập dữ liệu và tủ điện phải được nối đất, chống sét lan truyền và lắp đặt thiết bị bảo vệ quá áp để đảm bảo an toàn cho hệ thống điện tử trong điều kiện thời tiết khắc nghiệt.</w:t>
      </w:r>
    </w:p>
    <w:p w14:paraId="4E95A34A" w14:textId="77777777" w:rsidR="00FC24A8" w:rsidRPr="006D4DED" w:rsidRDefault="00FC24A8" w:rsidP="00FC24A8">
      <w:pPr>
        <w:spacing w:line="340" w:lineRule="exact"/>
        <w:ind w:firstLine="720"/>
        <w:rPr>
          <w:szCs w:val="28"/>
          <w:lang w:val="vi-VN"/>
        </w:rPr>
      </w:pPr>
      <w:r w:rsidRPr="006D4DED">
        <w:rPr>
          <w:szCs w:val="28"/>
          <w:lang w:val="vi-VN"/>
        </w:rPr>
        <w:t>Kiểm soát tín hiệu truyền: Kiểm tra tín hiệu truyền dữ liệu không dây, đảm bảo không gây nhiễu đến các thiết bị khác trong khu vực, đồng thời bảo mật đường truyền theo đúng quy định kỹ thuật.</w:t>
      </w:r>
    </w:p>
    <w:p w14:paraId="5DA62CD1" w14:textId="77777777" w:rsidR="00FC24A8" w:rsidRPr="003D66FA"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3D66FA">
        <w:rPr>
          <w:b/>
          <w:bCs/>
          <w:szCs w:val="28"/>
          <w:lang w:val="vi-VN"/>
        </w:rPr>
        <w:t>2.4. An toàn môi trường và khu vực làm việc</w:t>
      </w:r>
    </w:p>
    <w:p w14:paraId="4B122D16" w14:textId="77777777" w:rsidR="00FC24A8" w:rsidRPr="006D4DED" w:rsidRDefault="00FC24A8" w:rsidP="00FC24A8">
      <w:pPr>
        <w:spacing w:line="340" w:lineRule="exact"/>
        <w:ind w:firstLine="720"/>
        <w:rPr>
          <w:szCs w:val="28"/>
          <w:lang w:val="vi-VN"/>
        </w:rPr>
      </w:pPr>
      <w:r w:rsidRPr="006D4DED">
        <w:rPr>
          <w:szCs w:val="28"/>
          <w:lang w:val="vi-VN"/>
        </w:rPr>
        <w:t>Kiểm tra môi trường: Trong quá trình thi công, phải tuân thủ các quy định về bảo vệ môi trường, tránh gây ô nhiễm đất, nước hoặc ảnh hưởng đến hệ sinh thái khu vực mỏ</w:t>
      </w:r>
      <w:r w:rsidRPr="000E7EA6">
        <w:rPr>
          <w:szCs w:val="28"/>
          <w:lang w:val="vi-VN"/>
        </w:rPr>
        <w:t>,</w:t>
      </w:r>
      <w:r w:rsidRPr="006D4DED">
        <w:rPr>
          <w:szCs w:val="28"/>
          <w:lang w:val="vi-VN"/>
        </w:rPr>
        <w:t xml:space="preserve"> đập.</w:t>
      </w:r>
    </w:p>
    <w:p w14:paraId="135872B2" w14:textId="77777777" w:rsidR="00FC24A8" w:rsidRPr="006D4DED" w:rsidRDefault="00FC24A8" w:rsidP="00FC24A8">
      <w:pPr>
        <w:spacing w:line="340" w:lineRule="exact"/>
        <w:ind w:firstLine="720"/>
        <w:rPr>
          <w:szCs w:val="28"/>
          <w:lang w:val="vi-VN"/>
        </w:rPr>
      </w:pPr>
      <w:r w:rsidRPr="006D4DED">
        <w:rPr>
          <w:szCs w:val="28"/>
          <w:lang w:val="vi-VN"/>
        </w:rPr>
        <w:t>Giữ gìn vệ sinh công nghiệp: Thu gom vật tư, thiết bị, dầu mỡ, bao bì sau thi công; không để rơi vãi vật liệu xuống hồ chứa, hố khoan hoặc sườn dốc.</w:t>
      </w:r>
    </w:p>
    <w:p w14:paraId="4334D800" w14:textId="77777777" w:rsidR="00FC24A8" w:rsidRPr="00C71BCB" w:rsidRDefault="00FC24A8" w:rsidP="00FC24A8">
      <w:pPr>
        <w:spacing w:line="340" w:lineRule="exact"/>
        <w:ind w:firstLine="720"/>
        <w:rPr>
          <w:szCs w:val="28"/>
          <w:lang w:val="vi-VN"/>
        </w:rPr>
      </w:pPr>
      <w:r w:rsidRPr="006D4DED">
        <w:rPr>
          <w:szCs w:val="28"/>
          <w:lang w:val="vi-VN"/>
        </w:rPr>
        <w:t>Khoanh vùng khu vực thi công: Cắm biển báo, rào chắn khu vực đang thi công, nghiêm cấm người không phận sự qua lại. Chỉ được phép ra vào khi có sự đồng ý của người phụ trách thi công.</w:t>
      </w:r>
    </w:p>
    <w:p w14:paraId="5D4F60D3" w14:textId="77777777" w:rsidR="00FC24A8" w:rsidRPr="003D66FA"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3D66FA">
        <w:rPr>
          <w:b/>
          <w:bCs/>
          <w:szCs w:val="28"/>
          <w:lang w:val="vi-VN"/>
        </w:rPr>
        <w:t>2.5. Giám sát, kiểm tra và xử lý sự cố</w:t>
      </w:r>
    </w:p>
    <w:p w14:paraId="49425CE9" w14:textId="77777777" w:rsidR="00FC24A8" w:rsidRPr="00C71BCB" w:rsidRDefault="00FC24A8" w:rsidP="00FC24A8">
      <w:pPr>
        <w:spacing w:line="340" w:lineRule="exact"/>
        <w:ind w:firstLine="720"/>
        <w:rPr>
          <w:szCs w:val="28"/>
          <w:lang w:val="vi-VN"/>
        </w:rPr>
      </w:pPr>
      <w:r w:rsidRPr="004F2304">
        <w:rPr>
          <w:szCs w:val="28"/>
          <w:lang w:val="vi-VN"/>
        </w:rPr>
        <w:t>Theo dõi an toàn trong suốt quá trình thi công: Cử cán bộ an toàn thường trực tại hiện trường để theo dõi, cảnh báo kịp thời khi có nguy cơ mất an toàn.</w:t>
      </w:r>
    </w:p>
    <w:p w14:paraId="11F343D1" w14:textId="77777777" w:rsidR="00FC24A8" w:rsidRPr="00C71BCB" w:rsidRDefault="00FC24A8" w:rsidP="00FC24A8">
      <w:pPr>
        <w:spacing w:line="340" w:lineRule="exact"/>
        <w:ind w:firstLine="720"/>
        <w:rPr>
          <w:szCs w:val="28"/>
          <w:lang w:val="vi-VN"/>
        </w:rPr>
      </w:pPr>
      <w:r w:rsidRPr="009279D5">
        <w:rPr>
          <w:szCs w:val="28"/>
          <w:lang w:val="vi-VN"/>
        </w:rPr>
        <w:t>Ngoài ra quản đốc, giám đốc điều hành mỏ bổ sung thêm các biện pháp kỹ thuật an toàn phù hợp với các điều kiện thực tế.</w:t>
      </w:r>
    </w:p>
    <w:p w14:paraId="340BE206" w14:textId="15EA74D9" w:rsidR="00FC24A8" w:rsidRPr="004F2304" w:rsidRDefault="00FC24A8" w:rsidP="00FC24A8">
      <w:pPr>
        <w:spacing w:line="340" w:lineRule="exact"/>
        <w:ind w:firstLine="720"/>
        <w:rPr>
          <w:szCs w:val="28"/>
          <w:lang w:val="vi-VN"/>
        </w:rPr>
      </w:pPr>
      <w:r w:rsidRPr="004F2304">
        <w:rPr>
          <w:szCs w:val="28"/>
          <w:lang w:val="vi-VN"/>
        </w:rPr>
        <w:t>Kiểm tra định kỳ: Thực hiện kiểm tra an toàn thiết bị, dây tín hiệu, pin, tủ điện và hệ thống thu phát định kỳ nhằm phát hiện, xử lý kịp thời hư hỏng hoặc rủi ro tiềm ẩn.</w:t>
      </w:r>
    </w:p>
    <w:p w14:paraId="46EAE256" w14:textId="77777777" w:rsidR="00FC24A8" w:rsidRPr="000E7EA6" w:rsidRDefault="00FC24A8" w:rsidP="00FC24A8">
      <w:pPr>
        <w:spacing w:line="340" w:lineRule="exact"/>
        <w:ind w:firstLine="720"/>
        <w:rPr>
          <w:spacing w:val="-6"/>
          <w:szCs w:val="28"/>
          <w:lang w:val="vi-VN"/>
        </w:rPr>
      </w:pPr>
      <w:r w:rsidRPr="000E7EA6">
        <w:rPr>
          <w:spacing w:val="-6"/>
          <w:szCs w:val="28"/>
          <w:lang w:val="vi-VN"/>
        </w:rPr>
        <w:t>Ứng phó sự cố: Chuẩn bị sẵn các phương án ứng phó khi xảy ra sự cố như mất nguồn điện, mất tín hiệu truyền, sạt lở tại vị trí quan trắc hoặc hư hỏng cảm biến.</w:t>
      </w:r>
    </w:p>
    <w:p w14:paraId="3BF9D522" w14:textId="77777777" w:rsidR="00FC24A8" w:rsidRPr="003D66FA" w:rsidRDefault="00FC24A8" w:rsidP="00FC24A8">
      <w:pPr>
        <w:tabs>
          <w:tab w:val="left" w:pos="426"/>
          <w:tab w:val="left" w:pos="480"/>
          <w:tab w:val="left" w:pos="851"/>
          <w:tab w:val="left" w:pos="1440"/>
          <w:tab w:val="left" w:pos="12738"/>
        </w:tabs>
        <w:spacing w:line="340" w:lineRule="exact"/>
        <w:ind w:right="23"/>
        <w:rPr>
          <w:b/>
          <w:bCs/>
          <w:szCs w:val="28"/>
          <w:lang w:val="vi-VN"/>
        </w:rPr>
      </w:pPr>
      <w:r w:rsidRPr="00754398">
        <w:rPr>
          <w:b/>
          <w:bCs/>
          <w:szCs w:val="28"/>
          <w:lang w:val="vi-VN"/>
        </w:rPr>
        <w:tab/>
      </w:r>
      <w:r w:rsidRPr="00754398">
        <w:rPr>
          <w:b/>
          <w:bCs/>
          <w:szCs w:val="28"/>
          <w:lang w:val="vi-VN"/>
        </w:rPr>
        <w:tab/>
      </w:r>
      <w:r w:rsidRPr="003D66FA">
        <w:rPr>
          <w:b/>
          <w:bCs/>
          <w:szCs w:val="28"/>
          <w:lang w:val="vi-VN"/>
        </w:rPr>
        <w:t>3. Tuân thủ quy định pháp luật và tiêu chuẩn kỹ thuật</w:t>
      </w:r>
    </w:p>
    <w:p w14:paraId="7A7255A9" w14:textId="77777777" w:rsidR="00FC24A8" w:rsidRPr="00EC3ED3" w:rsidRDefault="00FC24A8" w:rsidP="00FC24A8">
      <w:pPr>
        <w:spacing w:line="340" w:lineRule="exact"/>
        <w:ind w:firstLine="720"/>
        <w:rPr>
          <w:szCs w:val="28"/>
          <w:lang w:val="vi-VN"/>
        </w:rPr>
      </w:pPr>
      <w:r w:rsidRPr="00EC3ED3">
        <w:rPr>
          <w:szCs w:val="28"/>
          <w:lang w:val="vi-VN"/>
        </w:rPr>
        <w:t>Tuân thủ các tiêu chuẩn, quy chuẩn quốc gia về an toàn lao động, kỹ thuật điện, đo đạc địa kỹ thuật và bảo vệ môi trường.</w:t>
      </w:r>
    </w:p>
    <w:p w14:paraId="1EA5B1D1" w14:textId="77777777" w:rsidR="00FC24A8" w:rsidRPr="000E7EA6" w:rsidRDefault="00FC24A8" w:rsidP="00FC24A8">
      <w:pPr>
        <w:spacing w:line="340" w:lineRule="exact"/>
        <w:ind w:firstLine="720"/>
        <w:rPr>
          <w:spacing w:val="-6"/>
          <w:szCs w:val="28"/>
          <w:lang w:val="vi-VN"/>
        </w:rPr>
      </w:pPr>
      <w:r w:rsidRPr="000E7EA6">
        <w:rPr>
          <w:spacing w:val="-6"/>
          <w:szCs w:val="28"/>
          <w:lang w:val="vi-VN"/>
        </w:rPr>
        <w:t>Đảm bảo chất lượng, kỹ thuật, mỹ thuật của hạng mục công trình sau thi công.</w:t>
      </w:r>
    </w:p>
    <w:p w14:paraId="55A35A1E" w14:textId="77777777" w:rsidR="00FC24A8" w:rsidRPr="00EC3ED3" w:rsidRDefault="00FC24A8" w:rsidP="00FC24A8">
      <w:pPr>
        <w:spacing w:line="340" w:lineRule="exact"/>
        <w:ind w:firstLine="720"/>
        <w:rPr>
          <w:szCs w:val="28"/>
          <w:lang w:val="vi-VN"/>
        </w:rPr>
      </w:pPr>
      <w:r w:rsidRPr="00EC3ED3">
        <w:rPr>
          <w:szCs w:val="28"/>
          <w:lang w:val="vi-VN"/>
        </w:rPr>
        <w:lastRenderedPageBreak/>
        <w:t>Đảm bảo tiến độ, an toàn lao động và thiết bị trong toàn bộ quá trình thực hiện dự án.</w:t>
      </w:r>
    </w:p>
    <w:p w14:paraId="76C51DC4" w14:textId="77777777" w:rsidR="00FC24A8" w:rsidRPr="00EC3ED3" w:rsidRDefault="00FC24A8" w:rsidP="00FC24A8">
      <w:pPr>
        <w:spacing w:line="340" w:lineRule="exact"/>
        <w:ind w:firstLine="720"/>
        <w:rPr>
          <w:szCs w:val="28"/>
          <w:lang w:val="vi-VN"/>
        </w:rPr>
      </w:pPr>
      <w:r w:rsidRPr="00EC3ED3">
        <w:rPr>
          <w:szCs w:val="28"/>
          <w:lang w:val="vi-VN"/>
        </w:rPr>
        <w:t>Áp dụng các công nghệ và thiết bị quan trắc tiên tiến, đảm bảo độ chính xác cao, vận hành ổn định và an toàn lâu dài.</w:t>
      </w:r>
    </w:p>
    <w:p w14:paraId="0313E57D" w14:textId="77777777" w:rsidR="00FC24A8" w:rsidRPr="00C71BCB" w:rsidRDefault="00FC24A8" w:rsidP="00FC24A8">
      <w:pPr>
        <w:spacing w:line="340" w:lineRule="exact"/>
        <w:ind w:firstLine="720"/>
        <w:rPr>
          <w:szCs w:val="28"/>
          <w:lang w:val="vi-VN"/>
        </w:rPr>
      </w:pPr>
      <w:r w:rsidRPr="00EC3ED3">
        <w:rPr>
          <w:szCs w:val="28"/>
          <w:lang w:val="vi-VN"/>
        </w:rPr>
        <w:t>Giữ gìn vệ sinh môi trường, cảnh quan và hoàn trả mặt bằng sau thi công theo đúng quy định.</w:t>
      </w:r>
    </w:p>
    <w:p w14:paraId="2D579480" w14:textId="77777777" w:rsidR="00FC24A8" w:rsidRPr="00C71BCB" w:rsidRDefault="00FC24A8" w:rsidP="00FC24A8">
      <w:pPr>
        <w:spacing w:line="340" w:lineRule="exact"/>
        <w:ind w:firstLine="720"/>
        <w:rPr>
          <w:szCs w:val="28"/>
          <w:lang w:val="vi-VN"/>
        </w:rPr>
      </w:pPr>
      <w:r w:rsidRPr="005A4BBE">
        <w:rPr>
          <w:szCs w:val="28"/>
          <w:lang w:val="vi-VN"/>
        </w:rPr>
        <w:t>Lập kế hoạch sơ tán: Chuẩn bị kế hoạch sơ tán và biện pháp cứu hộ trong trường hợp xảy ra sự cố nghiêm trọng.</w:t>
      </w:r>
    </w:p>
    <w:p w14:paraId="13E8ACCD" w14:textId="77777777" w:rsidR="00FC24A8" w:rsidRPr="00C71BCB" w:rsidRDefault="00FC24A8" w:rsidP="00FC24A8">
      <w:pPr>
        <w:spacing w:line="340" w:lineRule="exact"/>
        <w:ind w:firstLine="720"/>
        <w:rPr>
          <w:szCs w:val="28"/>
          <w:lang w:val="vi-VN"/>
        </w:rPr>
      </w:pPr>
      <w:r w:rsidRPr="005A4BBE">
        <w:rPr>
          <w:szCs w:val="28"/>
          <w:lang w:val="vi-VN"/>
        </w:rPr>
        <w:t>Theo dõi liên tục: Theo dõi tiến trình công việc và thực hiện các kiểm tra an toàn định kỳ để đảm bảo rằng mọi người và thiết bị đang hoạt động một cách an toàn.</w:t>
      </w:r>
    </w:p>
    <w:p w14:paraId="6039E4BA" w14:textId="77777777" w:rsidR="00FC24A8" w:rsidRPr="00C71BCB" w:rsidRDefault="00FC24A8" w:rsidP="00FC24A8">
      <w:pPr>
        <w:spacing w:line="340" w:lineRule="exact"/>
        <w:ind w:firstLine="720"/>
        <w:rPr>
          <w:szCs w:val="28"/>
          <w:lang w:val="vi-VN"/>
        </w:rPr>
      </w:pPr>
      <w:r w:rsidRPr="005A4BBE">
        <w:rPr>
          <w:szCs w:val="28"/>
          <w:lang w:val="vi-VN"/>
        </w:rPr>
        <w:t>Bên cạnh đó, t</w:t>
      </w:r>
      <w:r w:rsidRPr="001E34EF">
        <w:rPr>
          <w:szCs w:val="28"/>
          <w:lang w:val="vi-VN"/>
        </w:rPr>
        <w:t>rong quá trình thi công phải có người thường trực cảnh báo khi có nguy cơ mất an toàn.</w:t>
      </w:r>
    </w:p>
    <w:p w14:paraId="28088C83" w14:textId="77777777" w:rsidR="00FC24A8" w:rsidRPr="00C71BCB" w:rsidRDefault="00FC24A8" w:rsidP="00FC24A8">
      <w:pPr>
        <w:spacing w:line="340" w:lineRule="exact"/>
        <w:ind w:firstLine="720"/>
        <w:rPr>
          <w:szCs w:val="28"/>
          <w:lang w:val="vi-VN"/>
        </w:rPr>
      </w:pPr>
      <w:r w:rsidRPr="001E34EF">
        <w:rPr>
          <w:szCs w:val="28"/>
          <w:lang w:val="vi-VN"/>
        </w:rPr>
        <w:t>Trong quá trình thi công nghiêm cấm người qua lại vị trí thi công, chỉ được phép đi qua khi có sự đồng ý của người thợ.</w:t>
      </w:r>
    </w:p>
    <w:p w14:paraId="6B03485E" w14:textId="77777777" w:rsidR="00FC24A8" w:rsidRPr="00C71BCB" w:rsidRDefault="00FC24A8" w:rsidP="00FC24A8">
      <w:pPr>
        <w:spacing w:before="60" w:line="340" w:lineRule="exact"/>
        <w:ind w:firstLine="720"/>
        <w:rPr>
          <w:szCs w:val="28"/>
          <w:lang w:val="vi-VN"/>
        </w:rPr>
      </w:pPr>
      <w:r w:rsidRPr="00C71BCB">
        <w:rPr>
          <w:szCs w:val="28"/>
          <w:lang w:val="vi-VN"/>
        </w:rPr>
        <w:t>Đảm bảo các yêu cầu về chất lượng - kỹ thuật, mỹ thuật của công trình.</w:t>
      </w:r>
    </w:p>
    <w:p w14:paraId="77FC22A0" w14:textId="77777777" w:rsidR="00FC24A8" w:rsidRPr="00C71BCB" w:rsidRDefault="00FC24A8" w:rsidP="00FC24A8">
      <w:pPr>
        <w:spacing w:before="60" w:line="340" w:lineRule="exact"/>
        <w:ind w:firstLine="720"/>
        <w:rPr>
          <w:szCs w:val="28"/>
          <w:lang w:val="vi-VN"/>
        </w:rPr>
      </w:pPr>
      <w:r w:rsidRPr="00C71BCB">
        <w:rPr>
          <w:szCs w:val="28"/>
          <w:lang w:val="vi-VN"/>
        </w:rPr>
        <w:t>Đảm bảo an toàn lao động cho người và thiết bị trong quá trình thi công.</w:t>
      </w:r>
    </w:p>
    <w:p w14:paraId="1EC9444C" w14:textId="77777777" w:rsidR="00FC24A8" w:rsidRPr="00C71BCB" w:rsidRDefault="00FC24A8" w:rsidP="00FC24A8">
      <w:pPr>
        <w:spacing w:before="60" w:line="340" w:lineRule="exact"/>
        <w:ind w:firstLine="720"/>
        <w:rPr>
          <w:szCs w:val="28"/>
          <w:lang w:val="vi-VN"/>
        </w:rPr>
      </w:pPr>
      <w:r w:rsidRPr="00C71BCB">
        <w:rPr>
          <w:szCs w:val="28"/>
          <w:lang w:val="vi-VN"/>
        </w:rPr>
        <w:t>Đảm bảo tiến độ thi công của công trình.</w:t>
      </w:r>
    </w:p>
    <w:p w14:paraId="2A4DC7F1" w14:textId="77777777" w:rsidR="00FC24A8" w:rsidRPr="000E7EA6" w:rsidRDefault="00FC24A8" w:rsidP="00FC24A8">
      <w:pPr>
        <w:spacing w:before="60" w:line="340" w:lineRule="exact"/>
        <w:ind w:firstLine="720"/>
        <w:rPr>
          <w:spacing w:val="-6"/>
          <w:szCs w:val="28"/>
          <w:lang w:val="vi-VN"/>
        </w:rPr>
      </w:pPr>
      <w:r w:rsidRPr="000E7EA6">
        <w:rPr>
          <w:spacing w:val="-6"/>
          <w:szCs w:val="28"/>
          <w:lang w:val="vi-VN"/>
        </w:rPr>
        <w:t>Tuân thủ các tiêu chuẩn, các qui định hiện hành của Nhà nước và pháp luật.</w:t>
      </w:r>
    </w:p>
    <w:p w14:paraId="04FC221A" w14:textId="77777777" w:rsidR="00FC24A8" w:rsidRPr="000E7EA6" w:rsidRDefault="00FC24A8" w:rsidP="00FC24A8">
      <w:pPr>
        <w:spacing w:after="120" w:line="300" w:lineRule="auto"/>
        <w:ind w:firstLine="720"/>
        <w:rPr>
          <w:spacing w:val="-12"/>
          <w:szCs w:val="28"/>
          <w:lang w:val="vi-VN"/>
        </w:rPr>
      </w:pPr>
      <w:r w:rsidRPr="000E7EA6">
        <w:rPr>
          <w:spacing w:val="-12"/>
          <w:szCs w:val="28"/>
          <w:lang w:val="vi-VN"/>
        </w:rPr>
        <w:t>Luôn áp dụng các công nghệ, thiết bị tiên tiến hiện nay trong quá trình thi công.</w:t>
      </w:r>
    </w:p>
    <w:p w14:paraId="57B4DFBD" w14:textId="77777777" w:rsidR="00FC24A8" w:rsidRPr="008E13C3" w:rsidRDefault="00FC24A8" w:rsidP="00FC24A8">
      <w:pPr>
        <w:spacing w:after="120" w:line="300" w:lineRule="auto"/>
        <w:ind w:firstLine="720"/>
        <w:rPr>
          <w:szCs w:val="28"/>
          <w:lang w:val="vi-VN"/>
        </w:rPr>
      </w:pPr>
    </w:p>
    <w:p w14:paraId="50F83A83" w14:textId="77777777" w:rsidR="00FC24A8" w:rsidRPr="008E13C3" w:rsidRDefault="00FC24A8" w:rsidP="00FC24A8">
      <w:pPr>
        <w:spacing w:after="120" w:line="300" w:lineRule="auto"/>
        <w:ind w:firstLine="720"/>
        <w:rPr>
          <w:szCs w:val="28"/>
          <w:lang w:val="vi-VN"/>
        </w:rPr>
      </w:pPr>
    </w:p>
    <w:p w14:paraId="5DE9A029" w14:textId="77777777" w:rsidR="00FC24A8" w:rsidRPr="008E13C3" w:rsidRDefault="00FC24A8" w:rsidP="00FC24A8">
      <w:pPr>
        <w:spacing w:after="120" w:line="300" w:lineRule="auto"/>
        <w:ind w:firstLine="720"/>
        <w:rPr>
          <w:szCs w:val="28"/>
          <w:lang w:val="vi-VN"/>
        </w:rPr>
      </w:pPr>
    </w:p>
    <w:p w14:paraId="66B2264D" w14:textId="77777777" w:rsidR="00FC24A8" w:rsidRPr="008E13C3" w:rsidRDefault="00FC24A8" w:rsidP="00FC24A8">
      <w:pPr>
        <w:spacing w:after="120" w:line="300" w:lineRule="auto"/>
        <w:ind w:firstLine="720"/>
        <w:rPr>
          <w:szCs w:val="28"/>
          <w:lang w:val="vi-VN"/>
        </w:rPr>
      </w:pPr>
    </w:p>
    <w:p w14:paraId="5B7436E8" w14:textId="77777777" w:rsidR="00FC24A8" w:rsidRPr="008E13C3" w:rsidRDefault="00FC24A8" w:rsidP="00FC24A8">
      <w:pPr>
        <w:spacing w:after="120" w:line="300" w:lineRule="auto"/>
        <w:ind w:firstLine="720"/>
        <w:rPr>
          <w:szCs w:val="28"/>
          <w:lang w:val="vi-VN"/>
        </w:rPr>
      </w:pPr>
    </w:p>
    <w:p w14:paraId="146B4171" w14:textId="77777777" w:rsidR="00FC24A8" w:rsidRPr="00754398" w:rsidRDefault="00FC24A8" w:rsidP="00FC24A8">
      <w:pPr>
        <w:autoSpaceDE w:val="0"/>
        <w:autoSpaceDN w:val="0"/>
        <w:adjustRightInd w:val="0"/>
        <w:spacing w:line="312" w:lineRule="auto"/>
        <w:jc w:val="center"/>
        <w:rPr>
          <w:b/>
          <w:bCs/>
          <w:iCs/>
          <w:sz w:val="26"/>
          <w:szCs w:val="26"/>
          <w:lang w:val="vi-VN"/>
        </w:rPr>
      </w:pPr>
    </w:p>
    <w:p w14:paraId="71BA59C0" w14:textId="77777777" w:rsidR="00FC24A8" w:rsidRPr="00754398" w:rsidRDefault="00FC24A8" w:rsidP="00FC24A8">
      <w:pPr>
        <w:autoSpaceDE w:val="0"/>
        <w:autoSpaceDN w:val="0"/>
        <w:adjustRightInd w:val="0"/>
        <w:spacing w:line="312" w:lineRule="auto"/>
        <w:jc w:val="center"/>
        <w:rPr>
          <w:b/>
          <w:bCs/>
          <w:iCs/>
          <w:sz w:val="26"/>
          <w:szCs w:val="26"/>
          <w:lang w:val="vi-VN"/>
        </w:rPr>
      </w:pPr>
    </w:p>
    <w:p w14:paraId="15120274" w14:textId="77777777" w:rsidR="00FC24A8" w:rsidRPr="00754398" w:rsidRDefault="00FC24A8" w:rsidP="00FC24A8">
      <w:pPr>
        <w:autoSpaceDE w:val="0"/>
        <w:autoSpaceDN w:val="0"/>
        <w:adjustRightInd w:val="0"/>
        <w:spacing w:line="312" w:lineRule="auto"/>
        <w:jc w:val="center"/>
        <w:rPr>
          <w:b/>
          <w:bCs/>
          <w:iCs/>
          <w:sz w:val="26"/>
          <w:szCs w:val="26"/>
          <w:lang w:val="vi-VN"/>
        </w:rPr>
      </w:pPr>
    </w:p>
    <w:p w14:paraId="6EF4DE99" w14:textId="77777777" w:rsidR="00FC24A8" w:rsidRPr="00754398" w:rsidRDefault="00FC24A8" w:rsidP="00FC24A8">
      <w:pPr>
        <w:autoSpaceDE w:val="0"/>
        <w:autoSpaceDN w:val="0"/>
        <w:adjustRightInd w:val="0"/>
        <w:spacing w:line="312" w:lineRule="auto"/>
        <w:jc w:val="center"/>
        <w:rPr>
          <w:b/>
          <w:bCs/>
          <w:iCs/>
          <w:sz w:val="26"/>
          <w:szCs w:val="26"/>
          <w:lang w:val="vi-VN"/>
        </w:rPr>
      </w:pPr>
    </w:p>
    <w:p w14:paraId="0C4994F3" w14:textId="77777777" w:rsidR="00E9755E" w:rsidRPr="002634AD" w:rsidRDefault="00E9755E" w:rsidP="00FC24A8">
      <w:pPr>
        <w:autoSpaceDE w:val="0"/>
        <w:autoSpaceDN w:val="0"/>
        <w:adjustRightInd w:val="0"/>
        <w:spacing w:line="312" w:lineRule="auto"/>
        <w:jc w:val="center"/>
        <w:rPr>
          <w:b/>
          <w:bCs/>
          <w:iCs/>
          <w:sz w:val="26"/>
          <w:szCs w:val="26"/>
          <w:lang w:val="vi-VN"/>
        </w:rPr>
      </w:pPr>
    </w:p>
    <w:p w14:paraId="29AEE26B" w14:textId="77777777" w:rsidR="00E9755E" w:rsidRPr="002634AD" w:rsidRDefault="00E9755E" w:rsidP="00FC24A8">
      <w:pPr>
        <w:autoSpaceDE w:val="0"/>
        <w:autoSpaceDN w:val="0"/>
        <w:adjustRightInd w:val="0"/>
        <w:spacing w:line="312" w:lineRule="auto"/>
        <w:jc w:val="center"/>
        <w:rPr>
          <w:b/>
          <w:bCs/>
          <w:iCs/>
          <w:sz w:val="26"/>
          <w:szCs w:val="26"/>
          <w:lang w:val="vi-VN"/>
        </w:rPr>
      </w:pPr>
    </w:p>
    <w:p w14:paraId="2F7ED047" w14:textId="77777777" w:rsidR="00E9755E" w:rsidRPr="002634AD" w:rsidRDefault="00E9755E" w:rsidP="00FC24A8">
      <w:pPr>
        <w:autoSpaceDE w:val="0"/>
        <w:autoSpaceDN w:val="0"/>
        <w:adjustRightInd w:val="0"/>
        <w:spacing w:line="312" w:lineRule="auto"/>
        <w:jc w:val="center"/>
        <w:rPr>
          <w:b/>
          <w:bCs/>
          <w:iCs/>
          <w:sz w:val="26"/>
          <w:szCs w:val="26"/>
          <w:lang w:val="vi-VN"/>
        </w:rPr>
      </w:pPr>
    </w:p>
    <w:p w14:paraId="430C9835" w14:textId="5F84786E" w:rsidR="00FC24A8" w:rsidRPr="008E13C3" w:rsidRDefault="00FC24A8" w:rsidP="00FC24A8">
      <w:pPr>
        <w:autoSpaceDE w:val="0"/>
        <w:autoSpaceDN w:val="0"/>
        <w:adjustRightInd w:val="0"/>
        <w:spacing w:line="312" w:lineRule="auto"/>
        <w:jc w:val="center"/>
        <w:rPr>
          <w:b/>
          <w:bCs/>
          <w:iCs/>
          <w:sz w:val="26"/>
          <w:szCs w:val="26"/>
          <w:lang w:val="vi-VN"/>
        </w:rPr>
      </w:pPr>
      <w:r w:rsidRPr="008E13C3">
        <w:rPr>
          <w:b/>
          <w:bCs/>
          <w:iCs/>
          <w:sz w:val="26"/>
          <w:szCs w:val="26"/>
          <w:lang w:val="vi-VN"/>
        </w:rPr>
        <w:lastRenderedPageBreak/>
        <w:t>PHẦN V</w:t>
      </w:r>
      <w:r w:rsidRPr="008E13C3">
        <w:rPr>
          <w:b/>
          <w:bCs/>
          <w:iCs/>
          <w:sz w:val="26"/>
          <w:lang w:val="vi-VN"/>
        </w:rPr>
        <w:t>I</w:t>
      </w:r>
      <w:r w:rsidRPr="008E13C3">
        <w:rPr>
          <w:b/>
          <w:bCs/>
          <w:iCs/>
          <w:sz w:val="26"/>
          <w:szCs w:val="26"/>
          <w:lang w:val="vi-VN"/>
        </w:rPr>
        <w:t>. TỔ CHỨC THỰC HIỆN</w:t>
      </w:r>
    </w:p>
    <w:p w14:paraId="5537F036" w14:textId="77777777" w:rsidR="00FC24A8" w:rsidRPr="008E13C3" w:rsidRDefault="00FC24A8" w:rsidP="00FC24A8">
      <w:pPr>
        <w:autoSpaceDE w:val="0"/>
        <w:autoSpaceDN w:val="0"/>
        <w:adjustRightInd w:val="0"/>
        <w:spacing w:before="60" w:line="340" w:lineRule="exact"/>
        <w:ind w:firstLine="720"/>
        <w:rPr>
          <w:szCs w:val="28"/>
          <w:lang w:val="vi-VN"/>
        </w:rPr>
      </w:pPr>
      <w:r w:rsidRPr="008E13C3">
        <w:rPr>
          <w:szCs w:val="28"/>
          <w:lang w:val="vi-VN"/>
        </w:rPr>
        <w:t xml:space="preserve">Phòng </w:t>
      </w:r>
      <w:r w:rsidRPr="001E34EF">
        <w:rPr>
          <w:szCs w:val="28"/>
          <w:lang w:val="vi-VN"/>
        </w:rPr>
        <w:t>Kỹ thuật</w:t>
      </w:r>
      <w:r w:rsidRPr="008221AA">
        <w:rPr>
          <w:szCs w:val="28"/>
          <w:lang w:val="vi-VN"/>
        </w:rPr>
        <w:t xml:space="preserve"> Công nghệ, Địa chất Trắc đ</w:t>
      </w:r>
      <w:r w:rsidRPr="002A6EFF">
        <w:rPr>
          <w:szCs w:val="28"/>
          <w:lang w:val="vi-VN"/>
        </w:rPr>
        <w:t>ịa</w:t>
      </w:r>
      <w:r w:rsidRPr="008221AA">
        <w:rPr>
          <w:szCs w:val="28"/>
          <w:lang w:val="vi-VN"/>
        </w:rPr>
        <w:t xml:space="preserve"> </w:t>
      </w:r>
      <w:r w:rsidRPr="001E34EF">
        <w:rPr>
          <w:szCs w:val="28"/>
          <w:lang w:val="vi-VN"/>
        </w:rPr>
        <w:t xml:space="preserve">, </w:t>
      </w:r>
      <w:r w:rsidRPr="008E13C3">
        <w:rPr>
          <w:szCs w:val="28"/>
          <w:lang w:val="vi-VN"/>
        </w:rPr>
        <w:t>Phòng đ</w:t>
      </w:r>
      <w:r w:rsidRPr="001E34EF">
        <w:rPr>
          <w:szCs w:val="28"/>
          <w:lang w:val="vi-VN"/>
        </w:rPr>
        <w:t xml:space="preserve">iều độ sản xuất, phòng Cơ điện, phòng An toàn </w:t>
      </w:r>
      <w:r w:rsidRPr="002A6EFF">
        <w:rPr>
          <w:szCs w:val="28"/>
          <w:lang w:val="vi-VN"/>
        </w:rPr>
        <w:t>M</w:t>
      </w:r>
      <w:r w:rsidRPr="001E34EF">
        <w:rPr>
          <w:szCs w:val="28"/>
          <w:lang w:val="vi-VN"/>
        </w:rPr>
        <w:t xml:space="preserve">ôi trường Chi nhánh Mỏ tuyển đồng Sin Quyền Lào Cai và </w:t>
      </w:r>
      <w:r w:rsidRPr="008E13C3">
        <w:rPr>
          <w:szCs w:val="28"/>
          <w:lang w:val="vi-VN"/>
        </w:rPr>
        <w:t>phòng</w:t>
      </w:r>
      <w:r w:rsidRPr="002A6EFF">
        <w:rPr>
          <w:szCs w:val="28"/>
          <w:lang w:val="vi-VN"/>
        </w:rPr>
        <w:t xml:space="preserve"> </w:t>
      </w:r>
      <w:r w:rsidRPr="001E34EF">
        <w:rPr>
          <w:szCs w:val="28"/>
          <w:lang w:val="vi-VN"/>
        </w:rPr>
        <w:t xml:space="preserve">An toàn </w:t>
      </w:r>
      <w:r w:rsidRPr="008E13C3">
        <w:rPr>
          <w:szCs w:val="28"/>
          <w:lang w:val="vi-VN"/>
        </w:rPr>
        <w:t>M</w:t>
      </w:r>
      <w:r w:rsidRPr="001E34EF">
        <w:rPr>
          <w:szCs w:val="28"/>
          <w:lang w:val="vi-VN"/>
        </w:rPr>
        <w:t>ôi trường</w:t>
      </w:r>
      <w:r w:rsidRPr="002A6EFF">
        <w:rPr>
          <w:szCs w:val="28"/>
          <w:lang w:val="vi-VN"/>
        </w:rPr>
        <w:t>,</w:t>
      </w:r>
      <w:r w:rsidRPr="008E13C3">
        <w:rPr>
          <w:szCs w:val="28"/>
          <w:lang w:val="vi-VN"/>
        </w:rPr>
        <w:t xml:space="preserve"> </w:t>
      </w:r>
      <w:r w:rsidRPr="001E34EF">
        <w:rPr>
          <w:szCs w:val="28"/>
          <w:lang w:val="vi-VN"/>
        </w:rPr>
        <w:t>Mỏ Địa chất, phòng Cơ điện</w:t>
      </w:r>
      <w:r w:rsidRPr="002A6EFF">
        <w:rPr>
          <w:szCs w:val="28"/>
          <w:lang w:val="vi-VN"/>
        </w:rPr>
        <w:t xml:space="preserve"> </w:t>
      </w:r>
      <w:r w:rsidRPr="001E34EF">
        <w:rPr>
          <w:szCs w:val="28"/>
          <w:lang w:val="vi-VN"/>
        </w:rPr>
        <w:t>Tổng công ty Khoáng sản TKV</w:t>
      </w:r>
      <w:r w:rsidRPr="008E13C3">
        <w:rPr>
          <w:szCs w:val="28"/>
          <w:lang w:val="vi-VN"/>
        </w:rPr>
        <w:t>… có trách nhiệm phối hợp chỉ đạo cho đơn vị thực hiện.</w:t>
      </w:r>
    </w:p>
    <w:p w14:paraId="52AF7645" w14:textId="77777777" w:rsidR="00FC24A8" w:rsidRPr="008E13C3" w:rsidRDefault="00FC24A8" w:rsidP="00FC24A8">
      <w:pPr>
        <w:autoSpaceDE w:val="0"/>
        <w:autoSpaceDN w:val="0"/>
        <w:adjustRightInd w:val="0"/>
        <w:spacing w:before="60" w:line="340" w:lineRule="exact"/>
        <w:ind w:firstLine="539"/>
        <w:rPr>
          <w:szCs w:val="28"/>
          <w:lang w:val="vi-VN"/>
        </w:rPr>
      </w:pPr>
      <w:r w:rsidRPr="008E13C3">
        <w:rPr>
          <w:szCs w:val="28"/>
          <w:lang w:val="vi-VN"/>
        </w:rPr>
        <w:t xml:space="preserve">Trong quá trình thi công, có vấn đề gì bất hợp lý phát sinh cần sửa đổi, </w:t>
      </w:r>
      <w:r w:rsidRPr="001E34EF">
        <w:rPr>
          <w:szCs w:val="28"/>
          <w:lang w:val="vi-VN"/>
        </w:rPr>
        <w:t xml:space="preserve">các thành viên thực hiện đề tài và </w:t>
      </w:r>
      <w:r w:rsidRPr="008E13C3">
        <w:rPr>
          <w:szCs w:val="28"/>
          <w:lang w:val="vi-VN"/>
        </w:rPr>
        <w:t xml:space="preserve">đơn vị thi công trực tiếp báo cáo ngay </w:t>
      </w:r>
      <w:r w:rsidRPr="001E34EF">
        <w:rPr>
          <w:szCs w:val="28"/>
          <w:lang w:val="vi-VN"/>
        </w:rPr>
        <w:t xml:space="preserve">đến lãnh đạo, cơ quan quản lý có thẩm quyền </w:t>
      </w:r>
      <w:r w:rsidRPr="008E13C3">
        <w:rPr>
          <w:szCs w:val="28"/>
          <w:lang w:val="vi-VN"/>
        </w:rPr>
        <w:t>để có biện pháp xử lý kịp thời.</w:t>
      </w:r>
    </w:p>
    <w:p w14:paraId="305917F9" w14:textId="77777777" w:rsidR="00FC24A8" w:rsidRPr="008E13C3" w:rsidRDefault="00FC24A8" w:rsidP="00FC24A8">
      <w:pPr>
        <w:pStyle w:val="Title"/>
        <w:tabs>
          <w:tab w:val="left" w:pos="9540"/>
        </w:tabs>
        <w:spacing w:before="60" w:line="340" w:lineRule="exact"/>
        <w:ind w:right="22" w:firstLine="539"/>
        <w:jc w:val="both"/>
        <w:rPr>
          <w:rFonts w:ascii="Times New Roman" w:hAnsi="Times New Roman"/>
          <w:b w:val="0"/>
          <w:bCs w:val="0"/>
          <w:i/>
          <w:iCs/>
          <w:sz w:val="26"/>
          <w:szCs w:val="26"/>
          <w:lang w:val="vi-VN"/>
        </w:rPr>
      </w:pPr>
    </w:p>
    <w:p w14:paraId="64F97C4D" w14:textId="77777777" w:rsidR="00FC24A8" w:rsidRPr="001E34EF" w:rsidRDefault="00FC24A8" w:rsidP="00FC24A8">
      <w:pPr>
        <w:rPr>
          <w:lang w:val="vi-VN"/>
        </w:rPr>
      </w:pPr>
    </w:p>
    <w:p w14:paraId="522295CD" w14:textId="77777777" w:rsidR="00FC24A8" w:rsidRPr="001E34EF" w:rsidRDefault="00FC24A8" w:rsidP="00FC24A8">
      <w:pPr>
        <w:rPr>
          <w:lang w:val="vi-VN"/>
        </w:rPr>
      </w:pPr>
    </w:p>
    <w:p w14:paraId="13D9AEAB" w14:textId="77777777" w:rsidR="00FC24A8" w:rsidRPr="001E34EF" w:rsidRDefault="00FC24A8" w:rsidP="00FC24A8">
      <w:pPr>
        <w:rPr>
          <w:lang w:val="vi-VN"/>
        </w:rPr>
      </w:pPr>
    </w:p>
    <w:p w14:paraId="210E9DC1" w14:textId="77777777" w:rsidR="00FC24A8" w:rsidRPr="001E34EF" w:rsidRDefault="00FC24A8" w:rsidP="00FC24A8">
      <w:pPr>
        <w:rPr>
          <w:lang w:val="vi-VN"/>
        </w:rPr>
      </w:pPr>
    </w:p>
    <w:p w14:paraId="48C6C177" w14:textId="77777777" w:rsidR="00FC24A8" w:rsidRPr="001E34EF" w:rsidRDefault="00FC24A8" w:rsidP="00FC24A8">
      <w:pPr>
        <w:rPr>
          <w:lang w:val="vi-VN"/>
        </w:rPr>
      </w:pPr>
    </w:p>
    <w:p w14:paraId="0BF8CF98" w14:textId="77777777" w:rsidR="00FC24A8" w:rsidRPr="001E34EF" w:rsidRDefault="00FC24A8" w:rsidP="00FC24A8">
      <w:pPr>
        <w:rPr>
          <w:lang w:val="vi-VN"/>
        </w:rPr>
      </w:pPr>
    </w:p>
    <w:p w14:paraId="6340BA21" w14:textId="77777777" w:rsidR="00FC24A8" w:rsidRPr="001E34EF" w:rsidRDefault="00FC24A8" w:rsidP="00FC24A8">
      <w:pPr>
        <w:rPr>
          <w:lang w:val="vi-VN"/>
        </w:rPr>
      </w:pPr>
    </w:p>
    <w:p w14:paraId="453181DE" w14:textId="77777777" w:rsidR="00FC24A8" w:rsidRPr="001E34EF" w:rsidRDefault="00FC24A8" w:rsidP="00FC24A8">
      <w:pPr>
        <w:rPr>
          <w:lang w:val="vi-VN"/>
        </w:rPr>
      </w:pPr>
    </w:p>
    <w:p w14:paraId="1750017C" w14:textId="77777777" w:rsidR="00FC24A8" w:rsidRPr="001E34EF" w:rsidRDefault="00FC24A8" w:rsidP="00FC24A8">
      <w:pPr>
        <w:rPr>
          <w:lang w:val="vi-VN"/>
        </w:rPr>
      </w:pPr>
    </w:p>
    <w:p w14:paraId="7355B1BC" w14:textId="77777777" w:rsidR="00FC24A8" w:rsidRPr="001E34EF" w:rsidRDefault="00FC24A8" w:rsidP="00FC24A8">
      <w:pPr>
        <w:rPr>
          <w:lang w:val="vi-VN"/>
        </w:rPr>
      </w:pPr>
    </w:p>
    <w:p w14:paraId="39906246" w14:textId="77777777" w:rsidR="00FC24A8" w:rsidRPr="001E34EF" w:rsidRDefault="00FC24A8" w:rsidP="00FC24A8">
      <w:pPr>
        <w:rPr>
          <w:lang w:val="vi-VN"/>
        </w:rPr>
      </w:pPr>
    </w:p>
    <w:p w14:paraId="7316DD56" w14:textId="77777777" w:rsidR="00FC24A8" w:rsidRPr="001E34EF" w:rsidRDefault="00FC24A8" w:rsidP="00FC24A8">
      <w:pPr>
        <w:rPr>
          <w:lang w:val="vi-VN"/>
        </w:rPr>
      </w:pPr>
    </w:p>
    <w:p w14:paraId="4F361823" w14:textId="77777777" w:rsidR="00FC24A8" w:rsidRPr="001E34EF" w:rsidRDefault="00FC24A8" w:rsidP="00FC24A8">
      <w:pPr>
        <w:rPr>
          <w:lang w:val="vi-VN"/>
        </w:rPr>
      </w:pPr>
    </w:p>
    <w:p w14:paraId="6948E622" w14:textId="77777777" w:rsidR="00FC24A8" w:rsidRPr="001E34EF" w:rsidRDefault="00FC24A8" w:rsidP="00FC24A8">
      <w:pPr>
        <w:rPr>
          <w:lang w:val="vi-VN"/>
        </w:rPr>
      </w:pPr>
    </w:p>
    <w:p w14:paraId="2CB18403" w14:textId="77777777" w:rsidR="00FC24A8" w:rsidRPr="001E34EF" w:rsidRDefault="00FC24A8" w:rsidP="00FC24A8">
      <w:pPr>
        <w:spacing w:before="240"/>
        <w:jc w:val="center"/>
        <w:rPr>
          <w:b/>
          <w:bCs/>
          <w:iCs/>
          <w:szCs w:val="28"/>
          <w:lang w:val="vi-VN"/>
        </w:rPr>
        <w:sectPr w:rsidR="00FC24A8" w:rsidRPr="001E34EF" w:rsidSect="0084711F">
          <w:pgSz w:w="11907" w:h="16839" w:code="9"/>
          <w:pgMar w:top="1276" w:right="1247" w:bottom="851" w:left="1588" w:header="397" w:footer="454" w:gutter="0"/>
          <w:pgBorders w:display="firstPage">
            <w:top w:val="thinThickSmallGap" w:sz="18" w:space="1" w:color="0000FF"/>
            <w:left w:val="thinThickSmallGap" w:sz="18" w:space="4" w:color="0000FF"/>
            <w:bottom w:val="thickThinSmallGap" w:sz="18" w:space="1" w:color="0000FF"/>
            <w:right w:val="thickThinSmallGap" w:sz="18" w:space="4" w:color="0000FF"/>
          </w:pgBorders>
          <w:cols w:space="720"/>
          <w:titlePg/>
          <w:docGrid w:linePitch="381"/>
        </w:sectPr>
      </w:pPr>
    </w:p>
    <w:p w14:paraId="312242E1" w14:textId="77777777" w:rsidR="00FC24A8" w:rsidRPr="00754398" w:rsidRDefault="00FC24A8" w:rsidP="00FC24A8">
      <w:pPr>
        <w:jc w:val="center"/>
        <w:rPr>
          <w:b/>
          <w:bCs/>
          <w:szCs w:val="28"/>
          <w:lang w:val="vi-VN"/>
        </w:rPr>
      </w:pPr>
      <w:r w:rsidRPr="000E7EA6">
        <w:rPr>
          <w:b/>
          <w:bCs/>
          <w:szCs w:val="28"/>
          <w:lang w:val="vi-VN"/>
        </w:rPr>
        <w:lastRenderedPageBreak/>
        <w:t xml:space="preserve">BẢNG TỔNG HỢP KHỐI LƯỢNG THIẾT KẾ VÀ LẮP ĐẶT CÁC TRẠM QUAN TRẮC </w:t>
      </w:r>
      <w:r w:rsidRPr="00CF6370">
        <w:rPr>
          <w:b/>
          <w:bCs/>
          <w:szCs w:val="28"/>
          <w:lang w:val="vi-VN"/>
        </w:rPr>
        <w:t xml:space="preserve">TỰ ĐỘNG </w:t>
      </w:r>
      <w:r w:rsidRPr="00D13046">
        <w:rPr>
          <w:b/>
          <w:bCs/>
          <w:szCs w:val="28"/>
          <w:lang w:val="vi-VN"/>
        </w:rPr>
        <w:t>DỰ BÁO, CẢNH BÁO SỚM ỔN ĐỊNH BỜ MÒ VÀ AN TOÀN ĐẬP CHỨA QUẶNG ĐUÔI</w:t>
      </w:r>
    </w:p>
    <w:p w14:paraId="0A6C78C6" w14:textId="77777777" w:rsidR="00FC24A8" w:rsidRPr="00C2629F" w:rsidRDefault="00FC24A8" w:rsidP="00FC24A8">
      <w:pPr>
        <w:ind w:firstLine="720"/>
        <w:rPr>
          <w:spacing w:val="-6"/>
          <w:szCs w:val="28"/>
          <w:lang w:val="vi-VN"/>
        </w:rPr>
      </w:pPr>
      <w:r w:rsidRPr="00C2629F">
        <w:rPr>
          <w:spacing w:val="-6"/>
          <w:szCs w:val="28"/>
          <w:lang w:val="vi-VN"/>
        </w:rPr>
        <w:t>Đề tài “</w:t>
      </w:r>
      <w:r w:rsidRPr="00754398">
        <w:rPr>
          <w:i/>
          <w:iCs/>
          <w:spacing w:val="-6"/>
          <w:szCs w:val="28"/>
          <w:lang w:val="vi-VN"/>
        </w:rPr>
        <w:t>Nghiên cứu xây dựng hệ thống quan trắc tự động, dự báo, cảnh báo sớm ổn định bờ mỏ và an toàn đập chứa quặng đuôi cho các mỏ đồng thuộc TKV</w:t>
      </w:r>
      <w:r w:rsidRPr="00C2629F">
        <w:rPr>
          <w:spacing w:val="-6"/>
          <w:szCs w:val="28"/>
          <w:lang w:val="vi-VN"/>
        </w:rPr>
        <w:t>”.</w:t>
      </w:r>
    </w:p>
    <w:tbl>
      <w:tblPr>
        <w:tblW w:w="5000" w:type="pct"/>
        <w:tblLook w:val="04A0" w:firstRow="1" w:lastRow="0" w:firstColumn="1" w:lastColumn="0" w:noHBand="0" w:noVBand="1"/>
      </w:tblPr>
      <w:tblGrid>
        <w:gridCol w:w="606"/>
        <w:gridCol w:w="5222"/>
        <w:gridCol w:w="1001"/>
        <w:gridCol w:w="1181"/>
        <w:gridCol w:w="1016"/>
        <w:gridCol w:w="262"/>
      </w:tblGrid>
      <w:tr w:rsidR="00FC24A8" w:rsidRPr="00821E8D" w14:paraId="2EF92369" w14:textId="77777777" w:rsidTr="002F3AEB">
        <w:trPr>
          <w:gridAfter w:val="1"/>
          <w:wAfter w:w="141" w:type="pct"/>
          <w:trHeight w:val="570"/>
        </w:trPr>
        <w:tc>
          <w:tcPr>
            <w:tcW w:w="326" w:type="pct"/>
            <w:vMerge w:val="restart"/>
            <w:tcBorders>
              <w:top w:val="single" w:sz="4" w:space="0" w:color="auto"/>
              <w:left w:val="single" w:sz="4" w:space="0" w:color="auto"/>
              <w:bottom w:val="single" w:sz="4" w:space="0" w:color="auto"/>
              <w:right w:val="single" w:sz="4" w:space="0" w:color="auto"/>
            </w:tcBorders>
            <w:vAlign w:val="center"/>
            <w:hideMark/>
          </w:tcPr>
          <w:p w14:paraId="7E61FEE5" w14:textId="77777777" w:rsidR="00FC24A8" w:rsidRPr="00821E8D" w:rsidRDefault="00FC24A8" w:rsidP="002F3AEB">
            <w:pPr>
              <w:spacing w:before="0" w:after="0"/>
              <w:jc w:val="left"/>
              <w:rPr>
                <w:b/>
                <w:bCs/>
                <w:szCs w:val="28"/>
              </w:rPr>
            </w:pPr>
            <w:r w:rsidRPr="00821E8D">
              <w:rPr>
                <w:b/>
                <w:bCs/>
                <w:szCs w:val="28"/>
              </w:rPr>
              <w:t>TT</w:t>
            </w:r>
          </w:p>
        </w:tc>
        <w:tc>
          <w:tcPr>
            <w:tcW w:w="2811" w:type="pct"/>
            <w:vMerge w:val="restart"/>
            <w:tcBorders>
              <w:top w:val="single" w:sz="4" w:space="0" w:color="auto"/>
              <w:left w:val="single" w:sz="4" w:space="0" w:color="auto"/>
              <w:bottom w:val="single" w:sz="4" w:space="0" w:color="auto"/>
              <w:right w:val="single" w:sz="4" w:space="0" w:color="auto"/>
            </w:tcBorders>
            <w:vAlign w:val="center"/>
            <w:hideMark/>
          </w:tcPr>
          <w:p w14:paraId="107C9586" w14:textId="77777777" w:rsidR="00FC24A8" w:rsidRPr="00821E8D" w:rsidRDefault="00FC24A8" w:rsidP="002F3AEB">
            <w:pPr>
              <w:spacing w:before="0" w:after="0"/>
              <w:jc w:val="center"/>
              <w:rPr>
                <w:b/>
                <w:bCs/>
                <w:szCs w:val="28"/>
              </w:rPr>
            </w:pPr>
            <w:r w:rsidRPr="00821E8D">
              <w:rPr>
                <w:b/>
                <w:bCs/>
                <w:szCs w:val="28"/>
              </w:rPr>
              <w:t>Nội dung công việc</w:t>
            </w:r>
          </w:p>
        </w:tc>
        <w:tc>
          <w:tcPr>
            <w:tcW w:w="539" w:type="pct"/>
            <w:vMerge w:val="restart"/>
            <w:tcBorders>
              <w:top w:val="single" w:sz="4" w:space="0" w:color="auto"/>
              <w:left w:val="single" w:sz="4" w:space="0" w:color="auto"/>
              <w:bottom w:val="single" w:sz="4" w:space="0" w:color="auto"/>
              <w:right w:val="single" w:sz="4" w:space="0" w:color="auto"/>
            </w:tcBorders>
            <w:vAlign w:val="center"/>
            <w:hideMark/>
          </w:tcPr>
          <w:p w14:paraId="1680F2C0" w14:textId="77777777" w:rsidR="00FC24A8" w:rsidRPr="00821E8D" w:rsidRDefault="00FC24A8" w:rsidP="002F3AEB">
            <w:pPr>
              <w:spacing w:before="0" w:after="0"/>
              <w:jc w:val="center"/>
              <w:rPr>
                <w:b/>
                <w:bCs/>
                <w:szCs w:val="28"/>
              </w:rPr>
            </w:pPr>
            <w:r w:rsidRPr="00821E8D">
              <w:rPr>
                <w:b/>
                <w:bCs/>
                <w:szCs w:val="28"/>
              </w:rPr>
              <w:t>Đơn vị</w:t>
            </w:r>
          </w:p>
        </w:tc>
        <w:tc>
          <w:tcPr>
            <w:tcW w:w="636" w:type="pct"/>
            <w:vMerge w:val="restart"/>
            <w:tcBorders>
              <w:top w:val="single" w:sz="4" w:space="0" w:color="auto"/>
              <w:left w:val="single" w:sz="4" w:space="0" w:color="auto"/>
              <w:bottom w:val="single" w:sz="4" w:space="0" w:color="auto"/>
              <w:right w:val="single" w:sz="4" w:space="0" w:color="auto"/>
            </w:tcBorders>
            <w:vAlign w:val="center"/>
            <w:hideMark/>
          </w:tcPr>
          <w:p w14:paraId="6BED64A6" w14:textId="77777777" w:rsidR="00FC24A8" w:rsidRPr="00821E8D" w:rsidRDefault="00FC24A8" w:rsidP="002F3AEB">
            <w:pPr>
              <w:spacing w:before="0" w:after="0"/>
              <w:jc w:val="center"/>
              <w:rPr>
                <w:b/>
                <w:bCs/>
                <w:szCs w:val="28"/>
              </w:rPr>
            </w:pPr>
            <w:r w:rsidRPr="00821E8D">
              <w:rPr>
                <w:b/>
                <w:bCs/>
                <w:szCs w:val="28"/>
              </w:rPr>
              <w:t>Khối lượng</w:t>
            </w:r>
          </w:p>
        </w:tc>
        <w:tc>
          <w:tcPr>
            <w:tcW w:w="547" w:type="pct"/>
            <w:vMerge w:val="restart"/>
            <w:tcBorders>
              <w:top w:val="single" w:sz="4" w:space="0" w:color="auto"/>
              <w:left w:val="single" w:sz="4" w:space="0" w:color="auto"/>
              <w:bottom w:val="single" w:sz="4" w:space="0" w:color="auto"/>
              <w:right w:val="single" w:sz="4" w:space="0" w:color="auto"/>
            </w:tcBorders>
            <w:vAlign w:val="center"/>
            <w:hideMark/>
          </w:tcPr>
          <w:p w14:paraId="0D3B174A" w14:textId="77777777" w:rsidR="00FC24A8" w:rsidRPr="00821E8D" w:rsidRDefault="00FC24A8" w:rsidP="002F3AEB">
            <w:pPr>
              <w:spacing w:before="0" w:after="0"/>
              <w:jc w:val="center"/>
              <w:rPr>
                <w:b/>
                <w:bCs/>
                <w:szCs w:val="28"/>
              </w:rPr>
            </w:pPr>
            <w:r w:rsidRPr="00821E8D">
              <w:rPr>
                <w:b/>
                <w:bCs/>
                <w:szCs w:val="28"/>
              </w:rPr>
              <w:t>Ghi chú</w:t>
            </w:r>
          </w:p>
        </w:tc>
      </w:tr>
      <w:tr w:rsidR="00FC24A8" w:rsidRPr="00821E8D" w14:paraId="615011F3" w14:textId="77777777" w:rsidTr="002F3AEB">
        <w:trPr>
          <w:trHeight w:val="309"/>
        </w:trPr>
        <w:tc>
          <w:tcPr>
            <w:tcW w:w="326" w:type="pct"/>
            <w:vMerge/>
            <w:tcBorders>
              <w:top w:val="single" w:sz="4" w:space="0" w:color="auto"/>
              <w:left w:val="single" w:sz="4" w:space="0" w:color="auto"/>
              <w:bottom w:val="single" w:sz="4" w:space="0" w:color="auto"/>
              <w:right w:val="single" w:sz="4" w:space="0" w:color="auto"/>
            </w:tcBorders>
            <w:vAlign w:val="center"/>
            <w:hideMark/>
          </w:tcPr>
          <w:p w14:paraId="26D04F75" w14:textId="77777777" w:rsidR="00FC24A8" w:rsidRPr="00821E8D" w:rsidRDefault="00FC24A8" w:rsidP="002F3AEB">
            <w:pPr>
              <w:spacing w:before="0" w:after="0"/>
              <w:jc w:val="left"/>
              <w:rPr>
                <w:b/>
                <w:bCs/>
                <w:szCs w:val="28"/>
              </w:rPr>
            </w:pPr>
          </w:p>
        </w:tc>
        <w:tc>
          <w:tcPr>
            <w:tcW w:w="2811" w:type="pct"/>
            <w:vMerge/>
            <w:tcBorders>
              <w:top w:val="single" w:sz="4" w:space="0" w:color="auto"/>
              <w:left w:val="single" w:sz="4" w:space="0" w:color="auto"/>
              <w:bottom w:val="single" w:sz="4" w:space="0" w:color="auto"/>
              <w:right w:val="single" w:sz="4" w:space="0" w:color="auto"/>
            </w:tcBorders>
            <w:vAlign w:val="center"/>
            <w:hideMark/>
          </w:tcPr>
          <w:p w14:paraId="20850CF4" w14:textId="77777777" w:rsidR="00FC24A8" w:rsidRPr="00821E8D" w:rsidRDefault="00FC24A8" w:rsidP="002F3AEB">
            <w:pPr>
              <w:spacing w:before="0" w:after="0"/>
              <w:jc w:val="left"/>
              <w:rPr>
                <w:b/>
                <w:bCs/>
                <w:szCs w:val="28"/>
              </w:rPr>
            </w:pPr>
          </w:p>
        </w:tc>
        <w:tc>
          <w:tcPr>
            <w:tcW w:w="539" w:type="pct"/>
            <w:vMerge/>
            <w:tcBorders>
              <w:top w:val="single" w:sz="4" w:space="0" w:color="auto"/>
              <w:left w:val="single" w:sz="4" w:space="0" w:color="auto"/>
              <w:bottom w:val="single" w:sz="4" w:space="0" w:color="auto"/>
              <w:right w:val="single" w:sz="4" w:space="0" w:color="auto"/>
            </w:tcBorders>
            <w:vAlign w:val="center"/>
            <w:hideMark/>
          </w:tcPr>
          <w:p w14:paraId="2B4EB120" w14:textId="77777777" w:rsidR="00FC24A8" w:rsidRPr="00821E8D" w:rsidRDefault="00FC24A8" w:rsidP="002F3AEB">
            <w:pPr>
              <w:spacing w:before="0" w:after="0"/>
              <w:jc w:val="left"/>
              <w:rPr>
                <w:b/>
                <w:bCs/>
                <w:szCs w:val="28"/>
              </w:rPr>
            </w:pPr>
          </w:p>
        </w:tc>
        <w:tc>
          <w:tcPr>
            <w:tcW w:w="636" w:type="pct"/>
            <w:vMerge/>
            <w:tcBorders>
              <w:top w:val="single" w:sz="4" w:space="0" w:color="auto"/>
              <w:left w:val="single" w:sz="4" w:space="0" w:color="auto"/>
              <w:bottom w:val="single" w:sz="4" w:space="0" w:color="auto"/>
              <w:right w:val="single" w:sz="4" w:space="0" w:color="auto"/>
            </w:tcBorders>
            <w:vAlign w:val="center"/>
            <w:hideMark/>
          </w:tcPr>
          <w:p w14:paraId="04EDF338" w14:textId="77777777" w:rsidR="00FC24A8" w:rsidRPr="00821E8D" w:rsidRDefault="00FC24A8" w:rsidP="002F3AEB">
            <w:pPr>
              <w:spacing w:before="0" w:after="0"/>
              <w:jc w:val="left"/>
              <w:rPr>
                <w:b/>
                <w:bCs/>
                <w:szCs w:val="28"/>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14:paraId="37984F9C" w14:textId="77777777" w:rsidR="00FC24A8" w:rsidRPr="00821E8D" w:rsidRDefault="00FC24A8" w:rsidP="002F3AEB">
            <w:pPr>
              <w:spacing w:before="0" w:after="0"/>
              <w:jc w:val="left"/>
              <w:rPr>
                <w:b/>
                <w:bCs/>
                <w:szCs w:val="28"/>
              </w:rPr>
            </w:pPr>
          </w:p>
        </w:tc>
        <w:tc>
          <w:tcPr>
            <w:tcW w:w="141" w:type="pct"/>
            <w:tcBorders>
              <w:top w:val="nil"/>
              <w:left w:val="nil"/>
              <w:bottom w:val="nil"/>
              <w:right w:val="nil"/>
            </w:tcBorders>
            <w:noWrap/>
            <w:vAlign w:val="bottom"/>
            <w:hideMark/>
          </w:tcPr>
          <w:p w14:paraId="6932EA36" w14:textId="77777777" w:rsidR="00FC24A8" w:rsidRPr="00821E8D" w:rsidRDefault="00FC24A8" w:rsidP="002F3AEB">
            <w:pPr>
              <w:spacing w:before="0" w:after="200"/>
              <w:jc w:val="left"/>
              <w:rPr>
                <w:b/>
                <w:bCs/>
                <w:szCs w:val="28"/>
              </w:rPr>
            </w:pPr>
          </w:p>
        </w:tc>
      </w:tr>
      <w:tr w:rsidR="00FC24A8" w:rsidRPr="00821E8D" w14:paraId="4F0C2CB5" w14:textId="77777777" w:rsidTr="002F3AEB">
        <w:trPr>
          <w:trHeight w:val="658"/>
        </w:trPr>
        <w:tc>
          <w:tcPr>
            <w:tcW w:w="326" w:type="pct"/>
            <w:tcBorders>
              <w:top w:val="nil"/>
              <w:left w:val="single" w:sz="4" w:space="0" w:color="auto"/>
              <w:bottom w:val="single" w:sz="4" w:space="0" w:color="auto"/>
              <w:right w:val="single" w:sz="4" w:space="0" w:color="auto"/>
            </w:tcBorders>
            <w:vAlign w:val="center"/>
            <w:hideMark/>
          </w:tcPr>
          <w:p w14:paraId="57CD8C8A" w14:textId="77777777" w:rsidR="00FC24A8" w:rsidRPr="00821E8D" w:rsidRDefault="00FC24A8" w:rsidP="002F3AEB">
            <w:pPr>
              <w:spacing w:before="0" w:after="0"/>
              <w:jc w:val="center"/>
              <w:rPr>
                <w:sz w:val="26"/>
                <w:szCs w:val="26"/>
              </w:rPr>
            </w:pPr>
            <w:r w:rsidRPr="00821E8D">
              <w:rPr>
                <w:sz w:val="26"/>
                <w:szCs w:val="26"/>
              </w:rPr>
              <w:t>1</w:t>
            </w:r>
          </w:p>
        </w:tc>
        <w:tc>
          <w:tcPr>
            <w:tcW w:w="2811" w:type="pct"/>
            <w:tcBorders>
              <w:top w:val="nil"/>
              <w:left w:val="nil"/>
              <w:bottom w:val="single" w:sz="4" w:space="0" w:color="auto"/>
              <w:right w:val="single" w:sz="4" w:space="0" w:color="auto"/>
            </w:tcBorders>
            <w:vAlign w:val="center"/>
            <w:hideMark/>
          </w:tcPr>
          <w:p w14:paraId="03956E3E" w14:textId="77777777" w:rsidR="00FC24A8" w:rsidRPr="00821E8D" w:rsidRDefault="00FC24A8" w:rsidP="002F3AEB">
            <w:pPr>
              <w:spacing w:before="0" w:after="0"/>
              <w:jc w:val="left"/>
              <w:rPr>
                <w:sz w:val="26"/>
                <w:szCs w:val="26"/>
              </w:rPr>
            </w:pPr>
            <w:r w:rsidRPr="00821E8D">
              <w:rPr>
                <w:sz w:val="26"/>
                <w:szCs w:val="26"/>
              </w:rPr>
              <w:t xml:space="preserve">Thiết kế schematic các thiết bị quant trắc </w:t>
            </w:r>
            <w:r>
              <w:rPr>
                <w:sz w:val="26"/>
                <w:szCs w:val="26"/>
              </w:rPr>
              <w:t>dịch động, thu thập dữ liệu (data logger)</w:t>
            </w:r>
          </w:p>
        </w:tc>
        <w:tc>
          <w:tcPr>
            <w:tcW w:w="539" w:type="pct"/>
            <w:tcBorders>
              <w:top w:val="nil"/>
              <w:left w:val="nil"/>
              <w:bottom w:val="single" w:sz="4" w:space="0" w:color="auto"/>
              <w:right w:val="single" w:sz="4" w:space="0" w:color="auto"/>
            </w:tcBorders>
            <w:vAlign w:val="center"/>
            <w:hideMark/>
          </w:tcPr>
          <w:p w14:paraId="16B2E76A" w14:textId="77777777" w:rsidR="00FC24A8" w:rsidRPr="00821E8D" w:rsidRDefault="00FC24A8" w:rsidP="002F3AEB">
            <w:pPr>
              <w:spacing w:before="0" w:after="0"/>
              <w:jc w:val="center"/>
              <w:rPr>
                <w:sz w:val="26"/>
                <w:szCs w:val="26"/>
              </w:rPr>
            </w:pPr>
            <w:r w:rsidRPr="00821E8D">
              <w:rPr>
                <w:sz w:val="26"/>
                <w:szCs w:val="26"/>
              </w:rPr>
              <w:t>Bản vẽ</w:t>
            </w:r>
          </w:p>
        </w:tc>
        <w:tc>
          <w:tcPr>
            <w:tcW w:w="636" w:type="pct"/>
            <w:tcBorders>
              <w:top w:val="nil"/>
              <w:left w:val="nil"/>
              <w:bottom w:val="single" w:sz="4" w:space="0" w:color="auto"/>
              <w:right w:val="single" w:sz="4" w:space="0" w:color="auto"/>
            </w:tcBorders>
            <w:vAlign w:val="center"/>
            <w:hideMark/>
          </w:tcPr>
          <w:p w14:paraId="68648B65" w14:textId="77777777" w:rsidR="00FC24A8" w:rsidRPr="00821E8D" w:rsidRDefault="00FC24A8" w:rsidP="002F3AEB">
            <w:pPr>
              <w:spacing w:before="0" w:after="0"/>
              <w:jc w:val="center"/>
              <w:rPr>
                <w:sz w:val="26"/>
                <w:szCs w:val="26"/>
              </w:rPr>
            </w:pPr>
            <w:r w:rsidRPr="00821E8D">
              <w:rPr>
                <w:sz w:val="26"/>
                <w:szCs w:val="26"/>
              </w:rPr>
              <w:t>1</w:t>
            </w:r>
          </w:p>
        </w:tc>
        <w:tc>
          <w:tcPr>
            <w:tcW w:w="547" w:type="pct"/>
            <w:tcBorders>
              <w:top w:val="nil"/>
              <w:left w:val="nil"/>
              <w:bottom w:val="single" w:sz="4" w:space="0" w:color="auto"/>
              <w:right w:val="single" w:sz="4" w:space="0" w:color="auto"/>
            </w:tcBorders>
            <w:noWrap/>
            <w:vAlign w:val="bottom"/>
            <w:hideMark/>
          </w:tcPr>
          <w:p w14:paraId="7444A33D" w14:textId="77777777" w:rsidR="00FC24A8" w:rsidRPr="00821E8D" w:rsidRDefault="00FC24A8" w:rsidP="002F3AEB">
            <w:pPr>
              <w:spacing w:before="0" w:after="0"/>
              <w:jc w:val="left"/>
              <w:rPr>
                <w:sz w:val="26"/>
                <w:szCs w:val="26"/>
              </w:rPr>
            </w:pPr>
            <w:r w:rsidRPr="00821E8D">
              <w:rPr>
                <w:sz w:val="26"/>
                <w:szCs w:val="26"/>
              </w:rPr>
              <w:t> </w:t>
            </w:r>
          </w:p>
        </w:tc>
        <w:tc>
          <w:tcPr>
            <w:tcW w:w="141" w:type="pct"/>
            <w:vAlign w:val="center"/>
            <w:hideMark/>
          </w:tcPr>
          <w:p w14:paraId="08375D8A" w14:textId="77777777" w:rsidR="00FC24A8" w:rsidRPr="00821E8D" w:rsidRDefault="00FC24A8" w:rsidP="002F3AEB">
            <w:pPr>
              <w:spacing w:before="0" w:after="200"/>
              <w:jc w:val="left"/>
              <w:rPr>
                <w:szCs w:val="28"/>
              </w:rPr>
            </w:pPr>
          </w:p>
        </w:tc>
      </w:tr>
      <w:tr w:rsidR="00FC24A8" w:rsidRPr="00821E8D" w14:paraId="16CCBA21" w14:textId="77777777" w:rsidTr="002F3AEB">
        <w:trPr>
          <w:trHeight w:val="379"/>
        </w:trPr>
        <w:tc>
          <w:tcPr>
            <w:tcW w:w="326" w:type="pct"/>
            <w:tcBorders>
              <w:top w:val="nil"/>
              <w:left w:val="single" w:sz="4" w:space="0" w:color="auto"/>
              <w:bottom w:val="single" w:sz="4" w:space="0" w:color="auto"/>
              <w:right w:val="single" w:sz="4" w:space="0" w:color="auto"/>
            </w:tcBorders>
            <w:vAlign w:val="center"/>
            <w:hideMark/>
          </w:tcPr>
          <w:p w14:paraId="211BF0BA" w14:textId="77777777" w:rsidR="00FC24A8" w:rsidRPr="00821E8D" w:rsidRDefault="00FC24A8" w:rsidP="002F3AEB">
            <w:pPr>
              <w:spacing w:before="0" w:after="0"/>
              <w:jc w:val="center"/>
              <w:rPr>
                <w:sz w:val="26"/>
                <w:szCs w:val="26"/>
              </w:rPr>
            </w:pPr>
            <w:r>
              <w:rPr>
                <w:sz w:val="26"/>
                <w:szCs w:val="26"/>
              </w:rPr>
              <w:t>2</w:t>
            </w:r>
          </w:p>
        </w:tc>
        <w:tc>
          <w:tcPr>
            <w:tcW w:w="2811" w:type="pct"/>
            <w:tcBorders>
              <w:top w:val="nil"/>
              <w:left w:val="nil"/>
              <w:bottom w:val="single" w:sz="4" w:space="0" w:color="auto"/>
              <w:right w:val="single" w:sz="4" w:space="0" w:color="auto"/>
            </w:tcBorders>
            <w:vAlign w:val="center"/>
            <w:hideMark/>
          </w:tcPr>
          <w:p w14:paraId="47EEC24C" w14:textId="77777777" w:rsidR="00FC24A8" w:rsidRPr="00821E8D" w:rsidRDefault="00FC24A8" w:rsidP="002F3AEB">
            <w:pPr>
              <w:spacing w:before="0" w:after="0"/>
              <w:jc w:val="left"/>
              <w:rPr>
                <w:sz w:val="26"/>
                <w:szCs w:val="26"/>
              </w:rPr>
            </w:pPr>
            <w:r w:rsidRPr="00821E8D">
              <w:rPr>
                <w:sz w:val="26"/>
                <w:szCs w:val="26"/>
              </w:rPr>
              <w:t xml:space="preserve">Thiết kế layout (PCB artwork) cho thiết bị quant trắc </w:t>
            </w:r>
            <w:r w:rsidRPr="00990FB3">
              <w:rPr>
                <w:sz w:val="26"/>
                <w:szCs w:val="26"/>
              </w:rPr>
              <w:t>dịch động</w:t>
            </w:r>
            <w:r>
              <w:rPr>
                <w:sz w:val="26"/>
                <w:szCs w:val="26"/>
              </w:rPr>
              <w:t xml:space="preserve"> (data logger)</w:t>
            </w:r>
          </w:p>
        </w:tc>
        <w:tc>
          <w:tcPr>
            <w:tcW w:w="539" w:type="pct"/>
            <w:tcBorders>
              <w:top w:val="nil"/>
              <w:left w:val="nil"/>
              <w:bottom w:val="single" w:sz="4" w:space="0" w:color="auto"/>
              <w:right w:val="single" w:sz="4" w:space="0" w:color="auto"/>
            </w:tcBorders>
            <w:vAlign w:val="center"/>
            <w:hideMark/>
          </w:tcPr>
          <w:p w14:paraId="2DA0B653" w14:textId="77777777" w:rsidR="00FC24A8" w:rsidRPr="00821E8D" w:rsidRDefault="00FC24A8" w:rsidP="002F3AEB">
            <w:pPr>
              <w:spacing w:before="0" w:after="0"/>
              <w:jc w:val="center"/>
              <w:rPr>
                <w:sz w:val="26"/>
                <w:szCs w:val="26"/>
              </w:rPr>
            </w:pPr>
            <w:r w:rsidRPr="00821E8D">
              <w:rPr>
                <w:sz w:val="26"/>
                <w:szCs w:val="26"/>
              </w:rPr>
              <w:t>Bản vẽ</w:t>
            </w:r>
          </w:p>
        </w:tc>
        <w:tc>
          <w:tcPr>
            <w:tcW w:w="636" w:type="pct"/>
            <w:tcBorders>
              <w:top w:val="nil"/>
              <w:left w:val="nil"/>
              <w:bottom w:val="single" w:sz="4" w:space="0" w:color="auto"/>
              <w:right w:val="single" w:sz="4" w:space="0" w:color="auto"/>
            </w:tcBorders>
            <w:vAlign w:val="center"/>
            <w:hideMark/>
          </w:tcPr>
          <w:p w14:paraId="097F6A65" w14:textId="77777777" w:rsidR="00FC24A8" w:rsidRPr="00821E8D" w:rsidRDefault="00FC24A8" w:rsidP="002F3AEB">
            <w:pPr>
              <w:spacing w:before="0" w:after="0"/>
              <w:jc w:val="center"/>
              <w:rPr>
                <w:sz w:val="26"/>
                <w:szCs w:val="26"/>
              </w:rPr>
            </w:pPr>
            <w:r w:rsidRPr="00821E8D">
              <w:rPr>
                <w:sz w:val="26"/>
                <w:szCs w:val="26"/>
              </w:rPr>
              <w:t>1</w:t>
            </w:r>
          </w:p>
        </w:tc>
        <w:tc>
          <w:tcPr>
            <w:tcW w:w="547" w:type="pct"/>
            <w:tcBorders>
              <w:top w:val="nil"/>
              <w:left w:val="nil"/>
              <w:bottom w:val="single" w:sz="4" w:space="0" w:color="auto"/>
              <w:right w:val="single" w:sz="4" w:space="0" w:color="auto"/>
            </w:tcBorders>
            <w:noWrap/>
            <w:vAlign w:val="bottom"/>
            <w:hideMark/>
          </w:tcPr>
          <w:p w14:paraId="782148CE" w14:textId="77777777" w:rsidR="00FC24A8" w:rsidRPr="00821E8D" w:rsidRDefault="00FC24A8" w:rsidP="002F3AEB">
            <w:pPr>
              <w:spacing w:before="0" w:after="0"/>
              <w:jc w:val="left"/>
              <w:rPr>
                <w:sz w:val="26"/>
                <w:szCs w:val="26"/>
              </w:rPr>
            </w:pPr>
            <w:r w:rsidRPr="00821E8D">
              <w:rPr>
                <w:sz w:val="26"/>
                <w:szCs w:val="26"/>
              </w:rPr>
              <w:t> </w:t>
            </w:r>
          </w:p>
        </w:tc>
        <w:tc>
          <w:tcPr>
            <w:tcW w:w="141" w:type="pct"/>
            <w:vAlign w:val="center"/>
            <w:hideMark/>
          </w:tcPr>
          <w:p w14:paraId="2FF2F5CE" w14:textId="77777777" w:rsidR="00FC24A8" w:rsidRPr="00821E8D" w:rsidRDefault="00FC24A8" w:rsidP="002F3AEB">
            <w:pPr>
              <w:spacing w:before="0" w:after="200"/>
              <w:jc w:val="left"/>
              <w:rPr>
                <w:szCs w:val="28"/>
              </w:rPr>
            </w:pPr>
          </w:p>
        </w:tc>
      </w:tr>
      <w:tr w:rsidR="00FC24A8" w:rsidRPr="00821E8D" w14:paraId="222C4307" w14:textId="77777777" w:rsidTr="002F3AEB">
        <w:trPr>
          <w:trHeight w:val="998"/>
        </w:trPr>
        <w:tc>
          <w:tcPr>
            <w:tcW w:w="326" w:type="pct"/>
            <w:tcBorders>
              <w:top w:val="nil"/>
              <w:left w:val="single" w:sz="4" w:space="0" w:color="auto"/>
              <w:bottom w:val="single" w:sz="4" w:space="0" w:color="auto"/>
              <w:right w:val="single" w:sz="4" w:space="0" w:color="auto"/>
            </w:tcBorders>
            <w:vAlign w:val="center"/>
            <w:hideMark/>
          </w:tcPr>
          <w:p w14:paraId="470D32BE" w14:textId="77777777" w:rsidR="00FC24A8" w:rsidRPr="00821E8D" w:rsidRDefault="00FC24A8" w:rsidP="002F3AEB">
            <w:pPr>
              <w:spacing w:before="0" w:after="0"/>
              <w:jc w:val="center"/>
              <w:rPr>
                <w:sz w:val="26"/>
                <w:szCs w:val="26"/>
              </w:rPr>
            </w:pPr>
            <w:r>
              <w:rPr>
                <w:sz w:val="26"/>
                <w:szCs w:val="26"/>
              </w:rPr>
              <w:t>3</w:t>
            </w:r>
          </w:p>
        </w:tc>
        <w:tc>
          <w:tcPr>
            <w:tcW w:w="2811" w:type="pct"/>
            <w:tcBorders>
              <w:top w:val="nil"/>
              <w:left w:val="nil"/>
              <w:bottom w:val="single" w:sz="4" w:space="0" w:color="auto"/>
              <w:right w:val="single" w:sz="4" w:space="0" w:color="auto"/>
            </w:tcBorders>
            <w:vAlign w:val="center"/>
            <w:hideMark/>
          </w:tcPr>
          <w:p w14:paraId="60608A0C" w14:textId="77777777" w:rsidR="00FC24A8" w:rsidRPr="00821E8D" w:rsidRDefault="00FC24A8" w:rsidP="002F3AEB">
            <w:pPr>
              <w:spacing w:before="0" w:after="0"/>
              <w:jc w:val="left"/>
              <w:rPr>
                <w:sz w:val="26"/>
                <w:szCs w:val="26"/>
              </w:rPr>
            </w:pPr>
            <w:r w:rsidRPr="00821E8D">
              <w:rPr>
                <w:sz w:val="26"/>
                <w:szCs w:val="26"/>
              </w:rPr>
              <w:t xml:space="preserve">Gia công mạch in, hàn nối linh kiện cho thiết bị quant trắc </w:t>
            </w:r>
            <w:r w:rsidRPr="0088742C">
              <w:rPr>
                <w:sz w:val="26"/>
                <w:szCs w:val="26"/>
              </w:rPr>
              <w:t>dịch động (data logger)</w:t>
            </w:r>
          </w:p>
        </w:tc>
        <w:tc>
          <w:tcPr>
            <w:tcW w:w="539" w:type="pct"/>
            <w:tcBorders>
              <w:top w:val="nil"/>
              <w:left w:val="nil"/>
              <w:bottom w:val="single" w:sz="4" w:space="0" w:color="auto"/>
              <w:right w:val="single" w:sz="4" w:space="0" w:color="auto"/>
            </w:tcBorders>
            <w:vAlign w:val="center"/>
            <w:hideMark/>
          </w:tcPr>
          <w:p w14:paraId="729CE531" w14:textId="77777777" w:rsidR="00FC24A8" w:rsidRPr="00821E8D" w:rsidRDefault="00FC24A8" w:rsidP="002F3AEB">
            <w:pPr>
              <w:spacing w:before="0" w:after="0"/>
              <w:jc w:val="center"/>
              <w:rPr>
                <w:sz w:val="26"/>
                <w:szCs w:val="26"/>
              </w:rPr>
            </w:pPr>
            <w:r w:rsidRPr="00821E8D">
              <w:rPr>
                <w:sz w:val="26"/>
                <w:szCs w:val="26"/>
              </w:rPr>
              <w:t>Cái</w:t>
            </w:r>
          </w:p>
        </w:tc>
        <w:tc>
          <w:tcPr>
            <w:tcW w:w="636" w:type="pct"/>
            <w:tcBorders>
              <w:top w:val="nil"/>
              <w:left w:val="nil"/>
              <w:bottom w:val="single" w:sz="4" w:space="0" w:color="auto"/>
              <w:right w:val="single" w:sz="4" w:space="0" w:color="auto"/>
            </w:tcBorders>
            <w:vAlign w:val="center"/>
            <w:hideMark/>
          </w:tcPr>
          <w:p w14:paraId="08118C27" w14:textId="77777777" w:rsidR="00FC24A8" w:rsidRPr="00821E8D" w:rsidRDefault="00FC24A8" w:rsidP="002F3AEB">
            <w:pPr>
              <w:spacing w:before="0" w:after="0"/>
              <w:jc w:val="center"/>
              <w:rPr>
                <w:sz w:val="26"/>
                <w:szCs w:val="26"/>
              </w:rPr>
            </w:pPr>
            <w:r>
              <w:rPr>
                <w:sz w:val="26"/>
                <w:szCs w:val="26"/>
              </w:rPr>
              <w:t>16</w:t>
            </w:r>
          </w:p>
        </w:tc>
        <w:tc>
          <w:tcPr>
            <w:tcW w:w="547" w:type="pct"/>
            <w:tcBorders>
              <w:top w:val="nil"/>
              <w:left w:val="nil"/>
              <w:bottom w:val="single" w:sz="4" w:space="0" w:color="auto"/>
              <w:right w:val="single" w:sz="4" w:space="0" w:color="auto"/>
            </w:tcBorders>
            <w:noWrap/>
            <w:vAlign w:val="bottom"/>
            <w:hideMark/>
          </w:tcPr>
          <w:p w14:paraId="243A77AE" w14:textId="77777777" w:rsidR="00FC24A8" w:rsidRPr="00821E8D" w:rsidRDefault="00FC24A8" w:rsidP="002F3AEB">
            <w:pPr>
              <w:spacing w:before="0" w:after="0"/>
              <w:jc w:val="left"/>
              <w:rPr>
                <w:sz w:val="26"/>
                <w:szCs w:val="26"/>
              </w:rPr>
            </w:pPr>
            <w:r w:rsidRPr="00821E8D">
              <w:rPr>
                <w:sz w:val="26"/>
                <w:szCs w:val="26"/>
              </w:rPr>
              <w:t> </w:t>
            </w:r>
          </w:p>
        </w:tc>
        <w:tc>
          <w:tcPr>
            <w:tcW w:w="141" w:type="pct"/>
            <w:vAlign w:val="center"/>
            <w:hideMark/>
          </w:tcPr>
          <w:p w14:paraId="720E1AEF" w14:textId="77777777" w:rsidR="00FC24A8" w:rsidRPr="00821E8D" w:rsidRDefault="00FC24A8" w:rsidP="002F3AEB">
            <w:pPr>
              <w:spacing w:before="0" w:after="200"/>
              <w:jc w:val="left"/>
              <w:rPr>
                <w:szCs w:val="28"/>
              </w:rPr>
            </w:pPr>
          </w:p>
        </w:tc>
      </w:tr>
      <w:tr w:rsidR="00FC24A8" w:rsidRPr="00821E8D" w14:paraId="7121E656" w14:textId="77777777" w:rsidTr="002F3AEB">
        <w:trPr>
          <w:trHeight w:val="988"/>
        </w:trPr>
        <w:tc>
          <w:tcPr>
            <w:tcW w:w="326" w:type="pct"/>
            <w:tcBorders>
              <w:top w:val="single" w:sz="4" w:space="0" w:color="auto"/>
              <w:left w:val="single" w:sz="4" w:space="0" w:color="auto"/>
              <w:bottom w:val="single" w:sz="4" w:space="0" w:color="auto"/>
              <w:right w:val="single" w:sz="4" w:space="0" w:color="auto"/>
            </w:tcBorders>
            <w:vAlign w:val="center"/>
          </w:tcPr>
          <w:p w14:paraId="1714354B" w14:textId="77777777" w:rsidR="00FC24A8" w:rsidRPr="00821E8D" w:rsidRDefault="00FC24A8" w:rsidP="002F3AEB">
            <w:pPr>
              <w:spacing w:before="0" w:after="0"/>
              <w:jc w:val="center"/>
              <w:rPr>
                <w:sz w:val="26"/>
                <w:szCs w:val="26"/>
              </w:rPr>
            </w:pPr>
            <w:r>
              <w:rPr>
                <w:sz w:val="26"/>
                <w:szCs w:val="26"/>
              </w:rPr>
              <w:t>4</w:t>
            </w:r>
          </w:p>
        </w:tc>
        <w:tc>
          <w:tcPr>
            <w:tcW w:w="2811" w:type="pct"/>
            <w:tcBorders>
              <w:top w:val="single" w:sz="4" w:space="0" w:color="auto"/>
              <w:left w:val="nil"/>
              <w:bottom w:val="single" w:sz="4" w:space="0" w:color="auto"/>
              <w:right w:val="single" w:sz="4" w:space="0" w:color="auto"/>
            </w:tcBorders>
            <w:vAlign w:val="center"/>
          </w:tcPr>
          <w:p w14:paraId="7D4D383D" w14:textId="77777777" w:rsidR="00FC24A8" w:rsidRPr="00821E8D" w:rsidRDefault="00FC24A8" w:rsidP="002F3AEB">
            <w:pPr>
              <w:spacing w:before="0" w:after="0"/>
              <w:jc w:val="left"/>
              <w:rPr>
                <w:sz w:val="26"/>
                <w:szCs w:val="26"/>
              </w:rPr>
            </w:pPr>
            <w:r w:rsidRPr="00821E8D">
              <w:rPr>
                <w:sz w:val="26"/>
                <w:szCs w:val="26"/>
              </w:rPr>
              <w:t>Lập trình firrmware cho thiết bị quan trắc cố định và di động</w:t>
            </w:r>
          </w:p>
        </w:tc>
        <w:tc>
          <w:tcPr>
            <w:tcW w:w="539" w:type="pct"/>
            <w:tcBorders>
              <w:top w:val="single" w:sz="4" w:space="0" w:color="auto"/>
              <w:left w:val="nil"/>
              <w:bottom w:val="single" w:sz="4" w:space="0" w:color="auto"/>
              <w:right w:val="single" w:sz="4" w:space="0" w:color="auto"/>
            </w:tcBorders>
            <w:vAlign w:val="center"/>
          </w:tcPr>
          <w:p w14:paraId="16736CA1" w14:textId="77777777" w:rsidR="00FC24A8" w:rsidRPr="00821E8D" w:rsidRDefault="00FC24A8" w:rsidP="002F3AEB">
            <w:pPr>
              <w:spacing w:before="0" w:after="0"/>
              <w:jc w:val="center"/>
              <w:rPr>
                <w:sz w:val="26"/>
                <w:szCs w:val="26"/>
              </w:rPr>
            </w:pPr>
            <w:r w:rsidRPr="00821E8D">
              <w:rPr>
                <w:sz w:val="26"/>
                <w:szCs w:val="26"/>
              </w:rPr>
              <w:t>Cái</w:t>
            </w:r>
          </w:p>
        </w:tc>
        <w:tc>
          <w:tcPr>
            <w:tcW w:w="636" w:type="pct"/>
            <w:tcBorders>
              <w:top w:val="single" w:sz="4" w:space="0" w:color="auto"/>
              <w:left w:val="nil"/>
              <w:bottom w:val="single" w:sz="4" w:space="0" w:color="auto"/>
              <w:right w:val="single" w:sz="4" w:space="0" w:color="auto"/>
            </w:tcBorders>
            <w:vAlign w:val="center"/>
          </w:tcPr>
          <w:p w14:paraId="651B28B0" w14:textId="77777777" w:rsidR="00FC24A8" w:rsidRPr="00821E8D" w:rsidRDefault="00FC24A8" w:rsidP="002F3AEB">
            <w:pPr>
              <w:spacing w:before="0" w:after="0"/>
              <w:jc w:val="center"/>
              <w:rPr>
                <w:sz w:val="26"/>
                <w:szCs w:val="26"/>
              </w:rPr>
            </w:pPr>
            <w:r>
              <w:rPr>
                <w:sz w:val="26"/>
                <w:szCs w:val="26"/>
              </w:rPr>
              <w:t>16</w:t>
            </w:r>
          </w:p>
        </w:tc>
        <w:tc>
          <w:tcPr>
            <w:tcW w:w="547" w:type="pct"/>
            <w:tcBorders>
              <w:top w:val="single" w:sz="4" w:space="0" w:color="auto"/>
              <w:left w:val="nil"/>
              <w:bottom w:val="single" w:sz="4" w:space="0" w:color="auto"/>
              <w:right w:val="single" w:sz="4" w:space="0" w:color="auto"/>
            </w:tcBorders>
            <w:noWrap/>
            <w:vAlign w:val="bottom"/>
          </w:tcPr>
          <w:p w14:paraId="5DF4DDB9" w14:textId="77777777" w:rsidR="00FC24A8" w:rsidRPr="00821E8D" w:rsidRDefault="00FC24A8" w:rsidP="002F3AEB">
            <w:pPr>
              <w:spacing w:before="0" w:after="0"/>
              <w:jc w:val="left"/>
              <w:rPr>
                <w:sz w:val="26"/>
                <w:szCs w:val="26"/>
              </w:rPr>
            </w:pPr>
          </w:p>
        </w:tc>
        <w:tc>
          <w:tcPr>
            <w:tcW w:w="141" w:type="pct"/>
            <w:vAlign w:val="center"/>
          </w:tcPr>
          <w:p w14:paraId="15EAF0BB" w14:textId="77777777" w:rsidR="00FC24A8" w:rsidRPr="00821E8D" w:rsidRDefault="00FC24A8" w:rsidP="002F3AEB">
            <w:pPr>
              <w:spacing w:before="0" w:after="200"/>
              <w:jc w:val="left"/>
              <w:rPr>
                <w:szCs w:val="28"/>
              </w:rPr>
            </w:pPr>
          </w:p>
        </w:tc>
      </w:tr>
      <w:tr w:rsidR="00FC24A8" w:rsidRPr="00821E8D" w14:paraId="61234B14" w14:textId="77777777" w:rsidTr="002F3AEB">
        <w:trPr>
          <w:trHeight w:val="686"/>
        </w:trPr>
        <w:tc>
          <w:tcPr>
            <w:tcW w:w="326" w:type="pct"/>
            <w:tcBorders>
              <w:top w:val="single" w:sz="4" w:space="0" w:color="auto"/>
              <w:left w:val="single" w:sz="4" w:space="0" w:color="auto"/>
              <w:bottom w:val="single" w:sz="4" w:space="0" w:color="auto"/>
              <w:right w:val="single" w:sz="4" w:space="0" w:color="auto"/>
            </w:tcBorders>
            <w:vAlign w:val="center"/>
          </w:tcPr>
          <w:p w14:paraId="3C8E581F" w14:textId="77777777" w:rsidR="00FC24A8" w:rsidRPr="00821E8D" w:rsidRDefault="00FC24A8" w:rsidP="002F3AEB">
            <w:pPr>
              <w:spacing w:before="0" w:after="0"/>
              <w:jc w:val="center"/>
              <w:rPr>
                <w:sz w:val="26"/>
                <w:szCs w:val="26"/>
              </w:rPr>
            </w:pPr>
            <w:r>
              <w:rPr>
                <w:sz w:val="26"/>
                <w:szCs w:val="26"/>
              </w:rPr>
              <w:t>5</w:t>
            </w:r>
          </w:p>
        </w:tc>
        <w:tc>
          <w:tcPr>
            <w:tcW w:w="2811" w:type="pct"/>
            <w:tcBorders>
              <w:top w:val="single" w:sz="4" w:space="0" w:color="auto"/>
              <w:left w:val="nil"/>
              <w:bottom w:val="single" w:sz="4" w:space="0" w:color="auto"/>
              <w:right w:val="single" w:sz="4" w:space="0" w:color="auto"/>
            </w:tcBorders>
            <w:vAlign w:val="center"/>
          </w:tcPr>
          <w:p w14:paraId="3BD75FE0" w14:textId="77777777" w:rsidR="00FC24A8" w:rsidRPr="00821E8D" w:rsidRDefault="00FC24A8" w:rsidP="002F3AEB">
            <w:pPr>
              <w:spacing w:before="0" w:after="0"/>
              <w:jc w:val="left"/>
              <w:rPr>
                <w:sz w:val="26"/>
                <w:szCs w:val="26"/>
              </w:rPr>
            </w:pPr>
            <w:r w:rsidRPr="00821E8D">
              <w:rPr>
                <w:sz w:val="26"/>
                <w:szCs w:val="26"/>
              </w:rPr>
              <w:t>Thiết kế và gia công thiết bị tập trung dữ liệu</w:t>
            </w:r>
          </w:p>
        </w:tc>
        <w:tc>
          <w:tcPr>
            <w:tcW w:w="539" w:type="pct"/>
            <w:tcBorders>
              <w:top w:val="single" w:sz="4" w:space="0" w:color="auto"/>
              <w:left w:val="nil"/>
              <w:bottom w:val="single" w:sz="4" w:space="0" w:color="auto"/>
              <w:right w:val="single" w:sz="4" w:space="0" w:color="auto"/>
            </w:tcBorders>
            <w:vAlign w:val="center"/>
          </w:tcPr>
          <w:p w14:paraId="5085DA35" w14:textId="77777777" w:rsidR="00FC24A8" w:rsidRPr="00821E8D" w:rsidRDefault="00FC24A8" w:rsidP="002F3AEB">
            <w:pPr>
              <w:spacing w:before="0" w:after="0"/>
              <w:jc w:val="center"/>
              <w:rPr>
                <w:sz w:val="26"/>
                <w:szCs w:val="26"/>
              </w:rPr>
            </w:pPr>
            <w:r w:rsidRPr="00821E8D">
              <w:rPr>
                <w:sz w:val="26"/>
                <w:szCs w:val="26"/>
              </w:rPr>
              <w:t>Bản vẽ</w:t>
            </w:r>
          </w:p>
        </w:tc>
        <w:tc>
          <w:tcPr>
            <w:tcW w:w="636" w:type="pct"/>
            <w:tcBorders>
              <w:top w:val="single" w:sz="4" w:space="0" w:color="auto"/>
              <w:left w:val="nil"/>
              <w:bottom w:val="single" w:sz="4" w:space="0" w:color="auto"/>
              <w:right w:val="single" w:sz="4" w:space="0" w:color="auto"/>
            </w:tcBorders>
            <w:vAlign w:val="center"/>
          </w:tcPr>
          <w:p w14:paraId="3A11082F" w14:textId="77777777" w:rsidR="00FC24A8" w:rsidRPr="00821E8D" w:rsidRDefault="00FC24A8" w:rsidP="002F3AEB">
            <w:pPr>
              <w:spacing w:before="0" w:after="0"/>
              <w:jc w:val="center"/>
              <w:rPr>
                <w:sz w:val="26"/>
                <w:szCs w:val="26"/>
              </w:rPr>
            </w:pPr>
            <w:r w:rsidRPr="00821E8D">
              <w:rPr>
                <w:sz w:val="26"/>
                <w:szCs w:val="26"/>
              </w:rPr>
              <w:t>1</w:t>
            </w:r>
          </w:p>
        </w:tc>
        <w:tc>
          <w:tcPr>
            <w:tcW w:w="547" w:type="pct"/>
            <w:tcBorders>
              <w:top w:val="single" w:sz="4" w:space="0" w:color="auto"/>
              <w:left w:val="nil"/>
              <w:bottom w:val="single" w:sz="4" w:space="0" w:color="auto"/>
              <w:right w:val="single" w:sz="4" w:space="0" w:color="auto"/>
            </w:tcBorders>
            <w:noWrap/>
            <w:vAlign w:val="bottom"/>
          </w:tcPr>
          <w:p w14:paraId="3A73C040" w14:textId="77777777" w:rsidR="00FC24A8" w:rsidRPr="00821E8D" w:rsidRDefault="00FC24A8" w:rsidP="002F3AEB">
            <w:pPr>
              <w:spacing w:before="0" w:after="0"/>
              <w:jc w:val="left"/>
              <w:rPr>
                <w:sz w:val="26"/>
                <w:szCs w:val="26"/>
              </w:rPr>
            </w:pPr>
          </w:p>
        </w:tc>
        <w:tc>
          <w:tcPr>
            <w:tcW w:w="141" w:type="pct"/>
            <w:vAlign w:val="center"/>
          </w:tcPr>
          <w:p w14:paraId="05A3348A" w14:textId="77777777" w:rsidR="00FC24A8" w:rsidRPr="00821E8D" w:rsidRDefault="00FC24A8" w:rsidP="002F3AEB">
            <w:pPr>
              <w:spacing w:before="0" w:after="200"/>
              <w:jc w:val="left"/>
              <w:rPr>
                <w:szCs w:val="28"/>
              </w:rPr>
            </w:pPr>
          </w:p>
        </w:tc>
      </w:tr>
      <w:tr w:rsidR="00FC24A8" w:rsidRPr="00821E8D" w14:paraId="65C85696" w14:textId="77777777" w:rsidTr="002F3AEB">
        <w:trPr>
          <w:trHeight w:val="988"/>
        </w:trPr>
        <w:tc>
          <w:tcPr>
            <w:tcW w:w="326" w:type="pct"/>
            <w:tcBorders>
              <w:top w:val="single" w:sz="4" w:space="0" w:color="auto"/>
              <w:left w:val="single" w:sz="4" w:space="0" w:color="auto"/>
              <w:bottom w:val="single" w:sz="4" w:space="0" w:color="auto"/>
              <w:right w:val="single" w:sz="4" w:space="0" w:color="auto"/>
            </w:tcBorders>
            <w:vAlign w:val="center"/>
          </w:tcPr>
          <w:p w14:paraId="220419E8" w14:textId="77777777" w:rsidR="00FC24A8" w:rsidRPr="00821E8D" w:rsidRDefault="00FC24A8" w:rsidP="002F3AEB">
            <w:pPr>
              <w:spacing w:before="0" w:after="0"/>
              <w:jc w:val="center"/>
              <w:rPr>
                <w:sz w:val="26"/>
                <w:szCs w:val="26"/>
              </w:rPr>
            </w:pPr>
            <w:r>
              <w:rPr>
                <w:sz w:val="26"/>
                <w:szCs w:val="26"/>
              </w:rPr>
              <w:t>6</w:t>
            </w:r>
          </w:p>
        </w:tc>
        <w:tc>
          <w:tcPr>
            <w:tcW w:w="2811" w:type="pct"/>
            <w:tcBorders>
              <w:top w:val="single" w:sz="4" w:space="0" w:color="auto"/>
              <w:left w:val="nil"/>
              <w:bottom w:val="single" w:sz="4" w:space="0" w:color="auto"/>
              <w:right w:val="single" w:sz="4" w:space="0" w:color="auto"/>
            </w:tcBorders>
            <w:vAlign w:val="center"/>
          </w:tcPr>
          <w:p w14:paraId="12629261" w14:textId="77777777" w:rsidR="00FC24A8" w:rsidRPr="00821E8D" w:rsidRDefault="00FC24A8" w:rsidP="002F3AEB">
            <w:pPr>
              <w:spacing w:before="0" w:after="0"/>
              <w:jc w:val="left"/>
              <w:rPr>
                <w:sz w:val="26"/>
                <w:szCs w:val="26"/>
              </w:rPr>
            </w:pPr>
            <w:r w:rsidRPr="00821E8D">
              <w:rPr>
                <w:sz w:val="26"/>
                <w:szCs w:val="26"/>
              </w:rPr>
              <w:t>Thiết kế, xây dựng hệ thống giám sát và thu thập dữ liệu quan trắc trong thời gian thực (Frontend, Backend)</w:t>
            </w:r>
          </w:p>
        </w:tc>
        <w:tc>
          <w:tcPr>
            <w:tcW w:w="539" w:type="pct"/>
            <w:tcBorders>
              <w:top w:val="single" w:sz="4" w:space="0" w:color="auto"/>
              <w:left w:val="nil"/>
              <w:bottom w:val="single" w:sz="4" w:space="0" w:color="auto"/>
              <w:right w:val="single" w:sz="4" w:space="0" w:color="auto"/>
            </w:tcBorders>
            <w:vAlign w:val="center"/>
          </w:tcPr>
          <w:p w14:paraId="6A965672" w14:textId="77777777" w:rsidR="00FC24A8" w:rsidRPr="00821E8D" w:rsidRDefault="00FC24A8" w:rsidP="002F3AEB">
            <w:pPr>
              <w:spacing w:before="0" w:after="0"/>
              <w:jc w:val="center"/>
              <w:rPr>
                <w:sz w:val="26"/>
                <w:szCs w:val="26"/>
              </w:rPr>
            </w:pPr>
            <w:r w:rsidRPr="00821E8D">
              <w:rPr>
                <w:sz w:val="26"/>
                <w:szCs w:val="26"/>
              </w:rPr>
              <w:t>Cái</w:t>
            </w:r>
          </w:p>
        </w:tc>
        <w:tc>
          <w:tcPr>
            <w:tcW w:w="636" w:type="pct"/>
            <w:tcBorders>
              <w:top w:val="single" w:sz="4" w:space="0" w:color="auto"/>
              <w:left w:val="nil"/>
              <w:bottom w:val="single" w:sz="4" w:space="0" w:color="auto"/>
              <w:right w:val="single" w:sz="4" w:space="0" w:color="auto"/>
            </w:tcBorders>
            <w:vAlign w:val="center"/>
          </w:tcPr>
          <w:p w14:paraId="247F50FF" w14:textId="77777777" w:rsidR="00FC24A8" w:rsidRPr="00821E8D" w:rsidRDefault="00FC24A8" w:rsidP="002F3AEB">
            <w:pPr>
              <w:spacing w:before="0" w:after="0"/>
              <w:jc w:val="center"/>
              <w:rPr>
                <w:sz w:val="26"/>
                <w:szCs w:val="26"/>
              </w:rPr>
            </w:pPr>
            <w:r w:rsidRPr="00821E8D">
              <w:rPr>
                <w:sz w:val="26"/>
                <w:szCs w:val="26"/>
              </w:rPr>
              <w:t>2</w:t>
            </w:r>
          </w:p>
        </w:tc>
        <w:tc>
          <w:tcPr>
            <w:tcW w:w="547" w:type="pct"/>
            <w:tcBorders>
              <w:top w:val="single" w:sz="4" w:space="0" w:color="auto"/>
              <w:left w:val="nil"/>
              <w:bottom w:val="single" w:sz="4" w:space="0" w:color="auto"/>
              <w:right w:val="single" w:sz="4" w:space="0" w:color="auto"/>
            </w:tcBorders>
            <w:noWrap/>
            <w:vAlign w:val="bottom"/>
          </w:tcPr>
          <w:p w14:paraId="43530A99" w14:textId="77777777" w:rsidR="00FC24A8" w:rsidRPr="00821E8D" w:rsidRDefault="00FC24A8" w:rsidP="002F3AEB">
            <w:pPr>
              <w:spacing w:before="0" w:after="0"/>
              <w:jc w:val="left"/>
              <w:rPr>
                <w:sz w:val="26"/>
                <w:szCs w:val="26"/>
              </w:rPr>
            </w:pPr>
          </w:p>
        </w:tc>
        <w:tc>
          <w:tcPr>
            <w:tcW w:w="141" w:type="pct"/>
            <w:vAlign w:val="center"/>
          </w:tcPr>
          <w:p w14:paraId="63CA5FC1" w14:textId="77777777" w:rsidR="00FC24A8" w:rsidRPr="00821E8D" w:rsidRDefault="00FC24A8" w:rsidP="002F3AEB">
            <w:pPr>
              <w:spacing w:before="0" w:after="200"/>
              <w:jc w:val="left"/>
              <w:rPr>
                <w:szCs w:val="28"/>
              </w:rPr>
            </w:pPr>
          </w:p>
        </w:tc>
      </w:tr>
    </w:tbl>
    <w:p w14:paraId="51AEB2C6" w14:textId="77777777" w:rsidR="00FC24A8" w:rsidRPr="001E34EF" w:rsidRDefault="00FC24A8" w:rsidP="00FC24A8">
      <w:pPr>
        <w:ind w:firstLine="720"/>
        <w:rPr>
          <w:sz w:val="24"/>
          <w:szCs w:val="24"/>
          <w:lang w:val="vi-VN"/>
        </w:rPr>
      </w:pPr>
    </w:p>
    <w:p w14:paraId="360D408E" w14:textId="77777777" w:rsidR="00FC24A8" w:rsidRPr="001E34EF" w:rsidRDefault="00FC24A8" w:rsidP="00FC24A8">
      <w:pPr>
        <w:ind w:firstLine="720"/>
        <w:rPr>
          <w:sz w:val="24"/>
          <w:szCs w:val="24"/>
          <w:lang w:val="vi-VN"/>
        </w:rPr>
      </w:pPr>
    </w:p>
    <w:p w14:paraId="35724D45" w14:textId="77777777" w:rsidR="00FC24A8" w:rsidRPr="001E34EF" w:rsidRDefault="00FC24A8" w:rsidP="00FC24A8">
      <w:pPr>
        <w:jc w:val="center"/>
        <w:rPr>
          <w:b/>
          <w:bCs/>
          <w:iCs/>
          <w:sz w:val="24"/>
          <w:szCs w:val="24"/>
          <w:lang w:val="vi-VN"/>
        </w:rPr>
      </w:pPr>
    </w:p>
    <w:p w14:paraId="7D0B270E" w14:textId="77777777" w:rsidR="00FC24A8" w:rsidRPr="001E34EF" w:rsidRDefault="00FC24A8" w:rsidP="00FC24A8">
      <w:pPr>
        <w:jc w:val="center"/>
        <w:rPr>
          <w:b/>
          <w:bCs/>
          <w:iCs/>
          <w:sz w:val="24"/>
          <w:szCs w:val="24"/>
          <w:lang w:val="vi-VN"/>
        </w:rPr>
      </w:pPr>
      <w:r w:rsidRPr="001E34EF">
        <w:rPr>
          <w:b/>
          <w:bCs/>
          <w:iCs/>
          <w:sz w:val="24"/>
          <w:szCs w:val="24"/>
          <w:lang w:val="vi-VN"/>
        </w:rPr>
        <w:t xml:space="preserve">   </w:t>
      </w:r>
    </w:p>
    <w:p w14:paraId="7EF4DA6F" w14:textId="5BE4C453" w:rsidR="00FC24A8" w:rsidRPr="00665D01" w:rsidRDefault="00FC24A8" w:rsidP="00665D01">
      <w:pPr>
        <w:spacing w:before="0" w:after="200"/>
        <w:jc w:val="left"/>
        <w:rPr>
          <w:b/>
          <w:bCs/>
          <w:iCs/>
          <w:sz w:val="24"/>
          <w:szCs w:val="24"/>
        </w:rPr>
      </w:pPr>
    </w:p>
    <w:p w14:paraId="126CCF49" w14:textId="77777777" w:rsidR="00FC24A8" w:rsidRDefault="00FC24A8" w:rsidP="00FC24A8">
      <w:pPr>
        <w:rPr>
          <w:sz w:val="24"/>
          <w:szCs w:val="24"/>
          <w:lang w:val="vi-VN"/>
        </w:rPr>
      </w:pPr>
    </w:p>
    <w:p w14:paraId="7358D9D7" w14:textId="77777777" w:rsidR="00FC24A8" w:rsidRDefault="00FC24A8" w:rsidP="00FC24A8">
      <w:pPr>
        <w:rPr>
          <w:sz w:val="24"/>
          <w:szCs w:val="24"/>
          <w:lang w:val="vi-VN"/>
        </w:rPr>
      </w:pPr>
    </w:p>
    <w:p w14:paraId="3C6DBEAC" w14:textId="77777777" w:rsidR="00C27142" w:rsidRPr="00C27142" w:rsidRDefault="00C27142" w:rsidP="00FC24A8">
      <w:pPr>
        <w:rPr>
          <w:sz w:val="24"/>
          <w:szCs w:val="24"/>
        </w:rPr>
      </w:pPr>
    </w:p>
    <w:p w14:paraId="3F0455EF" w14:textId="77777777" w:rsidR="00FC24A8" w:rsidRDefault="00FC24A8" w:rsidP="00FC24A8">
      <w:pPr>
        <w:rPr>
          <w:sz w:val="24"/>
          <w:szCs w:val="24"/>
          <w:lang w:val="vi-VN"/>
        </w:rPr>
      </w:pPr>
    </w:p>
    <w:bookmarkEnd w:id="1"/>
    <w:bookmarkEnd w:id="2"/>
    <w:bookmarkEnd w:id="3"/>
    <w:bookmarkEnd w:id="5"/>
    <w:p w14:paraId="5ED01601" w14:textId="4D69BABD" w:rsidR="00992682" w:rsidRPr="00AB1AB1" w:rsidRDefault="00992682" w:rsidP="00992682">
      <w:pPr>
        <w:tabs>
          <w:tab w:val="left" w:pos="5650"/>
        </w:tabs>
        <w:rPr>
          <w:szCs w:val="28"/>
        </w:rPr>
      </w:pPr>
    </w:p>
    <w:sectPr w:rsidR="00992682" w:rsidRPr="00AB1AB1" w:rsidSect="007A07EE">
      <w:headerReference w:type="default" r:id="rId24"/>
      <w:footerReference w:type="default" r:id="rId25"/>
      <w:pgSz w:w="11907" w:h="16839" w:code="9"/>
      <w:pgMar w:top="1134" w:right="1247" w:bottom="851" w:left="1588" w:header="397" w:footer="454"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F2763" w14:textId="77777777" w:rsidR="004C7934" w:rsidRDefault="004C7934" w:rsidP="00E70A9B">
      <w:pPr>
        <w:spacing w:before="0" w:after="0" w:line="240" w:lineRule="auto"/>
      </w:pPr>
      <w:r>
        <w:separator/>
      </w:r>
    </w:p>
  </w:endnote>
  <w:endnote w:type="continuationSeparator" w:id="0">
    <w:p w14:paraId="04B4E8AA" w14:textId="77777777" w:rsidR="004C7934" w:rsidRDefault="004C7934" w:rsidP="00E70A9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 w:name=".VnTime">
    <w:altName w:val="Times New Roman"/>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ArialH">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nArial">
    <w:altName w:val="Calibri"/>
    <w:charset w:val="00"/>
    <w:family w:val="swiss"/>
    <w:pitch w:val="variable"/>
    <w:sig w:usb0="00000007" w:usb1="00000000" w:usb2="00000000" w:usb3="00000000" w:csb0="00000011" w:csb1="00000000"/>
  </w:font>
  <w:font w:name="VNTime">
    <w:altName w:val="MV Boli"/>
    <w:charset w:val="00"/>
    <w:family w:val="auto"/>
    <w:pitch w:val="variable"/>
    <w:sig w:usb0="00000003" w:usb1="00000000" w:usb2="00000000" w:usb3="00000000" w:csb0="00000001" w:csb1="00000000"/>
  </w:font>
  <w:font w:name="DFKai-SB">
    <w:charset w:val="88"/>
    <w:family w:val="script"/>
    <w:pitch w:val="fixed"/>
    <w:sig w:usb0="00000003" w:usb1="080E0000"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F6AC2" w14:textId="78BB3C04" w:rsidR="00992682" w:rsidRPr="0084711F" w:rsidRDefault="00992682" w:rsidP="00992682">
    <w:pPr>
      <w:pStyle w:val="Footer"/>
      <w:pBdr>
        <w:top w:val="thinThickSmallGap" w:sz="24" w:space="1" w:color="622423"/>
      </w:pBdr>
      <w:tabs>
        <w:tab w:val="clear" w:pos="4513"/>
        <w:tab w:val="clear" w:pos="9026"/>
        <w:tab w:val="right" w:pos="9072"/>
      </w:tabs>
      <w:rPr>
        <w:sz w:val="25"/>
        <w:szCs w:val="25"/>
      </w:rPr>
    </w:pPr>
    <w:r w:rsidRPr="0084711F">
      <w:rPr>
        <w:sz w:val="25"/>
        <w:szCs w:val="25"/>
      </w:rPr>
      <w:t xml:space="preserve">Đơn vị thực hiện: Tổng công ty </w:t>
    </w:r>
    <w:r w:rsidRPr="0084711F">
      <w:rPr>
        <w:sz w:val="25"/>
        <w:szCs w:val="25"/>
        <w:lang w:val="vi-VN"/>
      </w:rPr>
      <w:t>K</w:t>
    </w:r>
    <w:r w:rsidRPr="0084711F">
      <w:rPr>
        <w:sz w:val="25"/>
        <w:szCs w:val="25"/>
      </w:rPr>
      <w:t>hoáng sản TKV - CTCP</w:t>
    </w:r>
    <w:r w:rsidRPr="0084711F">
      <w:rPr>
        <w:sz w:val="25"/>
        <w:szCs w:val="25"/>
      </w:rPr>
      <w:tab/>
    </w:r>
    <w:r w:rsidRPr="0084711F">
      <w:rPr>
        <w:sz w:val="25"/>
        <w:szCs w:val="25"/>
        <w:lang w:val="vi-VN"/>
      </w:rPr>
      <w:t xml:space="preserve"> </w:t>
    </w:r>
    <w:r w:rsidRPr="0084711F">
      <w:rPr>
        <w:sz w:val="25"/>
        <w:szCs w:val="25"/>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067D0" w14:textId="723D1466" w:rsidR="00CC474D" w:rsidRPr="000542B7" w:rsidRDefault="00CC474D" w:rsidP="009C280F">
    <w:pPr>
      <w:pStyle w:val="Footer"/>
      <w:pBdr>
        <w:top w:val="thinThickSmallGap" w:sz="24" w:space="1" w:color="622423"/>
      </w:pBdr>
      <w:tabs>
        <w:tab w:val="clear" w:pos="4513"/>
        <w:tab w:val="clear" w:pos="9026"/>
        <w:tab w:val="right" w:pos="9072"/>
      </w:tabs>
      <w:rPr>
        <w:sz w:val="24"/>
        <w:szCs w:val="24"/>
      </w:rPr>
    </w:pPr>
    <w:r w:rsidRPr="0048290A">
      <w:rPr>
        <w:sz w:val="24"/>
        <w:szCs w:val="24"/>
      </w:rPr>
      <w:t xml:space="preserve">Đơn vị thực hiện: </w:t>
    </w:r>
    <w:r w:rsidRPr="0048290A">
      <w:rPr>
        <w:szCs w:val="28"/>
      </w:rPr>
      <w:t xml:space="preserve">Tổng công ty </w:t>
    </w:r>
    <w:r w:rsidRPr="0048290A">
      <w:rPr>
        <w:szCs w:val="28"/>
        <w:lang w:val="vi-VN"/>
      </w:rPr>
      <w:t>K</w:t>
    </w:r>
    <w:r w:rsidRPr="0048290A">
      <w:rPr>
        <w:szCs w:val="28"/>
      </w:rPr>
      <w:t>hoáng sản TKV - CTCP</w:t>
    </w:r>
    <w:r w:rsidRPr="000542B7">
      <w:rPr>
        <w:sz w:val="24"/>
        <w:szCs w:val="24"/>
      </w:rPr>
      <w:tab/>
    </w:r>
    <w:r>
      <w:rPr>
        <w:sz w:val="24"/>
        <w:szCs w:val="24"/>
        <w:lang w:val="vi-VN"/>
      </w:rPr>
      <w:t xml:space="preserve"> </w:t>
    </w:r>
    <w:r w:rsidRPr="000542B7">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24AB4" w14:textId="77777777" w:rsidR="004C7934" w:rsidRDefault="004C7934" w:rsidP="00E70A9B">
      <w:pPr>
        <w:spacing w:before="0" w:after="0" w:line="240" w:lineRule="auto"/>
      </w:pPr>
      <w:r>
        <w:separator/>
      </w:r>
    </w:p>
  </w:footnote>
  <w:footnote w:type="continuationSeparator" w:id="0">
    <w:p w14:paraId="6BFC47BD" w14:textId="77777777" w:rsidR="004C7934" w:rsidRDefault="004C7934" w:rsidP="00E70A9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3834677"/>
      <w:docPartObj>
        <w:docPartGallery w:val="Page Numbers (Top of Page)"/>
        <w:docPartUnique/>
      </w:docPartObj>
    </w:sdtPr>
    <w:sdtEndPr>
      <w:rPr>
        <w:noProof/>
        <w:sz w:val="26"/>
        <w:szCs w:val="26"/>
      </w:rPr>
    </w:sdtEndPr>
    <w:sdtContent>
      <w:p w14:paraId="5D1E53CE" w14:textId="642E0575" w:rsidR="00CC474D" w:rsidRPr="00EC6486" w:rsidRDefault="00CC474D">
        <w:pPr>
          <w:pStyle w:val="Header"/>
          <w:jc w:val="center"/>
          <w:rPr>
            <w:sz w:val="26"/>
            <w:szCs w:val="26"/>
          </w:rPr>
        </w:pPr>
        <w:r w:rsidRPr="00EC6486">
          <w:rPr>
            <w:sz w:val="26"/>
            <w:szCs w:val="26"/>
          </w:rPr>
          <w:fldChar w:fldCharType="begin"/>
        </w:r>
        <w:r w:rsidRPr="00EC6486">
          <w:rPr>
            <w:sz w:val="26"/>
            <w:szCs w:val="26"/>
          </w:rPr>
          <w:instrText xml:space="preserve"> PAGE   \* MERGEFORMAT </w:instrText>
        </w:r>
        <w:r w:rsidRPr="00EC6486">
          <w:rPr>
            <w:sz w:val="26"/>
            <w:szCs w:val="26"/>
          </w:rPr>
          <w:fldChar w:fldCharType="separate"/>
        </w:r>
        <w:r w:rsidR="00C92859">
          <w:rPr>
            <w:noProof/>
            <w:sz w:val="26"/>
            <w:szCs w:val="26"/>
          </w:rPr>
          <w:t>3</w:t>
        </w:r>
        <w:r w:rsidRPr="00EC6486">
          <w:rPr>
            <w:noProof/>
            <w:sz w:val="26"/>
            <w:szCs w:val="26"/>
          </w:rPr>
          <w:fldChar w:fldCharType="end"/>
        </w:r>
      </w:p>
    </w:sdtContent>
  </w:sdt>
  <w:p w14:paraId="7516FDE8" w14:textId="0BD8527C" w:rsidR="00CC474D" w:rsidRPr="0084711F" w:rsidRDefault="00992682" w:rsidP="0084711F">
    <w:pPr>
      <w:pStyle w:val="Header"/>
      <w:spacing w:after="180"/>
      <w:jc w:val="center"/>
      <w:rPr>
        <w:i/>
        <w:iCs/>
        <w:sz w:val="26"/>
        <w:szCs w:val="26"/>
        <w:u w:val="single"/>
      </w:rPr>
    </w:pPr>
    <w:r w:rsidRPr="0084711F">
      <w:rPr>
        <w:i/>
        <w:iCs/>
        <w:sz w:val="26"/>
        <w:szCs w:val="26"/>
        <w:u w:val="single"/>
      </w:rPr>
      <w:t>Thiết kế hệ thống quan trắc tự động bờ mỏ, đập chứa quặng đuôi mỏ đồng Sin Quyền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49160" w14:textId="1708FE48" w:rsidR="00CC474D" w:rsidRPr="0048290A" w:rsidRDefault="00CC474D" w:rsidP="004829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name w:val="WW8Num5"/>
    <w:lvl w:ilvl="0">
      <w:start w:val="1"/>
      <w:numFmt w:val="decimal"/>
      <w:lvlText w:val="(%1)"/>
      <w:lvlJc w:val="left"/>
      <w:pPr>
        <w:tabs>
          <w:tab w:val="num" w:pos="131"/>
        </w:tabs>
        <w:ind w:left="1211" w:hanging="360"/>
      </w:pPr>
      <w:rPr>
        <w:rFonts w:ascii="Times New Roman" w:eastAsia="SimSun" w:hAnsi="Times New Roman" w:cs="Times New Roman" w:hint="default"/>
        <w:b w:val="0"/>
        <w:sz w:val="28"/>
        <w:szCs w:val="28"/>
      </w:rPr>
    </w:lvl>
    <w:lvl w:ilvl="1">
      <w:start w:val="1"/>
      <w:numFmt w:val="lowerLetter"/>
      <w:lvlText w:val="%2."/>
      <w:lvlJc w:val="left"/>
      <w:pPr>
        <w:tabs>
          <w:tab w:val="num" w:pos="131"/>
        </w:tabs>
        <w:ind w:left="1931" w:hanging="360"/>
      </w:pPr>
    </w:lvl>
    <w:lvl w:ilvl="2">
      <w:start w:val="1"/>
      <w:numFmt w:val="lowerRoman"/>
      <w:lvlText w:val="%2.%3."/>
      <w:lvlJc w:val="right"/>
      <w:pPr>
        <w:tabs>
          <w:tab w:val="num" w:pos="131"/>
        </w:tabs>
        <w:ind w:left="2651" w:hanging="180"/>
      </w:pPr>
    </w:lvl>
    <w:lvl w:ilvl="3">
      <w:start w:val="1"/>
      <w:numFmt w:val="decimal"/>
      <w:lvlText w:val="%2.%3.%4."/>
      <w:lvlJc w:val="left"/>
      <w:pPr>
        <w:tabs>
          <w:tab w:val="num" w:pos="131"/>
        </w:tabs>
        <w:ind w:left="3371" w:hanging="360"/>
      </w:pPr>
    </w:lvl>
    <w:lvl w:ilvl="4">
      <w:start w:val="1"/>
      <w:numFmt w:val="lowerLetter"/>
      <w:lvlText w:val="%2.%3.%4.%5."/>
      <w:lvlJc w:val="left"/>
      <w:pPr>
        <w:tabs>
          <w:tab w:val="num" w:pos="131"/>
        </w:tabs>
        <w:ind w:left="4091" w:hanging="360"/>
      </w:pPr>
    </w:lvl>
    <w:lvl w:ilvl="5">
      <w:start w:val="1"/>
      <w:numFmt w:val="lowerRoman"/>
      <w:lvlText w:val="%2.%3.%4.%5.%6."/>
      <w:lvlJc w:val="right"/>
      <w:pPr>
        <w:tabs>
          <w:tab w:val="num" w:pos="131"/>
        </w:tabs>
        <w:ind w:left="4811" w:hanging="180"/>
      </w:pPr>
    </w:lvl>
    <w:lvl w:ilvl="6">
      <w:start w:val="1"/>
      <w:numFmt w:val="decimal"/>
      <w:lvlText w:val="%2.%3.%4.%5.%6.%7."/>
      <w:lvlJc w:val="left"/>
      <w:pPr>
        <w:tabs>
          <w:tab w:val="num" w:pos="131"/>
        </w:tabs>
        <w:ind w:left="5531" w:hanging="360"/>
      </w:pPr>
    </w:lvl>
    <w:lvl w:ilvl="7">
      <w:start w:val="1"/>
      <w:numFmt w:val="lowerLetter"/>
      <w:lvlText w:val="%2.%3.%4.%5.%6.%7.%8."/>
      <w:lvlJc w:val="left"/>
      <w:pPr>
        <w:tabs>
          <w:tab w:val="num" w:pos="131"/>
        </w:tabs>
        <w:ind w:left="6251" w:hanging="360"/>
      </w:pPr>
    </w:lvl>
    <w:lvl w:ilvl="8">
      <w:start w:val="1"/>
      <w:numFmt w:val="lowerRoman"/>
      <w:lvlText w:val="%2.%3.%4.%5.%6.%7.%8.%9."/>
      <w:lvlJc w:val="right"/>
      <w:pPr>
        <w:tabs>
          <w:tab w:val="num" w:pos="131"/>
        </w:tabs>
        <w:ind w:left="6971" w:hanging="180"/>
      </w:pPr>
    </w:lvl>
  </w:abstractNum>
  <w:abstractNum w:abstractNumId="1" w15:restartNumberingAfterBreak="0">
    <w:nsid w:val="00000008"/>
    <w:multiLevelType w:val="multilevel"/>
    <w:tmpl w:val="0BB45E4A"/>
    <w:name w:val="WW8Num8"/>
    <w:lvl w:ilvl="0">
      <w:start w:val="1"/>
      <w:numFmt w:val="decimal"/>
      <w:lvlText w:val="(%1)"/>
      <w:lvlJc w:val="left"/>
      <w:pPr>
        <w:tabs>
          <w:tab w:val="num" w:pos="0"/>
        </w:tabs>
        <w:ind w:left="1080" w:hanging="360"/>
      </w:pPr>
      <w:rPr>
        <w:rFonts w:hint="default"/>
        <w:sz w:val="26"/>
        <w:szCs w:val="26"/>
        <w:lang w:val="it-IT"/>
      </w:rPr>
    </w:lvl>
    <w:lvl w:ilvl="1">
      <w:start w:val="1"/>
      <w:numFmt w:val="lowerLetter"/>
      <w:lvlText w:val="%2."/>
      <w:lvlJc w:val="left"/>
      <w:pPr>
        <w:tabs>
          <w:tab w:val="num" w:pos="0"/>
        </w:tabs>
        <w:ind w:left="1800" w:hanging="360"/>
      </w:pPr>
    </w:lvl>
    <w:lvl w:ilvl="2">
      <w:start w:val="1"/>
      <w:numFmt w:val="lowerRoman"/>
      <w:lvlText w:val="%2.%3."/>
      <w:lvlJc w:val="righ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righ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right"/>
      <w:pPr>
        <w:tabs>
          <w:tab w:val="num" w:pos="0"/>
        </w:tabs>
        <w:ind w:left="6840" w:hanging="180"/>
      </w:pPr>
    </w:lvl>
  </w:abstractNum>
  <w:abstractNum w:abstractNumId="2" w15:restartNumberingAfterBreak="0">
    <w:nsid w:val="0000000B"/>
    <w:multiLevelType w:val="multilevel"/>
    <w:tmpl w:val="193ED1B6"/>
    <w:name w:val="WW8Num11"/>
    <w:lvl w:ilvl="0">
      <w:start w:val="1"/>
      <w:numFmt w:val="decimal"/>
      <w:lvlText w:val="%1."/>
      <w:lvlJc w:val="left"/>
      <w:pPr>
        <w:tabs>
          <w:tab w:val="num" w:pos="132"/>
        </w:tabs>
        <w:ind w:left="1212" w:hanging="360"/>
      </w:pPr>
      <w:rPr>
        <w:b w:val="0"/>
        <w:i w:val="0"/>
        <w:color w:val="auto"/>
      </w:rPr>
    </w:lvl>
    <w:lvl w:ilvl="1">
      <w:start w:val="1"/>
      <w:numFmt w:val="lowerLetter"/>
      <w:lvlText w:val="%2."/>
      <w:lvlJc w:val="left"/>
      <w:pPr>
        <w:tabs>
          <w:tab w:val="num" w:pos="0"/>
        </w:tabs>
        <w:ind w:left="1800" w:hanging="360"/>
      </w:pPr>
    </w:lvl>
    <w:lvl w:ilvl="2">
      <w:start w:val="1"/>
      <w:numFmt w:val="lowerRoman"/>
      <w:lvlText w:val="%2.%3."/>
      <w:lvlJc w:val="righ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righ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right"/>
      <w:pPr>
        <w:tabs>
          <w:tab w:val="num" w:pos="0"/>
        </w:tabs>
        <w:ind w:left="6840" w:hanging="180"/>
      </w:pPr>
    </w:lvl>
  </w:abstractNum>
  <w:abstractNum w:abstractNumId="3" w15:restartNumberingAfterBreak="0">
    <w:nsid w:val="0000000E"/>
    <w:multiLevelType w:val="multilevel"/>
    <w:tmpl w:val="0000000E"/>
    <w:name w:val="WW8Num14"/>
    <w:lvl w:ilvl="0">
      <w:start w:val="1"/>
      <w:numFmt w:val="decimal"/>
      <w:lvlText w:val="%1."/>
      <w:lvlJc w:val="left"/>
      <w:pPr>
        <w:tabs>
          <w:tab w:val="num" w:pos="350"/>
        </w:tabs>
        <w:ind w:left="1070" w:hanging="360"/>
      </w:pPr>
      <w:rPr>
        <w:sz w:val="26"/>
        <w:szCs w:val="26"/>
        <w:lang w:val="it-IT"/>
      </w:rPr>
    </w:lvl>
    <w:lvl w:ilvl="1">
      <w:start w:val="1"/>
      <w:numFmt w:val="lowerLetter"/>
      <w:lvlText w:val="%2."/>
      <w:lvlJc w:val="left"/>
      <w:pPr>
        <w:tabs>
          <w:tab w:val="num" w:pos="350"/>
        </w:tabs>
        <w:ind w:left="1790" w:hanging="360"/>
      </w:pPr>
    </w:lvl>
    <w:lvl w:ilvl="2">
      <w:start w:val="1"/>
      <w:numFmt w:val="lowerRoman"/>
      <w:lvlText w:val="%2.%3."/>
      <w:lvlJc w:val="right"/>
      <w:pPr>
        <w:tabs>
          <w:tab w:val="num" w:pos="350"/>
        </w:tabs>
        <w:ind w:left="2510" w:hanging="180"/>
      </w:pPr>
    </w:lvl>
    <w:lvl w:ilvl="3">
      <w:start w:val="1"/>
      <w:numFmt w:val="decimal"/>
      <w:lvlText w:val="%2.%3.%4."/>
      <w:lvlJc w:val="left"/>
      <w:pPr>
        <w:tabs>
          <w:tab w:val="num" w:pos="350"/>
        </w:tabs>
        <w:ind w:left="3230" w:hanging="360"/>
      </w:pPr>
    </w:lvl>
    <w:lvl w:ilvl="4">
      <w:start w:val="1"/>
      <w:numFmt w:val="lowerLetter"/>
      <w:lvlText w:val="%2.%3.%4.%5."/>
      <w:lvlJc w:val="left"/>
      <w:pPr>
        <w:tabs>
          <w:tab w:val="num" w:pos="350"/>
        </w:tabs>
        <w:ind w:left="3950" w:hanging="360"/>
      </w:pPr>
    </w:lvl>
    <w:lvl w:ilvl="5">
      <w:start w:val="1"/>
      <w:numFmt w:val="lowerRoman"/>
      <w:lvlText w:val="%2.%3.%4.%5.%6."/>
      <w:lvlJc w:val="right"/>
      <w:pPr>
        <w:tabs>
          <w:tab w:val="num" w:pos="350"/>
        </w:tabs>
        <w:ind w:left="4670" w:hanging="180"/>
      </w:pPr>
    </w:lvl>
    <w:lvl w:ilvl="6">
      <w:start w:val="1"/>
      <w:numFmt w:val="decimal"/>
      <w:lvlText w:val="%2.%3.%4.%5.%6.%7."/>
      <w:lvlJc w:val="left"/>
      <w:pPr>
        <w:tabs>
          <w:tab w:val="num" w:pos="350"/>
        </w:tabs>
        <w:ind w:left="5390" w:hanging="360"/>
      </w:pPr>
    </w:lvl>
    <w:lvl w:ilvl="7">
      <w:start w:val="1"/>
      <w:numFmt w:val="lowerLetter"/>
      <w:lvlText w:val="%2.%3.%4.%5.%6.%7.%8."/>
      <w:lvlJc w:val="left"/>
      <w:pPr>
        <w:tabs>
          <w:tab w:val="num" w:pos="350"/>
        </w:tabs>
        <w:ind w:left="6110" w:hanging="360"/>
      </w:pPr>
    </w:lvl>
    <w:lvl w:ilvl="8">
      <w:start w:val="1"/>
      <w:numFmt w:val="lowerRoman"/>
      <w:lvlText w:val="%2.%3.%4.%5.%6.%7.%8.%9."/>
      <w:lvlJc w:val="right"/>
      <w:pPr>
        <w:tabs>
          <w:tab w:val="num" w:pos="350"/>
        </w:tabs>
        <w:ind w:left="6830" w:hanging="180"/>
      </w:pPr>
    </w:lvl>
  </w:abstractNum>
  <w:abstractNum w:abstractNumId="4" w15:restartNumberingAfterBreak="0">
    <w:nsid w:val="00000010"/>
    <w:multiLevelType w:val="multilevel"/>
    <w:tmpl w:val="00000010"/>
    <w:name w:val="WW8Num16"/>
    <w:lvl w:ilvl="0">
      <w:start w:val="1"/>
      <w:numFmt w:val="decimal"/>
      <w:lvlText w:val="(%1)"/>
      <w:lvlJc w:val="left"/>
      <w:pPr>
        <w:tabs>
          <w:tab w:val="num" w:pos="0"/>
        </w:tabs>
        <w:ind w:left="1080" w:hanging="360"/>
      </w:pPr>
      <w:rPr>
        <w:rFonts w:cs="Times New Roman"/>
        <w:b/>
        <w:lang w:val="it-IT"/>
      </w:rPr>
    </w:lvl>
    <w:lvl w:ilvl="1">
      <w:start w:val="1"/>
      <w:numFmt w:val="lowerLetter"/>
      <w:lvlText w:val="%2."/>
      <w:lvlJc w:val="left"/>
      <w:pPr>
        <w:tabs>
          <w:tab w:val="num" w:pos="0"/>
        </w:tabs>
        <w:ind w:left="1800" w:hanging="360"/>
      </w:pPr>
    </w:lvl>
    <w:lvl w:ilvl="2">
      <w:start w:val="1"/>
      <w:numFmt w:val="lowerRoman"/>
      <w:lvlText w:val="%2.%3."/>
      <w:lvlJc w:val="righ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righ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right"/>
      <w:pPr>
        <w:tabs>
          <w:tab w:val="num" w:pos="0"/>
        </w:tabs>
        <w:ind w:left="6840" w:hanging="180"/>
      </w:pPr>
    </w:lvl>
  </w:abstractNum>
  <w:abstractNum w:abstractNumId="5" w15:restartNumberingAfterBreak="0">
    <w:nsid w:val="00000013"/>
    <w:multiLevelType w:val="multilevel"/>
    <w:tmpl w:val="00000013"/>
    <w:name w:val="WW8Num19"/>
    <w:lvl w:ilvl="0">
      <w:start w:val="1"/>
      <w:numFmt w:val="decimal"/>
      <w:lvlText w:val="(%1)"/>
      <w:lvlJc w:val="left"/>
      <w:pPr>
        <w:tabs>
          <w:tab w:val="num" w:pos="0"/>
        </w:tabs>
        <w:ind w:left="720" w:hanging="360"/>
      </w:pPr>
      <w:rPr>
        <w:rFonts w:cs="Times New Roman"/>
        <w:b/>
        <w:i/>
        <w:sz w:val="26"/>
        <w:szCs w:val="26"/>
        <w:lang w:val="it-I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6" w15:restartNumberingAfterBreak="0">
    <w:nsid w:val="00000014"/>
    <w:multiLevelType w:val="multilevel"/>
    <w:tmpl w:val="00000014"/>
    <w:name w:val="WW8Num20"/>
    <w:lvl w:ilvl="0">
      <w:start w:val="1"/>
      <w:numFmt w:val="decimal"/>
      <w:lvlText w:val="(%1)"/>
      <w:lvlJc w:val="left"/>
      <w:pPr>
        <w:tabs>
          <w:tab w:val="num" w:pos="985"/>
        </w:tabs>
        <w:ind w:left="1637" w:hanging="360"/>
      </w:pPr>
      <w:rPr>
        <w:rFonts w:cs="Times New Roman"/>
        <w:sz w:val="26"/>
        <w:szCs w:val="26"/>
        <w:lang w:val="it-IT"/>
      </w:rPr>
    </w:lvl>
    <w:lvl w:ilvl="1">
      <w:start w:val="1"/>
      <w:numFmt w:val="lowerLetter"/>
      <w:lvlText w:val="%2."/>
      <w:lvlJc w:val="left"/>
      <w:pPr>
        <w:tabs>
          <w:tab w:val="num" w:pos="985"/>
        </w:tabs>
        <w:ind w:left="2357" w:hanging="360"/>
      </w:pPr>
    </w:lvl>
    <w:lvl w:ilvl="2">
      <w:start w:val="1"/>
      <w:numFmt w:val="lowerRoman"/>
      <w:lvlText w:val="%2.%3."/>
      <w:lvlJc w:val="right"/>
      <w:pPr>
        <w:tabs>
          <w:tab w:val="num" w:pos="985"/>
        </w:tabs>
        <w:ind w:left="3077" w:hanging="180"/>
      </w:pPr>
    </w:lvl>
    <w:lvl w:ilvl="3">
      <w:start w:val="1"/>
      <w:numFmt w:val="decimal"/>
      <w:lvlText w:val="%2.%3.%4."/>
      <w:lvlJc w:val="left"/>
      <w:pPr>
        <w:tabs>
          <w:tab w:val="num" w:pos="985"/>
        </w:tabs>
        <w:ind w:left="3797" w:hanging="360"/>
      </w:pPr>
    </w:lvl>
    <w:lvl w:ilvl="4">
      <w:start w:val="1"/>
      <w:numFmt w:val="lowerLetter"/>
      <w:lvlText w:val="%2.%3.%4.%5."/>
      <w:lvlJc w:val="left"/>
      <w:pPr>
        <w:tabs>
          <w:tab w:val="num" w:pos="985"/>
        </w:tabs>
        <w:ind w:left="4517" w:hanging="360"/>
      </w:pPr>
    </w:lvl>
    <w:lvl w:ilvl="5">
      <w:start w:val="1"/>
      <w:numFmt w:val="lowerRoman"/>
      <w:lvlText w:val="%2.%3.%4.%5.%6."/>
      <w:lvlJc w:val="right"/>
      <w:pPr>
        <w:tabs>
          <w:tab w:val="num" w:pos="985"/>
        </w:tabs>
        <w:ind w:left="5237" w:hanging="180"/>
      </w:pPr>
    </w:lvl>
    <w:lvl w:ilvl="6">
      <w:start w:val="1"/>
      <w:numFmt w:val="decimal"/>
      <w:lvlText w:val="%2.%3.%4.%5.%6.%7."/>
      <w:lvlJc w:val="left"/>
      <w:pPr>
        <w:tabs>
          <w:tab w:val="num" w:pos="985"/>
        </w:tabs>
        <w:ind w:left="5957" w:hanging="360"/>
      </w:pPr>
    </w:lvl>
    <w:lvl w:ilvl="7">
      <w:start w:val="1"/>
      <w:numFmt w:val="lowerLetter"/>
      <w:lvlText w:val="%2.%3.%4.%5.%6.%7.%8."/>
      <w:lvlJc w:val="left"/>
      <w:pPr>
        <w:tabs>
          <w:tab w:val="num" w:pos="985"/>
        </w:tabs>
        <w:ind w:left="6677" w:hanging="360"/>
      </w:pPr>
    </w:lvl>
    <w:lvl w:ilvl="8">
      <w:start w:val="1"/>
      <w:numFmt w:val="lowerRoman"/>
      <w:lvlText w:val="%2.%3.%4.%5.%6.%7.%8.%9."/>
      <w:lvlJc w:val="right"/>
      <w:pPr>
        <w:tabs>
          <w:tab w:val="num" w:pos="985"/>
        </w:tabs>
        <w:ind w:left="7397" w:hanging="180"/>
      </w:pPr>
    </w:lvl>
  </w:abstractNum>
  <w:abstractNum w:abstractNumId="7" w15:restartNumberingAfterBreak="0">
    <w:nsid w:val="00000016"/>
    <w:multiLevelType w:val="multilevel"/>
    <w:tmpl w:val="00000016"/>
    <w:name w:val="WW8Num22"/>
    <w:lvl w:ilvl="0">
      <w:start w:val="1"/>
      <w:numFmt w:val="decimal"/>
      <w:lvlText w:val="%1)"/>
      <w:lvlJc w:val="left"/>
      <w:pPr>
        <w:tabs>
          <w:tab w:val="num" w:pos="0"/>
        </w:tabs>
        <w:ind w:left="1012" w:hanging="360"/>
      </w:pPr>
    </w:lvl>
    <w:lvl w:ilvl="1">
      <w:start w:val="1"/>
      <w:numFmt w:val="lowerLetter"/>
      <w:lvlText w:val="%2."/>
      <w:lvlJc w:val="left"/>
      <w:pPr>
        <w:tabs>
          <w:tab w:val="num" w:pos="0"/>
        </w:tabs>
        <w:ind w:left="1732" w:hanging="360"/>
      </w:pPr>
    </w:lvl>
    <w:lvl w:ilvl="2">
      <w:start w:val="1"/>
      <w:numFmt w:val="lowerRoman"/>
      <w:lvlText w:val="%2.%3."/>
      <w:lvlJc w:val="right"/>
      <w:pPr>
        <w:tabs>
          <w:tab w:val="num" w:pos="0"/>
        </w:tabs>
        <w:ind w:left="2452" w:hanging="180"/>
      </w:pPr>
    </w:lvl>
    <w:lvl w:ilvl="3">
      <w:start w:val="1"/>
      <w:numFmt w:val="decimal"/>
      <w:lvlText w:val="%2.%3.%4."/>
      <w:lvlJc w:val="left"/>
      <w:pPr>
        <w:tabs>
          <w:tab w:val="num" w:pos="0"/>
        </w:tabs>
        <w:ind w:left="3172" w:hanging="360"/>
      </w:pPr>
    </w:lvl>
    <w:lvl w:ilvl="4">
      <w:start w:val="1"/>
      <w:numFmt w:val="lowerLetter"/>
      <w:lvlText w:val="%2.%3.%4.%5."/>
      <w:lvlJc w:val="left"/>
      <w:pPr>
        <w:tabs>
          <w:tab w:val="num" w:pos="0"/>
        </w:tabs>
        <w:ind w:left="3892" w:hanging="360"/>
      </w:pPr>
    </w:lvl>
    <w:lvl w:ilvl="5">
      <w:start w:val="1"/>
      <w:numFmt w:val="lowerRoman"/>
      <w:lvlText w:val="%2.%3.%4.%5.%6."/>
      <w:lvlJc w:val="right"/>
      <w:pPr>
        <w:tabs>
          <w:tab w:val="num" w:pos="0"/>
        </w:tabs>
        <w:ind w:left="4612" w:hanging="180"/>
      </w:pPr>
    </w:lvl>
    <w:lvl w:ilvl="6">
      <w:start w:val="1"/>
      <w:numFmt w:val="decimal"/>
      <w:lvlText w:val="%2.%3.%4.%5.%6.%7."/>
      <w:lvlJc w:val="left"/>
      <w:pPr>
        <w:tabs>
          <w:tab w:val="num" w:pos="0"/>
        </w:tabs>
        <w:ind w:left="5332" w:hanging="360"/>
      </w:pPr>
    </w:lvl>
    <w:lvl w:ilvl="7">
      <w:start w:val="1"/>
      <w:numFmt w:val="lowerLetter"/>
      <w:lvlText w:val="%2.%3.%4.%5.%6.%7.%8."/>
      <w:lvlJc w:val="left"/>
      <w:pPr>
        <w:tabs>
          <w:tab w:val="num" w:pos="0"/>
        </w:tabs>
        <w:ind w:left="6052" w:hanging="360"/>
      </w:pPr>
    </w:lvl>
    <w:lvl w:ilvl="8">
      <w:start w:val="1"/>
      <w:numFmt w:val="lowerRoman"/>
      <w:lvlText w:val="%2.%3.%4.%5.%6.%7.%8.%9."/>
      <w:lvlJc w:val="right"/>
      <w:pPr>
        <w:tabs>
          <w:tab w:val="num" w:pos="0"/>
        </w:tabs>
        <w:ind w:left="6772" w:hanging="180"/>
      </w:pPr>
    </w:lvl>
  </w:abstractNum>
  <w:abstractNum w:abstractNumId="8" w15:restartNumberingAfterBreak="0">
    <w:nsid w:val="00000018"/>
    <w:multiLevelType w:val="multilevel"/>
    <w:tmpl w:val="00000018"/>
    <w:name w:val="WW8Num24"/>
    <w:lvl w:ilvl="0">
      <w:start w:val="1"/>
      <w:numFmt w:val="decimal"/>
      <w:lvlText w:val="%1)"/>
      <w:lvlJc w:val="left"/>
      <w:pPr>
        <w:tabs>
          <w:tab w:val="num" w:pos="0"/>
        </w:tabs>
        <w:ind w:left="1372" w:hanging="360"/>
      </w:pPr>
      <w:rPr>
        <w:rFonts w:cs="Times New Roman"/>
        <w:b w:val="0"/>
      </w:rPr>
    </w:lvl>
    <w:lvl w:ilvl="1">
      <w:start w:val="1"/>
      <w:numFmt w:val="lowerLetter"/>
      <w:lvlText w:val="%2."/>
      <w:lvlJc w:val="left"/>
      <w:pPr>
        <w:tabs>
          <w:tab w:val="num" w:pos="0"/>
        </w:tabs>
        <w:ind w:left="2092" w:hanging="360"/>
      </w:pPr>
    </w:lvl>
    <w:lvl w:ilvl="2">
      <w:start w:val="1"/>
      <w:numFmt w:val="lowerRoman"/>
      <w:lvlText w:val="%2.%3."/>
      <w:lvlJc w:val="right"/>
      <w:pPr>
        <w:tabs>
          <w:tab w:val="num" w:pos="0"/>
        </w:tabs>
        <w:ind w:left="2812" w:hanging="180"/>
      </w:pPr>
    </w:lvl>
    <w:lvl w:ilvl="3">
      <w:start w:val="1"/>
      <w:numFmt w:val="decimal"/>
      <w:lvlText w:val="%2.%3.%4."/>
      <w:lvlJc w:val="left"/>
      <w:pPr>
        <w:tabs>
          <w:tab w:val="num" w:pos="0"/>
        </w:tabs>
        <w:ind w:left="3532" w:hanging="360"/>
      </w:pPr>
    </w:lvl>
    <w:lvl w:ilvl="4">
      <w:start w:val="1"/>
      <w:numFmt w:val="lowerLetter"/>
      <w:lvlText w:val="%2.%3.%4.%5."/>
      <w:lvlJc w:val="left"/>
      <w:pPr>
        <w:tabs>
          <w:tab w:val="num" w:pos="0"/>
        </w:tabs>
        <w:ind w:left="4252" w:hanging="360"/>
      </w:pPr>
    </w:lvl>
    <w:lvl w:ilvl="5">
      <w:start w:val="1"/>
      <w:numFmt w:val="lowerRoman"/>
      <w:lvlText w:val="%2.%3.%4.%5.%6."/>
      <w:lvlJc w:val="right"/>
      <w:pPr>
        <w:tabs>
          <w:tab w:val="num" w:pos="0"/>
        </w:tabs>
        <w:ind w:left="4972" w:hanging="180"/>
      </w:pPr>
    </w:lvl>
    <w:lvl w:ilvl="6">
      <w:start w:val="1"/>
      <w:numFmt w:val="decimal"/>
      <w:lvlText w:val="%2.%3.%4.%5.%6.%7."/>
      <w:lvlJc w:val="left"/>
      <w:pPr>
        <w:tabs>
          <w:tab w:val="num" w:pos="0"/>
        </w:tabs>
        <w:ind w:left="5692" w:hanging="360"/>
      </w:pPr>
    </w:lvl>
    <w:lvl w:ilvl="7">
      <w:start w:val="1"/>
      <w:numFmt w:val="lowerLetter"/>
      <w:lvlText w:val="%2.%3.%4.%5.%6.%7.%8."/>
      <w:lvlJc w:val="left"/>
      <w:pPr>
        <w:tabs>
          <w:tab w:val="num" w:pos="0"/>
        </w:tabs>
        <w:ind w:left="6412" w:hanging="360"/>
      </w:pPr>
    </w:lvl>
    <w:lvl w:ilvl="8">
      <w:start w:val="1"/>
      <w:numFmt w:val="lowerRoman"/>
      <w:lvlText w:val="%2.%3.%4.%5.%6.%7.%8.%9."/>
      <w:lvlJc w:val="right"/>
      <w:pPr>
        <w:tabs>
          <w:tab w:val="num" w:pos="0"/>
        </w:tabs>
        <w:ind w:left="7132" w:hanging="180"/>
      </w:pPr>
    </w:lvl>
  </w:abstractNum>
  <w:abstractNum w:abstractNumId="9" w15:restartNumberingAfterBreak="0">
    <w:nsid w:val="0000001E"/>
    <w:multiLevelType w:val="singleLevel"/>
    <w:tmpl w:val="0000001E"/>
    <w:name w:val="WW8Num30"/>
    <w:lvl w:ilvl="0">
      <w:start w:val="1"/>
      <w:numFmt w:val="decimal"/>
      <w:lvlText w:val="%1)"/>
      <w:lvlJc w:val="left"/>
      <w:pPr>
        <w:tabs>
          <w:tab w:val="num" w:pos="0"/>
        </w:tabs>
        <w:ind w:left="780" w:hanging="360"/>
      </w:pPr>
      <w:rPr>
        <w:rFonts w:hint="default"/>
        <w:color w:val="FF0000"/>
        <w:sz w:val="26"/>
        <w:szCs w:val="26"/>
        <w:lang w:val="en-US"/>
      </w:rPr>
    </w:lvl>
  </w:abstractNum>
  <w:abstractNum w:abstractNumId="10" w15:restartNumberingAfterBreak="0">
    <w:nsid w:val="0255326A"/>
    <w:multiLevelType w:val="multilevel"/>
    <w:tmpl w:val="08783D46"/>
    <w:lvl w:ilvl="0">
      <w:start w:val="1"/>
      <w:numFmt w:val="decimal"/>
      <w:lvlText w:val="CHƯƠNG %1."/>
      <w:lvlJc w:val="left"/>
      <w:pPr>
        <w:ind w:left="7946" w:hanging="432"/>
      </w:pPr>
      <w:rPr>
        <w:rFonts w:cs="Times New Roman" w:hint="default"/>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5396" w:hanging="576"/>
      </w:pPr>
    </w:lvl>
    <w:lvl w:ilvl="2">
      <w:start w:val="1"/>
      <w:numFmt w:val="decimal"/>
      <w:lvlText w:val="%1.%2.%3"/>
      <w:lvlJc w:val="left"/>
      <w:pPr>
        <w:ind w:left="4973" w:hanging="720"/>
      </w:pPr>
    </w:lvl>
    <w:lvl w:ilvl="3">
      <w:start w:val="1"/>
      <w:numFmt w:val="decimal"/>
      <w:lvlText w:val="%1.%2.%3.%4"/>
      <w:lvlJc w:val="left"/>
      <w:pPr>
        <w:ind w:left="439" w:hanging="864"/>
      </w:pPr>
    </w:lvl>
    <w:lvl w:ilvl="4">
      <w:start w:val="1"/>
      <w:numFmt w:val="decimal"/>
      <w:pStyle w:val="Heading5"/>
      <w:lvlText w:val="%1.%2.%3.%4.%5"/>
      <w:lvlJc w:val="left"/>
      <w:pPr>
        <w:ind w:left="583" w:hanging="1008"/>
      </w:pPr>
    </w:lvl>
    <w:lvl w:ilvl="5">
      <w:start w:val="1"/>
      <w:numFmt w:val="decimal"/>
      <w:pStyle w:val="Heading6"/>
      <w:lvlText w:val="%1.%2.%3.%4.%5.%6"/>
      <w:lvlJc w:val="left"/>
      <w:pPr>
        <w:ind w:left="727" w:hanging="1152"/>
      </w:pPr>
    </w:lvl>
    <w:lvl w:ilvl="6">
      <w:start w:val="1"/>
      <w:numFmt w:val="decimal"/>
      <w:pStyle w:val="Heading7"/>
      <w:lvlText w:val="%1.%2.%3.%4.%5.%6.%7"/>
      <w:lvlJc w:val="left"/>
      <w:pPr>
        <w:ind w:left="871" w:hanging="1296"/>
      </w:pPr>
    </w:lvl>
    <w:lvl w:ilvl="7">
      <w:start w:val="1"/>
      <w:numFmt w:val="decimal"/>
      <w:pStyle w:val="Heading8"/>
      <w:lvlText w:val="%1.%2.%3.%4.%5.%6.%7.%8"/>
      <w:lvlJc w:val="left"/>
      <w:pPr>
        <w:ind w:left="1015" w:hanging="1440"/>
      </w:pPr>
    </w:lvl>
    <w:lvl w:ilvl="8">
      <w:start w:val="1"/>
      <w:numFmt w:val="decimal"/>
      <w:pStyle w:val="Heading9"/>
      <w:lvlText w:val="%1.%2.%3.%4.%5.%6.%7.%8.%9"/>
      <w:lvlJc w:val="left"/>
      <w:pPr>
        <w:ind w:left="1159" w:hanging="1584"/>
      </w:pPr>
    </w:lvl>
  </w:abstractNum>
  <w:abstractNum w:abstractNumId="11" w15:restartNumberingAfterBreak="0">
    <w:nsid w:val="0A3A04FE"/>
    <w:multiLevelType w:val="hybridMultilevel"/>
    <w:tmpl w:val="4394D1D4"/>
    <w:lvl w:ilvl="0" w:tplc="9BDAA5C8">
      <w:numFmt w:val="bullet"/>
      <w:lvlText w:val="-"/>
      <w:lvlJc w:val="left"/>
      <w:pPr>
        <w:ind w:left="917" w:hanging="360"/>
      </w:pPr>
      <w:rPr>
        <w:rFonts w:ascii="Times New Roman" w:eastAsia="Calibri" w:hAnsi="Times New Roman" w:cs="Times New Roman"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12" w15:restartNumberingAfterBreak="0">
    <w:nsid w:val="161444A7"/>
    <w:multiLevelType w:val="hybridMultilevel"/>
    <w:tmpl w:val="D4F8B16C"/>
    <w:lvl w:ilvl="0" w:tplc="3880FE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75725A0"/>
    <w:multiLevelType w:val="hybridMultilevel"/>
    <w:tmpl w:val="8AD0BD36"/>
    <w:lvl w:ilvl="0" w:tplc="93F216A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18CC0DBC"/>
    <w:multiLevelType w:val="hybridMultilevel"/>
    <w:tmpl w:val="14346C2A"/>
    <w:lvl w:ilvl="0" w:tplc="F786676C">
      <w:start w:val="6"/>
      <w:numFmt w:val="bullet"/>
      <w:lvlText w:val="-"/>
      <w:lvlJc w:val="left"/>
      <w:pPr>
        <w:ind w:left="1080" w:hanging="360"/>
      </w:pPr>
      <w:rPr>
        <w:rFonts w:ascii="Times New Roman" w:eastAsia="Arial Unicode MS"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09D610E"/>
    <w:multiLevelType w:val="hybridMultilevel"/>
    <w:tmpl w:val="2EE6A8A0"/>
    <w:lvl w:ilvl="0" w:tplc="BC8A8A3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51697F"/>
    <w:multiLevelType w:val="multilevel"/>
    <w:tmpl w:val="CC1A8C70"/>
    <w:lvl w:ilvl="0">
      <w:start w:val="1"/>
      <w:numFmt w:val="decimal"/>
      <w:lvlText w:val="%1."/>
      <w:lvlJc w:val="left"/>
      <w:pPr>
        <w:ind w:left="108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760" w:hanging="2160"/>
      </w:pPr>
      <w:rPr>
        <w:rFonts w:hint="default"/>
      </w:rPr>
    </w:lvl>
  </w:abstractNum>
  <w:abstractNum w:abstractNumId="17" w15:restartNumberingAfterBreak="0">
    <w:nsid w:val="3B1B307F"/>
    <w:multiLevelType w:val="multilevel"/>
    <w:tmpl w:val="3B1B307F"/>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F6E10F8"/>
    <w:multiLevelType w:val="multilevel"/>
    <w:tmpl w:val="4480501E"/>
    <w:lvl w:ilvl="0">
      <w:start w:val="3"/>
      <w:numFmt w:val="decimal"/>
      <w:lvlText w:val="%1"/>
      <w:lvlJc w:val="left"/>
      <w:pPr>
        <w:ind w:left="360" w:hanging="360"/>
      </w:pPr>
      <w:rPr>
        <w:rFonts w:hint="default"/>
        <w:b/>
      </w:rPr>
    </w:lvl>
    <w:lvl w:ilvl="1">
      <w:start w:val="3"/>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19" w15:restartNumberingAfterBreak="0">
    <w:nsid w:val="572269F7"/>
    <w:multiLevelType w:val="hybridMultilevel"/>
    <w:tmpl w:val="0B4254B6"/>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796632F"/>
    <w:multiLevelType w:val="hybridMultilevel"/>
    <w:tmpl w:val="A1F6F008"/>
    <w:lvl w:ilvl="0" w:tplc="073498A6">
      <w:start w:val="1"/>
      <w:numFmt w:val="low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21" w15:restartNumberingAfterBreak="0">
    <w:nsid w:val="5A3D2695"/>
    <w:multiLevelType w:val="multilevel"/>
    <w:tmpl w:val="95EE5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F77530"/>
    <w:multiLevelType w:val="multilevel"/>
    <w:tmpl w:val="466296CC"/>
    <w:lvl w:ilvl="0">
      <w:numFmt w:val="bullet"/>
      <w:lvlText w:val="-"/>
      <w:lvlJc w:val="left"/>
      <w:pPr>
        <w:tabs>
          <w:tab w:val="num" w:pos="720"/>
        </w:tabs>
        <w:ind w:left="720" w:hanging="360"/>
      </w:pPr>
      <w:rPr>
        <w:rFonts w:ascii="Times New Roman" w:eastAsia="Calibri"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B55275"/>
    <w:multiLevelType w:val="hybridMultilevel"/>
    <w:tmpl w:val="90906CBE"/>
    <w:lvl w:ilvl="0" w:tplc="9BDAA5C8">
      <w:numFmt w:val="bullet"/>
      <w:lvlText w:val="-"/>
      <w:lvlJc w:val="left"/>
      <w:pPr>
        <w:ind w:left="899" w:hanging="360"/>
      </w:pPr>
      <w:rPr>
        <w:rFonts w:ascii="Times New Roman" w:eastAsia="Calibri" w:hAnsi="Times New Roman" w:cs="Times New Roman" w:hint="default"/>
      </w:rPr>
    </w:lvl>
    <w:lvl w:ilvl="1" w:tplc="04090003" w:tentative="1">
      <w:start w:val="1"/>
      <w:numFmt w:val="bullet"/>
      <w:lvlText w:val="o"/>
      <w:lvlJc w:val="left"/>
      <w:pPr>
        <w:ind w:left="1619" w:hanging="360"/>
      </w:pPr>
      <w:rPr>
        <w:rFonts w:ascii="Courier New" w:hAnsi="Courier New" w:cs="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cs="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cs="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24" w15:restartNumberingAfterBreak="0">
    <w:nsid w:val="6C281221"/>
    <w:multiLevelType w:val="multilevel"/>
    <w:tmpl w:val="4BCAF558"/>
    <w:lvl w:ilvl="0">
      <w:start w:val="3"/>
      <w:numFmt w:val="decimal"/>
      <w:lvlText w:val="%1"/>
      <w:lvlJc w:val="left"/>
      <w:pPr>
        <w:ind w:left="360" w:hanging="360"/>
      </w:pPr>
      <w:rPr>
        <w:rFonts w:hint="default"/>
        <w:b/>
      </w:rPr>
    </w:lvl>
    <w:lvl w:ilvl="1">
      <w:start w:val="3"/>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696" w:hanging="2160"/>
      </w:pPr>
      <w:rPr>
        <w:rFonts w:hint="default"/>
        <w:b/>
      </w:rPr>
    </w:lvl>
  </w:abstractNum>
  <w:abstractNum w:abstractNumId="25" w15:restartNumberingAfterBreak="0">
    <w:nsid w:val="6D2325CA"/>
    <w:multiLevelType w:val="hybridMultilevel"/>
    <w:tmpl w:val="F9E688A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745D714B"/>
    <w:multiLevelType w:val="hybridMultilevel"/>
    <w:tmpl w:val="258A8202"/>
    <w:lvl w:ilvl="0" w:tplc="9BDAA5C8">
      <w:numFmt w:val="bullet"/>
      <w:lvlText w:val="-"/>
      <w:lvlJc w:val="left"/>
      <w:pPr>
        <w:ind w:left="738" w:hanging="360"/>
      </w:pPr>
      <w:rPr>
        <w:rFonts w:ascii="Times New Roman" w:eastAsia="Calibri" w:hAnsi="Times New Roman" w:cs="Times New Roman"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num w:numId="1" w16cid:durableId="970477349">
    <w:abstractNumId w:val="10"/>
  </w:num>
  <w:num w:numId="2" w16cid:durableId="1481076171">
    <w:abstractNumId w:val="13"/>
  </w:num>
  <w:num w:numId="3" w16cid:durableId="1688751978">
    <w:abstractNumId w:val="20"/>
  </w:num>
  <w:num w:numId="4" w16cid:durableId="1937014172">
    <w:abstractNumId w:val="14"/>
  </w:num>
  <w:num w:numId="5" w16cid:durableId="509291933">
    <w:abstractNumId w:val="25"/>
  </w:num>
  <w:num w:numId="6" w16cid:durableId="2077392894">
    <w:abstractNumId w:val="19"/>
  </w:num>
  <w:num w:numId="7" w16cid:durableId="1882356836">
    <w:abstractNumId w:val="17"/>
  </w:num>
  <w:num w:numId="8" w16cid:durableId="1683241901">
    <w:abstractNumId w:val="12"/>
  </w:num>
  <w:num w:numId="9" w16cid:durableId="30542339">
    <w:abstractNumId w:val="23"/>
  </w:num>
  <w:num w:numId="10" w16cid:durableId="663440089">
    <w:abstractNumId w:val="15"/>
  </w:num>
  <w:num w:numId="11" w16cid:durableId="244924035">
    <w:abstractNumId w:val="18"/>
  </w:num>
  <w:num w:numId="12" w16cid:durableId="1880431475">
    <w:abstractNumId w:val="24"/>
  </w:num>
  <w:num w:numId="13" w16cid:durableId="783310072">
    <w:abstractNumId w:val="16"/>
  </w:num>
  <w:num w:numId="14" w16cid:durableId="1503936494">
    <w:abstractNumId w:val="21"/>
  </w:num>
  <w:num w:numId="15" w16cid:durableId="1143698643">
    <w:abstractNumId w:val="11"/>
  </w:num>
  <w:num w:numId="16" w16cid:durableId="1946182733">
    <w:abstractNumId w:val="22"/>
  </w:num>
  <w:num w:numId="17" w16cid:durableId="236332614">
    <w:abstractNumId w:val="2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zNbWwNDA2MDK1NDRT0lEKTi0uzszPAykwrAUANAtORywAAAA="/>
  </w:docVars>
  <w:rsids>
    <w:rsidRoot w:val="00455F71"/>
    <w:rsid w:val="00000240"/>
    <w:rsid w:val="00000E99"/>
    <w:rsid w:val="00002833"/>
    <w:rsid w:val="00004FA8"/>
    <w:rsid w:val="00005249"/>
    <w:rsid w:val="0000546A"/>
    <w:rsid w:val="00005F14"/>
    <w:rsid w:val="0000657A"/>
    <w:rsid w:val="00007268"/>
    <w:rsid w:val="00007E65"/>
    <w:rsid w:val="0001025E"/>
    <w:rsid w:val="00012A0C"/>
    <w:rsid w:val="00013047"/>
    <w:rsid w:val="0001371C"/>
    <w:rsid w:val="00013E0C"/>
    <w:rsid w:val="00014177"/>
    <w:rsid w:val="00014B6B"/>
    <w:rsid w:val="00015AA0"/>
    <w:rsid w:val="00017F72"/>
    <w:rsid w:val="0002052B"/>
    <w:rsid w:val="000214CD"/>
    <w:rsid w:val="000239B2"/>
    <w:rsid w:val="000245CF"/>
    <w:rsid w:val="00025A57"/>
    <w:rsid w:val="0002667F"/>
    <w:rsid w:val="0002694D"/>
    <w:rsid w:val="00027416"/>
    <w:rsid w:val="000275E2"/>
    <w:rsid w:val="00027BD4"/>
    <w:rsid w:val="000300E0"/>
    <w:rsid w:val="000309D0"/>
    <w:rsid w:val="00030A03"/>
    <w:rsid w:val="00031B27"/>
    <w:rsid w:val="00031BA2"/>
    <w:rsid w:val="00032602"/>
    <w:rsid w:val="000338D1"/>
    <w:rsid w:val="00036D4C"/>
    <w:rsid w:val="00037DF2"/>
    <w:rsid w:val="00037F38"/>
    <w:rsid w:val="00040B91"/>
    <w:rsid w:val="000449E3"/>
    <w:rsid w:val="00045B29"/>
    <w:rsid w:val="00046DD4"/>
    <w:rsid w:val="000478FB"/>
    <w:rsid w:val="000512FD"/>
    <w:rsid w:val="00052D25"/>
    <w:rsid w:val="00052F6A"/>
    <w:rsid w:val="00053591"/>
    <w:rsid w:val="000547E7"/>
    <w:rsid w:val="00054B4F"/>
    <w:rsid w:val="000553B2"/>
    <w:rsid w:val="00055544"/>
    <w:rsid w:val="00055ECA"/>
    <w:rsid w:val="00056405"/>
    <w:rsid w:val="000569A6"/>
    <w:rsid w:val="0005783A"/>
    <w:rsid w:val="00060290"/>
    <w:rsid w:val="00060CDB"/>
    <w:rsid w:val="00060CE4"/>
    <w:rsid w:val="00061C4B"/>
    <w:rsid w:val="000622A8"/>
    <w:rsid w:val="00062335"/>
    <w:rsid w:val="0006246D"/>
    <w:rsid w:val="00062774"/>
    <w:rsid w:val="00062D5D"/>
    <w:rsid w:val="00063029"/>
    <w:rsid w:val="00063DE7"/>
    <w:rsid w:val="00064130"/>
    <w:rsid w:val="00065ABC"/>
    <w:rsid w:val="00065BCE"/>
    <w:rsid w:val="00065D4A"/>
    <w:rsid w:val="00065E63"/>
    <w:rsid w:val="0007445D"/>
    <w:rsid w:val="00074710"/>
    <w:rsid w:val="00074848"/>
    <w:rsid w:val="000771EA"/>
    <w:rsid w:val="00077546"/>
    <w:rsid w:val="0008024E"/>
    <w:rsid w:val="000815A2"/>
    <w:rsid w:val="00081840"/>
    <w:rsid w:val="00081CB8"/>
    <w:rsid w:val="00081F50"/>
    <w:rsid w:val="00082115"/>
    <w:rsid w:val="000846F5"/>
    <w:rsid w:val="000850EF"/>
    <w:rsid w:val="000872D1"/>
    <w:rsid w:val="000876AF"/>
    <w:rsid w:val="00087D59"/>
    <w:rsid w:val="00087D78"/>
    <w:rsid w:val="000904AB"/>
    <w:rsid w:val="00090653"/>
    <w:rsid w:val="0009090F"/>
    <w:rsid w:val="00093793"/>
    <w:rsid w:val="00093C4E"/>
    <w:rsid w:val="00094320"/>
    <w:rsid w:val="00094543"/>
    <w:rsid w:val="00094922"/>
    <w:rsid w:val="0009540D"/>
    <w:rsid w:val="00095C06"/>
    <w:rsid w:val="000A14CB"/>
    <w:rsid w:val="000A2626"/>
    <w:rsid w:val="000A2861"/>
    <w:rsid w:val="000A2B06"/>
    <w:rsid w:val="000A49C8"/>
    <w:rsid w:val="000A5C6B"/>
    <w:rsid w:val="000A5F49"/>
    <w:rsid w:val="000A6726"/>
    <w:rsid w:val="000A6F3F"/>
    <w:rsid w:val="000A73B6"/>
    <w:rsid w:val="000B0A63"/>
    <w:rsid w:val="000B102B"/>
    <w:rsid w:val="000B1576"/>
    <w:rsid w:val="000B423C"/>
    <w:rsid w:val="000B5141"/>
    <w:rsid w:val="000B5399"/>
    <w:rsid w:val="000B53AC"/>
    <w:rsid w:val="000B59F6"/>
    <w:rsid w:val="000B5A09"/>
    <w:rsid w:val="000B73B2"/>
    <w:rsid w:val="000B7916"/>
    <w:rsid w:val="000B791E"/>
    <w:rsid w:val="000B79ED"/>
    <w:rsid w:val="000B7BC6"/>
    <w:rsid w:val="000C1F5C"/>
    <w:rsid w:val="000C2D56"/>
    <w:rsid w:val="000C3A4C"/>
    <w:rsid w:val="000C408E"/>
    <w:rsid w:val="000C49AC"/>
    <w:rsid w:val="000C4EBC"/>
    <w:rsid w:val="000C5883"/>
    <w:rsid w:val="000C73B8"/>
    <w:rsid w:val="000C7B33"/>
    <w:rsid w:val="000D0628"/>
    <w:rsid w:val="000D1F5A"/>
    <w:rsid w:val="000D2063"/>
    <w:rsid w:val="000D2316"/>
    <w:rsid w:val="000D29C5"/>
    <w:rsid w:val="000D2E06"/>
    <w:rsid w:val="000D3A5E"/>
    <w:rsid w:val="000D5840"/>
    <w:rsid w:val="000D584F"/>
    <w:rsid w:val="000D5B29"/>
    <w:rsid w:val="000D5CDA"/>
    <w:rsid w:val="000D7112"/>
    <w:rsid w:val="000E08CA"/>
    <w:rsid w:val="000E0DCE"/>
    <w:rsid w:val="000E129D"/>
    <w:rsid w:val="000E2539"/>
    <w:rsid w:val="000E2722"/>
    <w:rsid w:val="000E3FC5"/>
    <w:rsid w:val="000E6396"/>
    <w:rsid w:val="000E6832"/>
    <w:rsid w:val="000E7EA6"/>
    <w:rsid w:val="000F2576"/>
    <w:rsid w:val="000F3A74"/>
    <w:rsid w:val="000F3E33"/>
    <w:rsid w:val="000F403A"/>
    <w:rsid w:val="000F78A8"/>
    <w:rsid w:val="000F7FE1"/>
    <w:rsid w:val="000F7FF7"/>
    <w:rsid w:val="001000BB"/>
    <w:rsid w:val="00100941"/>
    <w:rsid w:val="00100EA2"/>
    <w:rsid w:val="001013ED"/>
    <w:rsid w:val="001018FC"/>
    <w:rsid w:val="001019C6"/>
    <w:rsid w:val="00101A89"/>
    <w:rsid w:val="00103BC0"/>
    <w:rsid w:val="00103C17"/>
    <w:rsid w:val="00104B05"/>
    <w:rsid w:val="001051B9"/>
    <w:rsid w:val="001109D8"/>
    <w:rsid w:val="00110BAE"/>
    <w:rsid w:val="00110CA7"/>
    <w:rsid w:val="001122C1"/>
    <w:rsid w:val="00114339"/>
    <w:rsid w:val="001214A8"/>
    <w:rsid w:val="00122BE5"/>
    <w:rsid w:val="00123660"/>
    <w:rsid w:val="001261E0"/>
    <w:rsid w:val="00132065"/>
    <w:rsid w:val="00132ACA"/>
    <w:rsid w:val="00133223"/>
    <w:rsid w:val="00133280"/>
    <w:rsid w:val="001347F5"/>
    <w:rsid w:val="00135CAA"/>
    <w:rsid w:val="00136961"/>
    <w:rsid w:val="00136CDB"/>
    <w:rsid w:val="001371D8"/>
    <w:rsid w:val="001412CD"/>
    <w:rsid w:val="00141AC6"/>
    <w:rsid w:val="00143154"/>
    <w:rsid w:val="001431F8"/>
    <w:rsid w:val="00143BF2"/>
    <w:rsid w:val="00145CCA"/>
    <w:rsid w:val="001467E5"/>
    <w:rsid w:val="00146CC8"/>
    <w:rsid w:val="00147122"/>
    <w:rsid w:val="001471E6"/>
    <w:rsid w:val="00150278"/>
    <w:rsid w:val="00150589"/>
    <w:rsid w:val="00152791"/>
    <w:rsid w:val="001544AD"/>
    <w:rsid w:val="00154745"/>
    <w:rsid w:val="00154BA1"/>
    <w:rsid w:val="001603E1"/>
    <w:rsid w:val="00160761"/>
    <w:rsid w:val="00160AF2"/>
    <w:rsid w:val="00161DE5"/>
    <w:rsid w:val="00162931"/>
    <w:rsid w:val="00162A61"/>
    <w:rsid w:val="001634EF"/>
    <w:rsid w:val="00164C01"/>
    <w:rsid w:val="00164DF4"/>
    <w:rsid w:val="00167126"/>
    <w:rsid w:val="001671BB"/>
    <w:rsid w:val="001675CD"/>
    <w:rsid w:val="00167B11"/>
    <w:rsid w:val="00170169"/>
    <w:rsid w:val="00171050"/>
    <w:rsid w:val="001712BE"/>
    <w:rsid w:val="001712CA"/>
    <w:rsid w:val="00172166"/>
    <w:rsid w:val="00173B53"/>
    <w:rsid w:val="001742B7"/>
    <w:rsid w:val="00174FC8"/>
    <w:rsid w:val="00175088"/>
    <w:rsid w:val="00175978"/>
    <w:rsid w:val="0018149E"/>
    <w:rsid w:val="00181BA6"/>
    <w:rsid w:val="00182978"/>
    <w:rsid w:val="00183DCC"/>
    <w:rsid w:val="0018532C"/>
    <w:rsid w:val="00185821"/>
    <w:rsid w:val="00186576"/>
    <w:rsid w:val="00186E22"/>
    <w:rsid w:val="00187B7A"/>
    <w:rsid w:val="001903CA"/>
    <w:rsid w:val="00191939"/>
    <w:rsid w:val="00191A9C"/>
    <w:rsid w:val="00191EDB"/>
    <w:rsid w:val="00192AF8"/>
    <w:rsid w:val="00192C47"/>
    <w:rsid w:val="00194827"/>
    <w:rsid w:val="00196295"/>
    <w:rsid w:val="00197150"/>
    <w:rsid w:val="00197C63"/>
    <w:rsid w:val="001A0A38"/>
    <w:rsid w:val="001A0F6F"/>
    <w:rsid w:val="001A2F25"/>
    <w:rsid w:val="001A4AE4"/>
    <w:rsid w:val="001B2485"/>
    <w:rsid w:val="001B40C6"/>
    <w:rsid w:val="001B4D74"/>
    <w:rsid w:val="001B58E4"/>
    <w:rsid w:val="001B5A28"/>
    <w:rsid w:val="001B7824"/>
    <w:rsid w:val="001B7CF3"/>
    <w:rsid w:val="001C026D"/>
    <w:rsid w:val="001C0595"/>
    <w:rsid w:val="001C0FD9"/>
    <w:rsid w:val="001C35C9"/>
    <w:rsid w:val="001C4E91"/>
    <w:rsid w:val="001C72A7"/>
    <w:rsid w:val="001C74F3"/>
    <w:rsid w:val="001C7576"/>
    <w:rsid w:val="001C7639"/>
    <w:rsid w:val="001C7763"/>
    <w:rsid w:val="001D055E"/>
    <w:rsid w:val="001D1554"/>
    <w:rsid w:val="001D1AC0"/>
    <w:rsid w:val="001D25F3"/>
    <w:rsid w:val="001D4C70"/>
    <w:rsid w:val="001D5D13"/>
    <w:rsid w:val="001D6458"/>
    <w:rsid w:val="001D6C4B"/>
    <w:rsid w:val="001D75C1"/>
    <w:rsid w:val="001D7C8F"/>
    <w:rsid w:val="001E0C81"/>
    <w:rsid w:val="001E0F0C"/>
    <w:rsid w:val="001E100B"/>
    <w:rsid w:val="001E244E"/>
    <w:rsid w:val="001E2B0C"/>
    <w:rsid w:val="001E2FAD"/>
    <w:rsid w:val="001E34EF"/>
    <w:rsid w:val="001E35AA"/>
    <w:rsid w:val="001E3F3D"/>
    <w:rsid w:val="001E43A8"/>
    <w:rsid w:val="001E4C00"/>
    <w:rsid w:val="001E5CF8"/>
    <w:rsid w:val="001E6569"/>
    <w:rsid w:val="001E68B7"/>
    <w:rsid w:val="001F011A"/>
    <w:rsid w:val="001F04BA"/>
    <w:rsid w:val="001F3014"/>
    <w:rsid w:val="001F3846"/>
    <w:rsid w:val="001F6A1D"/>
    <w:rsid w:val="001F6A40"/>
    <w:rsid w:val="001F7A4F"/>
    <w:rsid w:val="0020055F"/>
    <w:rsid w:val="002042F5"/>
    <w:rsid w:val="00205366"/>
    <w:rsid w:val="00207545"/>
    <w:rsid w:val="00207D26"/>
    <w:rsid w:val="00210830"/>
    <w:rsid w:val="002119DA"/>
    <w:rsid w:val="00211D4A"/>
    <w:rsid w:val="00211E17"/>
    <w:rsid w:val="00212252"/>
    <w:rsid w:val="0021234B"/>
    <w:rsid w:val="0021275F"/>
    <w:rsid w:val="00212913"/>
    <w:rsid w:val="00212BA6"/>
    <w:rsid w:val="00213B93"/>
    <w:rsid w:val="00214DCB"/>
    <w:rsid w:val="00215705"/>
    <w:rsid w:val="00216075"/>
    <w:rsid w:val="00217CE0"/>
    <w:rsid w:val="002208FC"/>
    <w:rsid w:val="00220964"/>
    <w:rsid w:val="00220C28"/>
    <w:rsid w:val="002220F9"/>
    <w:rsid w:val="00222263"/>
    <w:rsid w:val="00222DC2"/>
    <w:rsid w:val="002241EB"/>
    <w:rsid w:val="00224453"/>
    <w:rsid w:val="00224DE0"/>
    <w:rsid w:val="00225AD1"/>
    <w:rsid w:val="00225E74"/>
    <w:rsid w:val="002270E8"/>
    <w:rsid w:val="002274A1"/>
    <w:rsid w:val="00231995"/>
    <w:rsid w:val="00232EF9"/>
    <w:rsid w:val="0023527E"/>
    <w:rsid w:val="0023656E"/>
    <w:rsid w:val="002377DF"/>
    <w:rsid w:val="00240100"/>
    <w:rsid w:val="00240643"/>
    <w:rsid w:val="00241CAC"/>
    <w:rsid w:val="002425F8"/>
    <w:rsid w:val="002455EF"/>
    <w:rsid w:val="00246678"/>
    <w:rsid w:val="00246C39"/>
    <w:rsid w:val="00246D2B"/>
    <w:rsid w:val="00246D4A"/>
    <w:rsid w:val="0025171C"/>
    <w:rsid w:val="00251747"/>
    <w:rsid w:val="00251ACD"/>
    <w:rsid w:val="00251B56"/>
    <w:rsid w:val="00251FD8"/>
    <w:rsid w:val="0025311A"/>
    <w:rsid w:val="002557A7"/>
    <w:rsid w:val="00255B2D"/>
    <w:rsid w:val="0025678C"/>
    <w:rsid w:val="00256C24"/>
    <w:rsid w:val="00257699"/>
    <w:rsid w:val="0026078F"/>
    <w:rsid w:val="0026206C"/>
    <w:rsid w:val="00262C09"/>
    <w:rsid w:val="00263303"/>
    <w:rsid w:val="002634AD"/>
    <w:rsid w:val="00263727"/>
    <w:rsid w:val="00263AF3"/>
    <w:rsid w:val="00264126"/>
    <w:rsid w:val="002651C1"/>
    <w:rsid w:val="00265632"/>
    <w:rsid w:val="002656EC"/>
    <w:rsid w:val="00267307"/>
    <w:rsid w:val="00267AE8"/>
    <w:rsid w:val="002708FD"/>
    <w:rsid w:val="00271A2E"/>
    <w:rsid w:val="00271A8E"/>
    <w:rsid w:val="00271C74"/>
    <w:rsid w:val="0027435A"/>
    <w:rsid w:val="002745D3"/>
    <w:rsid w:val="00274C92"/>
    <w:rsid w:val="0027539E"/>
    <w:rsid w:val="00283FBA"/>
    <w:rsid w:val="002845B4"/>
    <w:rsid w:val="0028628F"/>
    <w:rsid w:val="00286EC5"/>
    <w:rsid w:val="0028746B"/>
    <w:rsid w:val="002935B0"/>
    <w:rsid w:val="00294A7E"/>
    <w:rsid w:val="0029512F"/>
    <w:rsid w:val="002960A5"/>
    <w:rsid w:val="00297051"/>
    <w:rsid w:val="0029775E"/>
    <w:rsid w:val="00297998"/>
    <w:rsid w:val="002A070D"/>
    <w:rsid w:val="002A0D7A"/>
    <w:rsid w:val="002A0DA4"/>
    <w:rsid w:val="002A339E"/>
    <w:rsid w:val="002A617D"/>
    <w:rsid w:val="002A6EFF"/>
    <w:rsid w:val="002A6FA9"/>
    <w:rsid w:val="002A7027"/>
    <w:rsid w:val="002A7D49"/>
    <w:rsid w:val="002B0419"/>
    <w:rsid w:val="002B1A78"/>
    <w:rsid w:val="002B4236"/>
    <w:rsid w:val="002B5CCF"/>
    <w:rsid w:val="002B5F93"/>
    <w:rsid w:val="002B6A9B"/>
    <w:rsid w:val="002B77C0"/>
    <w:rsid w:val="002C0167"/>
    <w:rsid w:val="002C17E7"/>
    <w:rsid w:val="002C42CB"/>
    <w:rsid w:val="002C5971"/>
    <w:rsid w:val="002C5BE4"/>
    <w:rsid w:val="002C63ED"/>
    <w:rsid w:val="002C672F"/>
    <w:rsid w:val="002D0AAB"/>
    <w:rsid w:val="002D2853"/>
    <w:rsid w:val="002D4203"/>
    <w:rsid w:val="002D445F"/>
    <w:rsid w:val="002D540A"/>
    <w:rsid w:val="002D6D32"/>
    <w:rsid w:val="002D6ECF"/>
    <w:rsid w:val="002D7109"/>
    <w:rsid w:val="002D7467"/>
    <w:rsid w:val="002D7C6B"/>
    <w:rsid w:val="002E495B"/>
    <w:rsid w:val="002E60ED"/>
    <w:rsid w:val="002E6113"/>
    <w:rsid w:val="002E7071"/>
    <w:rsid w:val="002E7609"/>
    <w:rsid w:val="002F428A"/>
    <w:rsid w:val="002F632C"/>
    <w:rsid w:val="002F6EF7"/>
    <w:rsid w:val="00301BA8"/>
    <w:rsid w:val="00302030"/>
    <w:rsid w:val="00302F99"/>
    <w:rsid w:val="003048F5"/>
    <w:rsid w:val="00305928"/>
    <w:rsid w:val="003064A2"/>
    <w:rsid w:val="003064A3"/>
    <w:rsid w:val="0030749D"/>
    <w:rsid w:val="00307D74"/>
    <w:rsid w:val="00310244"/>
    <w:rsid w:val="003110A7"/>
    <w:rsid w:val="00311B94"/>
    <w:rsid w:val="00312704"/>
    <w:rsid w:val="00313FDA"/>
    <w:rsid w:val="00314142"/>
    <w:rsid w:val="003157C7"/>
    <w:rsid w:val="00320A5F"/>
    <w:rsid w:val="00321839"/>
    <w:rsid w:val="0032188E"/>
    <w:rsid w:val="00322430"/>
    <w:rsid w:val="00322764"/>
    <w:rsid w:val="00322F4B"/>
    <w:rsid w:val="00324A3B"/>
    <w:rsid w:val="00324CA0"/>
    <w:rsid w:val="00324CE8"/>
    <w:rsid w:val="00325143"/>
    <w:rsid w:val="00326472"/>
    <w:rsid w:val="00327982"/>
    <w:rsid w:val="00327C7F"/>
    <w:rsid w:val="00331B2A"/>
    <w:rsid w:val="00334E6F"/>
    <w:rsid w:val="0033523F"/>
    <w:rsid w:val="00335EB6"/>
    <w:rsid w:val="0033637D"/>
    <w:rsid w:val="0033640D"/>
    <w:rsid w:val="00336F36"/>
    <w:rsid w:val="00340CB7"/>
    <w:rsid w:val="00340D5E"/>
    <w:rsid w:val="00341C74"/>
    <w:rsid w:val="003432CF"/>
    <w:rsid w:val="003463A9"/>
    <w:rsid w:val="00346E7C"/>
    <w:rsid w:val="00346F22"/>
    <w:rsid w:val="00347A87"/>
    <w:rsid w:val="00350071"/>
    <w:rsid w:val="00350CE8"/>
    <w:rsid w:val="003515C2"/>
    <w:rsid w:val="003521C0"/>
    <w:rsid w:val="003552DA"/>
    <w:rsid w:val="00355896"/>
    <w:rsid w:val="00355AFD"/>
    <w:rsid w:val="00355EAE"/>
    <w:rsid w:val="00357252"/>
    <w:rsid w:val="00357E6E"/>
    <w:rsid w:val="00357F66"/>
    <w:rsid w:val="003605A1"/>
    <w:rsid w:val="00360F91"/>
    <w:rsid w:val="003611BE"/>
    <w:rsid w:val="003637BA"/>
    <w:rsid w:val="00365BA6"/>
    <w:rsid w:val="00366175"/>
    <w:rsid w:val="00367F2E"/>
    <w:rsid w:val="003722AC"/>
    <w:rsid w:val="00372F6F"/>
    <w:rsid w:val="0037328C"/>
    <w:rsid w:val="00375267"/>
    <w:rsid w:val="00375560"/>
    <w:rsid w:val="00375F19"/>
    <w:rsid w:val="00376DB1"/>
    <w:rsid w:val="00380C1B"/>
    <w:rsid w:val="00380D9A"/>
    <w:rsid w:val="00380DA2"/>
    <w:rsid w:val="00381033"/>
    <w:rsid w:val="00381B1D"/>
    <w:rsid w:val="00381E47"/>
    <w:rsid w:val="003826B4"/>
    <w:rsid w:val="00382750"/>
    <w:rsid w:val="00382B42"/>
    <w:rsid w:val="00387192"/>
    <w:rsid w:val="00387E74"/>
    <w:rsid w:val="00390329"/>
    <w:rsid w:val="003923BD"/>
    <w:rsid w:val="00393585"/>
    <w:rsid w:val="00394205"/>
    <w:rsid w:val="003953E4"/>
    <w:rsid w:val="003971EB"/>
    <w:rsid w:val="003A0125"/>
    <w:rsid w:val="003A1BD8"/>
    <w:rsid w:val="003A21BC"/>
    <w:rsid w:val="003A3744"/>
    <w:rsid w:val="003A49A3"/>
    <w:rsid w:val="003A6F71"/>
    <w:rsid w:val="003B1DD9"/>
    <w:rsid w:val="003B4689"/>
    <w:rsid w:val="003B70A7"/>
    <w:rsid w:val="003B7180"/>
    <w:rsid w:val="003B7835"/>
    <w:rsid w:val="003C008B"/>
    <w:rsid w:val="003C068F"/>
    <w:rsid w:val="003C09C0"/>
    <w:rsid w:val="003C2074"/>
    <w:rsid w:val="003C25A3"/>
    <w:rsid w:val="003C2A75"/>
    <w:rsid w:val="003C353E"/>
    <w:rsid w:val="003C3D4F"/>
    <w:rsid w:val="003C3D81"/>
    <w:rsid w:val="003C6D19"/>
    <w:rsid w:val="003D0537"/>
    <w:rsid w:val="003D0EAA"/>
    <w:rsid w:val="003D293E"/>
    <w:rsid w:val="003D4A73"/>
    <w:rsid w:val="003D4D1C"/>
    <w:rsid w:val="003D5CD7"/>
    <w:rsid w:val="003D66FA"/>
    <w:rsid w:val="003D6DFB"/>
    <w:rsid w:val="003D7529"/>
    <w:rsid w:val="003D764B"/>
    <w:rsid w:val="003D7C43"/>
    <w:rsid w:val="003E005D"/>
    <w:rsid w:val="003E0A49"/>
    <w:rsid w:val="003E1196"/>
    <w:rsid w:val="003E1930"/>
    <w:rsid w:val="003E216D"/>
    <w:rsid w:val="003E3440"/>
    <w:rsid w:val="003E52A6"/>
    <w:rsid w:val="003E543A"/>
    <w:rsid w:val="003E5D6B"/>
    <w:rsid w:val="003E6A2E"/>
    <w:rsid w:val="003E6B04"/>
    <w:rsid w:val="003E70FF"/>
    <w:rsid w:val="003F17B9"/>
    <w:rsid w:val="003F2949"/>
    <w:rsid w:val="003F2AEB"/>
    <w:rsid w:val="003F31A6"/>
    <w:rsid w:val="003F33B0"/>
    <w:rsid w:val="003F5095"/>
    <w:rsid w:val="003F5957"/>
    <w:rsid w:val="003F5D15"/>
    <w:rsid w:val="00402BD5"/>
    <w:rsid w:val="00402D9E"/>
    <w:rsid w:val="00403875"/>
    <w:rsid w:val="0040568B"/>
    <w:rsid w:val="0040570F"/>
    <w:rsid w:val="00407249"/>
    <w:rsid w:val="00407620"/>
    <w:rsid w:val="004101E0"/>
    <w:rsid w:val="00411CE3"/>
    <w:rsid w:val="00412D78"/>
    <w:rsid w:val="0041347C"/>
    <w:rsid w:val="00415B29"/>
    <w:rsid w:val="0041632C"/>
    <w:rsid w:val="00416F6F"/>
    <w:rsid w:val="004172A5"/>
    <w:rsid w:val="004215D2"/>
    <w:rsid w:val="00421893"/>
    <w:rsid w:val="00422175"/>
    <w:rsid w:val="00422516"/>
    <w:rsid w:val="00422AF9"/>
    <w:rsid w:val="00424F49"/>
    <w:rsid w:val="0042545A"/>
    <w:rsid w:val="00425D6B"/>
    <w:rsid w:val="004265C0"/>
    <w:rsid w:val="004268C8"/>
    <w:rsid w:val="00432294"/>
    <w:rsid w:val="004332BB"/>
    <w:rsid w:val="004335C7"/>
    <w:rsid w:val="004336C6"/>
    <w:rsid w:val="004339EE"/>
    <w:rsid w:val="00433E08"/>
    <w:rsid w:val="0043445A"/>
    <w:rsid w:val="00434697"/>
    <w:rsid w:val="004360B6"/>
    <w:rsid w:val="004367DE"/>
    <w:rsid w:val="004375D2"/>
    <w:rsid w:val="004401C6"/>
    <w:rsid w:val="004407D3"/>
    <w:rsid w:val="0044127B"/>
    <w:rsid w:val="0044164D"/>
    <w:rsid w:val="00441D6A"/>
    <w:rsid w:val="00442178"/>
    <w:rsid w:val="00442E5E"/>
    <w:rsid w:val="00443619"/>
    <w:rsid w:val="00444CAF"/>
    <w:rsid w:val="00444ED1"/>
    <w:rsid w:val="004468E0"/>
    <w:rsid w:val="00446AA2"/>
    <w:rsid w:val="00446FA8"/>
    <w:rsid w:val="00447D4D"/>
    <w:rsid w:val="00447D51"/>
    <w:rsid w:val="004503F1"/>
    <w:rsid w:val="004518BC"/>
    <w:rsid w:val="00453A5E"/>
    <w:rsid w:val="00453CAA"/>
    <w:rsid w:val="00455D29"/>
    <w:rsid w:val="00455F71"/>
    <w:rsid w:val="00456D49"/>
    <w:rsid w:val="00456ED9"/>
    <w:rsid w:val="004607EF"/>
    <w:rsid w:val="00460A6C"/>
    <w:rsid w:val="00460E5D"/>
    <w:rsid w:val="004613B1"/>
    <w:rsid w:val="00462400"/>
    <w:rsid w:val="00462E8D"/>
    <w:rsid w:val="0046306E"/>
    <w:rsid w:val="00464439"/>
    <w:rsid w:val="004647A6"/>
    <w:rsid w:val="00465500"/>
    <w:rsid w:val="00466438"/>
    <w:rsid w:val="004670C9"/>
    <w:rsid w:val="00467A38"/>
    <w:rsid w:val="00467F4C"/>
    <w:rsid w:val="00470A1D"/>
    <w:rsid w:val="00470AAE"/>
    <w:rsid w:val="00470E5F"/>
    <w:rsid w:val="0047212E"/>
    <w:rsid w:val="0047259C"/>
    <w:rsid w:val="00473F9E"/>
    <w:rsid w:val="00474E37"/>
    <w:rsid w:val="00474EF8"/>
    <w:rsid w:val="004756A5"/>
    <w:rsid w:val="004773A8"/>
    <w:rsid w:val="004801A6"/>
    <w:rsid w:val="00480483"/>
    <w:rsid w:val="0048206B"/>
    <w:rsid w:val="00482741"/>
    <w:rsid w:val="0048290A"/>
    <w:rsid w:val="004834F6"/>
    <w:rsid w:val="0048392F"/>
    <w:rsid w:val="004846A8"/>
    <w:rsid w:val="00486A47"/>
    <w:rsid w:val="00486D5A"/>
    <w:rsid w:val="00487FE2"/>
    <w:rsid w:val="00490BB3"/>
    <w:rsid w:val="00490D8A"/>
    <w:rsid w:val="004918E4"/>
    <w:rsid w:val="00493776"/>
    <w:rsid w:val="00493F7E"/>
    <w:rsid w:val="004943EE"/>
    <w:rsid w:val="00495232"/>
    <w:rsid w:val="00495FC9"/>
    <w:rsid w:val="00496979"/>
    <w:rsid w:val="00496A53"/>
    <w:rsid w:val="004A0187"/>
    <w:rsid w:val="004A081B"/>
    <w:rsid w:val="004A0884"/>
    <w:rsid w:val="004A1B04"/>
    <w:rsid w:val="004A2133"/>
    <w:rsid w:val="004A2821"/>
    <w:rsid w:val="004A31BA"/>
    <w:rsid w:val="004A388D"/>
    <w:rsid w:val="004A49C0"/>
    <w:rsid w:val="004A5373"/>
    <w:rsid w:val="004A688C"/>
    <w:rsid w:val="004B0B2E"/>
    <w:rsid w:val="004B17E4"/>
    <w:rsid w:val="004B1E76"/>
    <w:rsid w:val="004B4050"/>
    <w:rsid w:val="004B7156"/>
    <w:rsid w:val="004B7BD2"/>
    <w:rsid w:val="004C1B8B"/>
    <w:rsid w:val="004C245F"/>
    <w:rsid w:val="004C265A"/>
    <w:rsid w:val="004C3709"/>
    <w:rsid w:val="004C5B69"/>
    <w:rsid w:val="004C69A4"/>
    <w:rsid w:val="004C7934"/>
    <w:rsid w:val="004D07BA"/>
    <w:rsid w:val="004D0AF2"/>
    <w:rsid w:val="004D16C4"/>
    <w:rsid w:val="004D4487"/>
    <w:rsid w:val="004D487A"/>
    <w:rsid w:val="004D4B49"/>
    <w:rsid w:val="004D4C4B"/>
    <w:rsid w:val="004D517F"/>
    <w:rsid w:val="004D5307"/>
    <w:rsid w:val="004D53D8"/>
    <w:rsid w:val="004D5CCD"/>
    <w:rsid w:val="004D5EA7"/>
    <w:rsid w:val="004E0A11"/>
    <w:rsid w:val="004E10BE"/>
    <w:rsid w:val="004E181D"/>
    <w:rsid w:val="004E1D37"/>
    <w:rsid w:val="004E1E8F"/>
    <w:rsid w:val="004E3194"/>
    <w:rsid w:val="004E321B"/>
    <w:rsid w:val="004E3897"/>
    <w:rsid w:val="004E40F8"/>
    <w:rsid w:val="004E5E4A"/>
    <w:rsid w:val="004E719F"/>
    <w:rsid w:val="004E7E7B"/>
    <w:rsid w:val="004F1BF1"/>
    <w:rsid w:val="004F2BDD"/>
    <w:rsid w:val="004F2C5B"/>
    <w:rsid w:val="004F3A2B"/>
    <w:rsid w:val="004F3C6E"/>
    <w:rsid w:val="004F52D7"/>
    <w:rsid w:val="004F5862"/>
    <w:rsid w:val="004F6B2D"/>
    <w:rsid w:val="004F7093"/>
    <w:rsid w:val="004F7246"/>
    <w:rsid w:val="004F7A16"/>
    <w:rsid w:val="0050013E"/>
    <w:rsid w:val="0050305C"/>
    <w:rsid w:val="00504608"/>
    <w:rsid w:val="005046D3"/>
    <w:rsid w:val="00504C11"/>
    <w:rsid w:val="00504D89"/>
    <w:rsid w:val="005058B1"/>
    <w:rsid w:val="00506BF9"/>
    <w:rsid w:val="00510B60"/>
    <w:rsid w:val="00510C61"/>
    <w:rsid w:val="0051101E"/>
    <w:rsid w:val="00512081"/>
    <w:rsid w:val="00513C9B"/>
    <w:rsid w:val="00514AAD"/>
    <w:rsid w:val="00514D58"/>
    <w:rsid w:val="005152EA"/>
    <w:rsid w:val="00515CB8"/>
    <w:rsid w:val="00517AD1"/>
    <w:rsid w:val="00520488"/>
    <w:rsid w:val="0052258C"/>
    <w:rsid w:val="00523122"/>
    <w:rsid w:val="00524B8E"/>
    <w:rsid w:val="00524F7D"/>
    <w:rsid w:val="00525249"/>
    <w:rsid w:val="00526118"/>
    <w:rsid w:val="00526432"/>
    <w:rsid w:val="0052655A"/>
    <w:rsid w:val="00526641"/>
    <w:rsid w:val="00531801"/>
    <w:rsid w:val="00531B29"/>
    <w:rsid w:val="00534C99"/>
    <w:rsid w:val="00535669"/>
    <w:rsid w:val="00535A7F"/>
    <w:rsid w:val="00535EDE"/>
    <w:rsid w:val="00536F15"/>
    <w:rsid w:val="00537291"/>
    <w:rsid w:val="00537628"/>
    <w:rsid w:val="0054135B"/>
    <w:rsid w:val="0054228A"/>
    <w:rsid w:val="00542E25"/>
    <w:rsid w:val="00543224"/>
    <w:rsid w:val="00543424"/>
    <w:rsid w:val="005435AA"/>
    <w:rsid w:val="005449E6"/>
    <w:rsid w:val="00547C36"/>
    <w:rsid w:val="00550DBF"/>
    <w:rsid w:val="0055273B"/>
    <w:rsid w:val="00552A3C"/>
    <w:rsid w:val="005534E2"/>
    <w:rsid w:val="00553729"/>
    <w:rsid w:val="00553AF7"/>
    <w:rsid w:val="00553D66"/>
    <w:rsid w:val="00554466"/>
    <w:rsid w:val="005546E5"/>
    <w:rsid w:val="0055518D"/>
    <w:rsid w:val="0056018A"/>
    <w:rsid w:val="0056028D"/>
    <w:rsid w:val="00560AB2"/>
    <w:rsid w:val="00561D4E"/>
    <w:rsid w:val="005637F4"/>
    <w:rsid w:val="00563966"/>
    <w:rsid w:val="00564D7F"/>
    <w:rsid w:val="00564EE0"/>
    <w:rsid w:val="00566201"/>
    <w:rsid w:val="0056683A"/>
    <w:rsid w:val="00570FEB"/>
    <w:rsid w:val="0057115B"/>
    <w:rsid w:val="0057198B"/>
    <w:rsid w:val="00573D74"/>
    <w:rsid w:val="005758C2"/>
    <w:rsid w:val="005762F2"/>
    <w:rsid w:val="005767C8"/>
    <w:rsid w:val="00577674"/>
    <w:rsid w:val="00577C69"/>
    <w:rsid w:val="00577F9F"/>
    <w:rsid w:val="00580836"/>
    <w:rsid w:val="00580F20"/>
    <w:rsid w:val="005812F8"/>
    <w:rsid w:val="005825B7"/>
    <w:rsid w:val="00583891"/>
    <w:rsid w:val="00587F16"/>
    <w:rsid w:val="0059146F"/>
    <w:rsid w:val="00592C41"/>
    <w:rsid w:val="00592F06"/>
    <w:rsid w:val="005933F5"/>
    <w:rsid w:val="00594D51"/>
    <w:rsid w:val="00595EF1"/>
    <w:rsid w:val="00597D02"/>
    <w:rsid w:val="005A0043"/>
    <w:rsid w:val="005A03AA"/>
    <w:rsid w:val="005A0921"/>
    <w:rsid w:val="005A0E0F"/>
    <w:rsid w:val="005A0E73"/>
    <w:rsid w:val="005A1360"/>
    <w:rsid w:val="005A2322"/>
    <w:rsid w:val="005A2B61"/>
    <w:rsid w:val="005A2D84"/>
    <w:rsid w:val="005A452C"/>
    <w:rsid w:val="005A4604"/>
    <w:rsid w:val="005A46D3"/>
    <w:rsid w:val="005A5BAB"/>
    <w:rsid w:val="005B0484"/>
    <w:rsid w:val="005B1672"/>
    <w:rsid w:val="005B1682"/>
    <w:rsid w:val="005B21D1"/>
    <w:rsid w:val="005B2D36"/>
    <w:rsid w:val="005B3154"/>
    <w:rsid w:val="005B412D"/>
    <w:rsid w:val="005B4654"/>
    <w:rsid w:val="005B4A16"/>
    <w:rsid w:val="005B4B3A"/>
    <w:rsid w:val="005B505D"/>
    <w:rsid w:val="005B5616"/>
    <w:rsid w:val="005B5850"/>
    <w:rsid w:val="005B5E2F"/>
    <w:rsid w:val="005B60BC"/>
    <w:rsid w:val="005B6AB4"/>
    <w:rsid w:val="005B7277"/>
    <w:rsid w:val="005B75D9"/>
    <w:rsid w:val="005C2C20"/>
    <w:rsid w:val="005C3796"/>
    <w:rsid w:val="005C5EEE"/>
    <w:rsid w:val="005C647D"/>
    <w:rsid w:val="005C65CB"/>
    <w:rsid w:val="005C792F"/>
    <w:rsid w:val="005D0193"/>
    <w:rsid w:val="005D16CA"/>
    <w:rsid w:val="005D1F2D"/>
    <w:rsid w:val="005D31A4"/>
    <w:rsid w:val="005D45B0"/>
    <w:rsid w:val="005D52A6"/>
    <w:rsid w:val="005D59A2"/>
    <w:rsid w:val="005D62C1"/>
    <w:rsid w:val="005D6773"/>
    <w:rsid w:val="005D6AF3"/>
    <w:rsid w:val="005D75D7"/>
    <w:rsid w:val="005E22C8"/>
    <w:rsid w:val="005E2A78"/>
    <w:rsid w:val="005E31F8"/>
    <w:rsid w:val="005E32D0"/>
    <w:rsid w:val="005E3752"/>
    <w:rsid w:val="005E55EE"/>
    <w:rsid w:val="005E5786"/>
    <w:rsid w:val="005E73F2"/>
    <w:rsid w:val="005E7F59"/>
    <w:rsid w:val="005F0F48"/>
    <w:rsid w:val="005F2C44"/>
    <w:rsid w:val="005F2D0B"/>
    <w:rsid w:val="005F4A91"/>
    <w:rsid w:val="005F6630"/>
    <w:rsid w:val="006007E2"/>
    <w:rsid w:val="0060188E"/>
    <w:rsid w:val="00601CF3"/>
    <w:rsid w:val="0060369F"/>
    <w:rsid w:val="006055D4"/>
    <w:rsid w:val="00605B43"/>
    <w:rsid w:val="006062E3"/>
    <w:rsid w:val="00606949"/>
    <w:rsid w:val="00606DB7"/>
    <w:rsid w:val="00610834"/>
    <w:rsid w:val="00610D83"/>
    <w:rsid w:val="0061135A"/>
    <w:rsid w:val="006121F0"/>
    <w:rsid w:val="0061367F"/>
    <w:rsid w:val="006148A5"/>
    <w:rsid w:val="00614917"/>
    <w:rsid w:val="006204ED"/>
    <w:rsid w:val="00620B6C"/>
    <w:rsid w:val="006226A1"/>
    <w:rsid w:val="0062557A"/>
    <w:rsid w:val="00625DFE"/>
    <w:rsid w:val="00626A19"/>
    <w:rsid w:val="006277A0"/>
    <w:rsid w:val="0063168B"/>
    <w:rsid w:val="006342D0"/>
    <w:rsid w:val="0063472F"/>
    <w:rsid w:val="00635B04"/>
    <w:rsid w:val="00635CEE"/>
    <w:rsid w:val="0063715A"/>
    <w:rsid w:val="006374CD"/>
    <w:rsid w:val="006374FD"/>
    <w:rsid w:val="00642121"/>
    <w:rsid w:val="006421AE"/>
    <w:rsid w:val="00643144"/>
    <w:rsid w:val="00644803"/>
    <w:rsid w:val="006448BD"/>
    <w:rsid w:val="00645853"/>
    <w:rsid w:val="00646245"/>
    <w:rsid w:val="00646CB1"/>
    <w:rsid w:val="00647103"/>
    <w:rsid w:val="00647613"/>
    <w:rsid w:val="00652191"/>
    <w:rsid w:val="00654941"/>
    <w:rsid w:val="00654FBC"/>
    <w:rsid w:val="00655E1F"/>
    <w:rsid w:val="00655F62"/>
    <w:rsid w:val="00656B37"/>
    <w:rsid w:val="00657498"/>
    <w:rsid w:val="006608A4"/>
    <w:rsid w:val="00660CCF"/>
    <w:rsid w:val="00661248"/>
    <w:rsid w:val="006616E9"/>
    <w:rsid w:val="00663F44"/>
    <w:rsid w:val="00665D01"/>
    <w:rsid w:val="00666859"/>
    <w:rsid w:val="00666E5D"/>
    <w:rsid w:val="0067148F"/>
    <w:rsid w:val="00672AFE"/>
    <w:rsid w:val="00673288"/>
    <w:rsid w:val="00674146"/>
    <w:rsid w:val="00674975"/>
    <w:rsid w:val="00676116"/>
    <w:rsid w:val="00677B02"/>
    <w:rsid w:val="0068141A"/>
    <w:rsid w:val="00681565"/>
    <w:rsid w:val="00681EE7"/>
    <w:rsid w:val="00682174"/>
    <w:rsid w:val="00682943"/>
    <w:rsid w:val="006856EE"/>
    <w:rsid w:val="00685C2B"/>
    <w:rsid w:val="0069067F"/>
    <w:rsid w:val="006913AB"/>
    <w:rsid w:val="00691768"/>
    <w:rsid w:val="0069188A"/>
    <w:rsid w:val="006921C7"/>
    <w:rsid w:val="006930EF"/>
    <w:rsid w:val="00693899"/>
    <w:rsid w:val="006976F9"/>
    <w:rsid w:val="006A0AB8"/>
    <w:rsid w:val="006A1D59"/>
    <w:rsid w:val="006A1D7F"/>
    <w:rsid w:val="006A1D8B"/>
    <w:rsid w:val="006A27A8"/>
    <w:rsid w:val="006A28C4"/>
    <w:rsid w:val="006A49F4"/>
    <w:rsid w:val="006A4A8B"/>
    <w:rsid w:val="006A5113"/>
    <w:rsid w:val="006A552A"/>
    <w:rsid w:val="006A63C1"/>
    <w:rsid w:val="006A678E"/>
    <w:rsid w:val="006A785C"/>
    <w:rsid w:val="006B0719"/>
    <w:rsid w:val="006B1FC2"/>
    <w:rsid w:val="006B2948"/>
    <w:rsid w:val="006B4657"/>
    <w:rsid w:val="006B70A7"/>
    <w:rsid w:val="006B720C"/>
    <w:rsid w:val="006C0703"/>
    <w:rsid w:val="006C07B6"/>
    <w:rsid w:val="006C1E26"/>
    <w:rsid w:val="006C2E10"/>
    <w:rsid w:val="006C3FED"/>
    <w:rsid w:val="006C4807"/>
    <w:rsid w:val="006C4F3C"/>
    <w:rsid w:val="006C5F16"/>
    <w:rsid w:val="006C6BB7"/>
    <w:rsid w:val="006C6DD1"/>
    <w:rsid w:val="006C7347"/>
    <w:rsid w:val="006C75FC"/>
    <w:rsid w:val="006C78CE"/>
    <w:rsid w:val="006D012D"/>
    <w:rsid w:val="006D023A"/>
    <w:rsid w:val="006D0D90"/>
    <w:rsid w:val="006D0DFD"/>
    <w:rsid w:val="006D0FB5"/>
    <w:rsid w:val="006D2206"/>
    <w:rsid w:val="006D2854"/>
    <w:rsid w:val="006D3281"/>
    <w:rsid w:val="006D3C4E"/>
    <w:rsid w:val="006D4929"/>
    <w:rsid w:val="006D5A9A"/>
    <w:rsid w:val="006D5E3A"/>
    <w:rsid w:val="006D6B33"/>
    <w:rsid w:val="006D7746"/>
    <w:rsid w:val="006E00AF"/>
    <w:rsid w:val="006E06CA"/>
    <w:rsid w:val="006E10CC"/>
    <w:rsid w:val="006E2AEE"/>
    <w:rsid w:val="006E3483"/>
    <w:rsid w:val="006E4872"/>
    <w:rsid w:val="006E4DE4"/>
    <w:rsid w:val="006E516F"/>
    <w:rsid w:val="006E64B1"/>
    <w:rsid w:val="006F05B0"/>
    <w:rsid w:val="006F15AA"/>
    <w:rsid w:val="006F1B49"/>
    <w:rsid w:val="006F2361"/>
    <w:rsid w:val="006F302C"/>
    <w:rsid w:val="006F35E2"/>
    <w:rsid w:val="006F3898"/>
    <w:rsid w:val="006F56D6"/>
    <w:rsid w:val="006F7091"/>
    <w:rsid w:val="007002A7"/>
    <w:rsid w:val="00700A1A"/>
    <w:rsid w:val="007010CC"/>
    <w:rsid w:val="00704452"/>
    <w:rsid w:val="007058C8"/>
    <w:rsid w:val="00705CDF"/>
    <w:rsid w:val="00706B18"/>
    <w:rsid w:val="00706FAA"/>
    <w:rsid w:val="00707683"/>
    <w:rsid w:val="007114A3"/>
    <w:rsid w:val="00712C2B"/>
    <w:rsid w:val="007138C9"/>
    <w:rsid w:val="007139A9"/>
    <w:rsid w:val="007142C1"/>
    <w:rsid w:val="007204EE"/>
    <w:rsid w:val="007206E8"/>
    <w:rsid w:val="007218A1"/>
    <w:rsid w:val="00723847"/>
    <w:rsid w:val="00724B67"/>
    <w:rsid w:val="00725709"/>
    <w:rsid w:val="00725848"/>
    <w:rsid w:val="00725FB1"/>
    <w:rsid w:val="00727A84"/>
    <w:rsid w:val="00731074"/>
    <w:rsid w:val="00731465"/>
    <w:rsid w:val="00731508"/>
    <w:rsid w:val="00731689"/>
    <w:rsid w:val="00731F64"/>
    <w:rsid w:val="00733405"/>
    <w:rsid w:val="007339B5"/>
    <w:rsid w:val="00733CBD"/>
    <w:rsid w:val="0073416E"/>
    <w:rsid w:val="0073538F"/>
    <w:rsid w:val="0074040D"/>
    <w:rsid w:val="007404A2"/>
    <w:rsid w:val="00740D04"/>
    <w:rsid w:val="00741281"/>
    <w:rsid w:val="00741689"/>
    <w:rsid w:val="0074359E"/>
    <w:rsid w:val="007435A2"/>
    <w:rsid w:val="007437CD"/>
    <w:rsid w:val="00743A65"/>
    <w:rsid w:val="00746849"/>
    <w:rsid w:val="00746AF2"/>
    <w:rsid w:val="00747084"/>
    <w:rsid w:val="00747413"/>
    <w:rsid w:val="0074750F"/>
    <w:rsid w:val="00747BF4"/>
    <w:rsid w:val="00754398"/>
    <w:rsid w:val="00754EEA"/>
    <w:rsid w:val="00756C81"/>
    <w:rsid w:val="00756F8F"/>
    <w:rsid w:val="0075794E"/>
    <w:rsid w:val="00757F28"/>
    <w:rsid w:val="00760320"/>
    <w:rsid w:val="00760BBF"/>
    <w:rsid w:val="00761DC5"/>
    <w:rsid w:val="00762DC1"/>
    <w:rsid w:val="00762EA0"/>
    <w:rsid w:val="00764863"/>
    <w:rsid w:val="00764B71"/>
    <w:rsid w:val="00764C97"/>
    <w:rsid w:val="00767C7A"/>
    <w:rsid w:val="00770484"/>
    <w:rsid w:val="00770534"/>
    <w:rsid w:val="00770607"/>
    <w:rsid w:val="00770620"/>
    <w:rsid w:val="007706C0"/>
    <w:rsid w:val="00770E7E"/>
    <w:rsid w:val="00771147"/>
    <w:rsid w:val="00771D33"/>
    <w:rsid w:val="0077250A"/>
    <w:rsid w:val="00772614"/>
    <w:rsid w:val="0077413F"/>
    <w:rsid w:val="00774465"/>
    <w:rsid w:val="00774BDF"/>
    <w:rsid w:val="007753C9"/>
    <w:rsid w:val="00776DCF"/>
    <w:rsid w:val="0078033F"/>
    <w:rsid w:val="007803F2"/>
    <w:rsid w:val="007807D6"/>
    <w:rsid w:val="007813C4"/>
    <w:rsid w:val="0078247F"/>
    <w:rsid w:val="00784193"/>
    <w:rsid w:val="00785325"/>
    <w:rsid w:val="007857EF"/>
    <w:rsid w:val="00785AB3"/>
    <w:rsid w:val="00791742"/>
    <w:rsid w:val="007928AB"/>
    <w:rsid w:val="00793269"/>
    <w:rsid w:val="007945EC"/>
    <w:rsid w:val="00794618"/>
    <w:rsid w:val="00794C14"/>
    <w:rsid w:val="00797492"/>
    <w:rsid w:val="0079766E"/>
    <w:rsid w:val="007A0742"/>
    <w:rsid w:val="007A07EE"/>
    <w:rsid w:val="007A0C09"/>
    <w:rsid w:val="007A4A58"/>
    <w:rsid w:val="007A5794"/>
    <w:rsid w:val="007A6FC1"/>
    <w:rsid w:val="007A7470"/>
    <w:rsid w:val="007B111C"/>
    <w:rsid w:val="007B168B"/>
    <w:rsid w:val="007B5C1A"/>
    <w:rsid w:val="007B6D96"/>
    <w:rsid w:val="007B7AF3"/>
    <w:rsid w:val="007C0A69"/>
    <w:rsid w:val="007C11FD"/>
    <w:rsid w:val="007C17DB"/>
    <w:rsid w:val="007C1FD5"/>
    <w:rsid w:val="007C27E2"/>
    <w:rsid w:val="007C2D3A"/>
    <w:rsid w:val="007C3B96"/>
    <w:rsid w:val="007C4450"/>
    <w:rsid w:val="007C62BD"/>
    <w:rsid w:val="007C65BE"/>
    <w:rsid w:val="007C6E90"/>
    <w:rsid w:val="007C7515"/>
    <w:rsid w:val="007C7AC6"/>
    <w:rsid w:val="007D0470"/>
    <w:rsid w:val="007D088D"/>
    <w:rsid w:val="007D0F2E"/>
    <w:rsid w:val="007D1466"/>
    <w:rsid w:val="007D15D8"/>
    <w:rsid w:val="007D60F5"/>
    <w:rsid w:val="007D72BD"/>
    <w:rsid w:val="007D7AE4"/>
    <w:rsid w:val="007E0311"/>
    <w:rsid w:val="007E1F2C"/>
    <w:rsid w:val="007E4C06"/>
    <w:rsid w:val="007E523E"/>
    <w:rsid w:val="007E59E0"/>
    <w:rsid w:val="007E754B"/>
    <w:rsid w:val="007E755A"/>
    <w:rsid w:val="007F0123"/>
    <w:rsid w:val="007F0B32"/>
    <w:rsid w:val="007F173C"/>
    <w:rsid w:val="007F2B6D"/>
    <w:rsid w:val="007F2FF8"/>
    <w:rsid w:val="007F4628"/>
    <w:rsid w:val="007F4BE2"/>
    <w:rsid w:val="007F6585"/>
    <w:rsid w:val="007F6983"/>
    <w:rsid w:val="007F7C94"/>
    <w:rsid w:val="00800105"/>
    <w:rsid w:val="008008A0"/>
    <w:rsid w:val="00801D4D"/>
    <w:rsid w:val="008045BF"/>
    <w:rsid w:val="008055ED"/>
    <w:rsid w:val="00805A8C"/>
    <w:rsid w:val="008064B3"/>
    <w:rsid w:val="008077F6"/>
    <w:rsid w:val="00810321"/>
    <w:rsid w:val="00810450"/>
    <w:rsid w:val="00810F2D"/>
    <w:rsid w:val="00812130"/>
    <w:rsid w:val="00812317"/>
    <w:rsid w:val="00814808"/>
    <w:rsid w:val="00816FF2"/>
    <w:rsid w:val="0082012E"/>
    <w:rsid w:val="00820F8B"/>
    <w:rsid w:val="00821E64"/>
    <w:rsid w:val="008221AA"/>
    <w:rsid w:val="008235AE"/>
    <w:rsid w:val="00823D85"/>
    <w:rsid w:val="00826C35"/>
    <w:rsid w:val="00826CBF"/>
    <w:rsid w:val="008270CA"/>
    <w:rsid w:val="008277CB"/>
    <w:rsid w:val="008277D3"/>
    <w:rsid w:val="00831261"/>
    <w:rsid w:val="00832117"/>
    <w:rsid w:val="00833C45"/>
    <w:rsid w:val="0083411D"/>
    <w:rsid w:val="008347D1"/>
    <w:rsid w:val="00836B18"/>
    <w:rsid w:val="00837CE2"/>
    <w:rsid w:val="008420DB"/>
    <w:rsid w:val="00846D03"/>
    <w:rsid w:val="0084711F"/>
    <w:rsid w:val="00850589"/>
    <w:rsid w:val="00850DA9"/>
    <w:rsid w:val="00851754"/>
    <w:rsid w:val="00852361"/>
    <w:rsid w:val="0085286A"/>
    <w:rsid w:val="008529E0"/>
    <w:rsid w:val="00852F4D"/>
    <w:rsid w:val="00855B24"/>
    <w:rsid w:val="008562B8"/>
    <w:rsid w:val="00857827"/>
    <w:rsid w:val="0085794F"/>
    <w:rsid w:val="0086067C"/>
    <w:rsid w:val="00860FB4"/>
    <w:rsid w:val="0086111D"/>
    <w:rsid w:val="00861570"/>
    <w:rsid w:val="00861EBF"/>
    <w:rsid w:val="00861FFF"/>
    <w:rsid w:val="00863FCB"/>
    <w:rsid w:val="008642F0"/>
    <w:rsid w:val="00864EC3"/>
    <w:rsid w:val="00864F46"/>
    <w:rsid w:val="00866DA5"/>
    <w:rsid w:val="00867369"/>
    <w:rsid w:val="0086779D"/>
    <w:rsid w:val="00867BD1"/>
    <w:rsid w:val="008705DC"/>
    <w:rsid w:val="00870CD0"/>
    <w:rsid w:val="00871224"/>
    <w:rsid w:val="008726B6"/>
    <w:rsid w:val="008733C1"/>
    <w:rsid w:val="008734F2"/>
    <w:rsid w:val="00873B22"/>
    <w:rsid w:val="00875E39"/>
    <w:rsid w:val="0087706C"/>
    <w:rsid w:val="00877BE0"/>
    <w:rsid w:val="00880E2A"/>
    <w:rsid w:val="00881524"/>
    <w:rsid w:val="00882EA8"/>
    <w:rsid w:val="00882F0C"/>
    <w:rsid w:val="00884211"/>
    <w:rsid w:val="008851DD"/>
    <w:rsid w:val="008863BC"/>
    <w:rsid w:val="0088663E"/>
    <w:rsid w:val="00892353"/>
    <w:rsid w:val="00892C5B"/>
    <w:rsid w:val="00894D83"/>
    <w:rsid w:val="008976C7"/>
    <w:rsid w:val="008A0C2E"/>
    <w:rsid w:val="008A123A"/>
    <w:rsid w:val="008A1465"/>
    <w:rsid w:val="008A1723"/>
    <w:rsid w:val="008A3642"/>
    <w:rsid w:val="008A48D1"/>
    <w:rsid w:val="008A543D"/>
    <w:rsid w:val="008A59B9"/>
    <w:rsid w:val="008A6848"/>
    <w:rsid w:val="008A7D75"/>
    <w:rsid w:val="008B0889"/>
    <w:rsid w:val="008B33B2"/>
    <w:rsid w:val="008B3917"/>
    <w:rsid w:val="008B39D8"/>
    <w:rsid w:val="008B532B"/>
    <w:rsid w:val="008B5700"/>
    <w:rsid w:val="008B5E99"/>
    <w:rsid w:val="008C0087"/>
    <w:rsid w:val="008C0DCB"/>
    <w:rsid w:val="008C17A8"/>
    <w:rsid w:val="008C43FA"/>
    <w:rsid w:val="008C57CF"/>
    <w:rsid w:val="008C5C84"/>
    <w:rsid w:val="008C6924"/>
    <w:rsid w:val="008C6DAF"/>
    <w:rsid w:val="008D2762"/>
    <w:rsid w:val="008D33F7"/>
    <w:rsid w:val="008D4449"/>
    <w:rsid w:val="008D4912"/>
    <w:rsid w:val="008D5461"/>
    <w:rsid w:val="008D66CA"/>
    <w:rsid w:val="008D6EA8"/>
    <w:rsid w:val="008E0E2E"/>
    <w:rsid w:val="008E1126"/>
    <w:rsid w:val="008E13C3"/>
    <w:rsid w:val="008E1A5C"/>
    <w:rsid w:val="008E1BB5"/>
    <w:rsid w:val="008E216A"/>
    <w:rsid w:val="008E677E"/>
    <w:rsid w:val="008E6FE7"/>
    <w:rsid w:val="008E75BB"/>
    <w:rsid w:val="008E7676"/>
    <w:rsid w:val="008E796D"/>
    <w:rsid w:val="008F0053"/>
    <w:rsid w:val="008F01AA"/>
    <w:rsid w:val="008F05B6"/>
    <w:rsid w:val="008F0AB6"/>
    <w:rsid w:val="008F134F"/>
    <w:rsid w:val="008F1D23"/>
    <w:rsid w:val="008F21B4"/>
    <w:rsid w:val="008F2E33"/>
    <w:rsid w:val="008F3043"/>
    <w:rsid w:val="008F398C"/>
    <w:rsid w:val="008F433D"/>
    <w:rsid w:val="008F4A1F"/>
    <w:rsid w:val="008F6EFD"/>
    <w:rsid w:val="008F7D61"/>
    <w:rsid w:val="009003F2"/>
    <w:rsid w:val="00900C73"/>
    <w:rsid w:val="00901716"/>
    <w:rsid w:val="0090314E"/>
    <w:rsid w:val="00903150"/>
    <w:rsid w:val="00903553"/>
    <w:rsid w:val="00903BC4"/>
    <w:rsid w:val="00905EAC"/>
    <w:rsid w:val="00910E9E"/>
    <w:rsid w:val="009159BD"/>
    <w:rsid w:val="00915A97"/>
    <w:rsid w:val="00915D87"/>
    <w:rsid w:val="009245F3"/>
    <w:rsid w:val="009267F7"/>
    <w:rsid w:val="00926BCB"/>
    <w:rsid w:val="00927375"/>
    <w:rsid w:val="00927C1A"/>
    <w:rsid w:val="00932450"/>
    <w:rsid w:val="00933146"/>
    <w:rsid w:val="009331D4"/>
    <w:rsid w:val="00933202"/>
    <w:rsid w:val="00933C63"/>
    <w:rsid w:val="00934FC8"/>
    <w:rsid w:val="00935D31"/>
    <w:rsid w:val="00935E29"/>
    <w:rsid w:val="009404FC"/>
    <w:rsid w:val="00940A71"/>
    <w:rsid w:val="00941879"/>
    <w:rsid w:val="00942911"/>
    <w:rsid w:val="0094410D"/>
    <w:rsid w:val="00946711"/>
    <w:rsid w:val="00951741"/>
    <w:rsid w:val="00951E40"/>
    <w:rsid w:val="0095205A"/>
    <w:rsid w:val="009524E8"/>
    <w:rsid w:val="009556F1"/>
    <w:rsid w:val="00956726"/>
    <w:rsid w:val="009567ED"/>
    <w:rsid w:val="00956E6D"/>
    <w:rsid w:val="0095714F"/>
    <w:rsid w:val="009604B9"/>
    <w:rsid w:val="00960B45"/>
    <w:rsid w:val="00961316"/>
    <w:rsid w:val="0096341A"/>
    <w:rsid w:val="00963D91"/>
    <w:rsid w:val="00964FF4"/>
    <w:rsid w:val="00965A9C"/>
    <w:rsid w:val="00966B87"/>
    <w:rsid w:val="0097007E"/>
    <w:rsid w:val="00970365"/>
    <w:rsid w:val="0097075E"/>
    <w:rsid w:val="009714D8"/>
    <w:rsid w:val="009719AB"/>
    <w:rsid w:val="00972018"/>
    <w:rsid w:val="00972DAE"/>
    <w:rsid w:val="009732EF"/>
    <w:rsid w:val="00973CA2"/>
    <w:rsid w:val="00975EEC"/>
    <w:rsid w:val="00977C40"/>
    <w:rsid w:val="009835E1"/>
    <w:rsid w:val="0098506B"/>
    <w:rsid w:val="009853CD"/>
    <w:rsid w:val="0098625D"/>
    <w:rsid w:val="00987A8C"/>
    <w:rsid w:val="00987C54"/>
    <w:rsid w:val="0099037D"/>
    <w:rsid w:val="00991243"/>
    <w:rsid w:val="00992036"/>
    <w:rsid w:val="009922A5"/>
    <w:rsid w:val="009922E8"/>
    <w:rsid w:val="009923DD"/>
    <w:rsid w:val="009925C4"/>
    <w:rsid w:val="00992682"/>
    <w:rsid w:val="0099280F"/>
    <w:rsid w:val="00992980"/>
    <w:rsid w:val="0099303F"/>
    <w:rsid w:val="0099596C"/>
    <w:rsid w:val="00997ED5"/>
    <w:rsid w:val="009A0B1A"/>
    <w:rsid w:val="009A1E89"/>
    <w:rsid w:val="009A2E2C"/>
    <w:rsid w:val="009A3BF0"/>
    <w:rsid w:val="009A4942"/>
    <w:rsid w:val="009A50CD"/>
    <w:rsid w:val="009A5EEE"/>
    <w:rsid w:val="009A6549"/>
    <w:rsid w:val="009A7A34"/>
    <w:rsid w:val="009A7C39"/>
    <w:rsid w:val="009B1E13"/>
    <w:rsid w:val="009B29C0"/>
    <w:rsid w:val="009B2C90"/>
    <w:rsid w:val="009B2FF5"/>
    <w:rsid w:val="009B3051"/>
    <w:rsid w:val="009B42D7"/>
    <w:rsid w:val="009B4923"/>
    <w:rsid w:val="009B6077"/>
    <w:rsid w:val="009B6A7D"/>
    <w:rsid w:val="009B7FE8"/>
    <w:rsid w:val="009C028B"/>
    <w:rsid w:val="009C116A"/>
    <w:rsid w:val="009C1ED4"/>
    <w:rsid w:val="009C280F"/>
    <w:rsid w:val="009C31F5"/>
    <w:rsid w:val="009C3459"/>
    <w:rsid w:val="009C3811"/>
    <w:rsid w:val="009C3B65"/>
    <w:rsid w:val="009C3BB8"/>
    <w:rsid w:val="009C51B6"/>
    <w:rsid w:val="009C5852"/>
    <w:rsid w:val="009C5E92"/>
    <w:rsid w:val="009C7661"/>
    <w:rsid w:val="009C79D7"/>
    <w:rsid w:val="009D070A"/>
    <w:rsid w:val="009D34C1"/>
    <w:rsid w:val="009D6878"/>
    <w:rsid w:val="009D6F9B"/>
    <w:rsid w:val="009D7B8D"/>
    <w:rsid w:val="009E0AC4"/>
    <w:rsid w:val="009E0B9C"/>
    <w:rsid w:val="009E2BF3"/>
    <w:rsid w:val="009E3449"/>
    <w:rsid w:val="009E3AC7"/>
    <w:rsid w:val="009E3F36"/>
    <w:rsid w:val="009E4237"/>
    <w:rsid w:val="009E532C"/>
    <w:rsid w:val="009E564E"/>
    <w:rsid w:val="009E7B96"/>
    <w:rsid w:val="009F035E"/>
    <w:rsid w:val="009F107F"/>
    <w:rsid w:val="009F1B88"/>
    <w:rsid w:val="009F1EAD"/>
    <w:rsid w:val="009F2261"/>
    <w:rsid w:val="009F2F02"/>
    <w:rsid w:val="009F4402"/>
    <w:rsid w:val="009F4C04"/>
    <w:rsid w:val="009F5C24"/>
    <w:rsid w:val="009F6093"/>
    <w:rsid w:val="00A006C2"/>
    <w:rsid w:val="00A01228"/>
    <w:rsid w:val="00A03025"/>
    <w:rsid w:val="00A033AF"/>
    <w:rsid w:val="00A038BD"/>
    <w:rsid w:val="00A04955"/>
    <w:rsid w:val="00A05034"/>
    <w:rsid w:val="00A05C0A"/>
    <w:rsid w:val="00A0675E"/>
    <w:rsid w:val="00A06BD2"/>
    <w:rsid w:val="00A104EE"/>
    <w:rsid w:val="00A11954"/>
    <w:rsid w:val="00A11B70"/>
    <w:rsid w:val="00A12C53"/>
    <w:rsid w:val="00A13397"/>
    <w:rsid w:val="00A1528B"/>
    <w:rsid w:val="00A157BA"/>
    <w:rsid w:val="00A15D85"/>
    <w:rsid w:val="00A15D8C"/>
    <w:rsid w:val="00A20862"/>
    <w:rsid w:val="00A219C4"/>
    <w:rsid w:val="00A21F31"/>
    <w:rsid w:val="00A2301D"/>
    <w:rsid w:val="00A23722"/>
    <w:rsid w:val="00A23BCF"/>
    <w:rsid w:val="00A23F0B"/>
    <w:rsid w:val="00A24305"/>
    <w:rsid w:val="00A24809"/>
    <w:rsid w:val="00A25B2D"/>
    <w:rsid w:val="00A2605C"/>
    <w:rsid w:val="00A30054"/>
    <w:rsid w:val="00A3151C"/>
    <w:rsid w:val="00A31B15"/>
    <w:rsid w:val="00A327C6"/>
    <w:rsid w:val="00A32ED3"/>
    <w:rsid w:val="00A33309"/>
    <w:rsid w:val="00A340B8"/>
    <w:rsid w:val="00A340E1"/>
    <w:rsid w:val="00A3421D"/>
    <w:rsid w:val="00A34389"/>
    <w:rsid w:val="00A34434"/>
    <w:rsid w:val="00A41470"/>
    <w:rsid w:val="00A422F7"/>
    <w:rsid w:val="00A42622"/>
    <w:rsid w:val="00A430CF"/>
    <w:rsid w:val="00A432F4"/>
    <w:rsid w:val="00A43614"/>
    <w:rsid w:val="00A44635"/>
    <w:rsid w:val="00A4572B"/>
    <w:rsid w:val="00A45B1A"/>
    <w:rsid w:val="00A47604"/>
    <w:rsid w:val="00A50211"/>
    <w:rsid w:val="00A5084D"/>
    <w:rsid w:val="00A51B30"/>
    <w:rsid w:val="00A563D3"/>
    <w:rsid w:val="00A60B52"/>
    <w:rsid w:val="00A60E79"/>
    <w:rsid w:val="00A60EFD"/>
    <w:rsid w:val="00A61DB4"/>
    <w:rsid w:val="00A62472"/>
    <w:rsid w:val="00A63265"/>
    <w:rsid w:val="00A637FA"/>
    <w:rsid w:val="00A65738"/>
    <w:rsid w:val="00A65F2B"/>
    <w:rsid w:val="00A67218"/>
    <w:rsid w:val="00A67D37"/>
    <w:rsid w:val="00A70314"/>
    <w:rsid w:val="00A70998"/>
    <w:rsid w:val="00A712CD"/>
    <w:rsid w:val="00A71CDF"/>
    <w:rsid w:val="00A72190"/>
    <w:rsid w:val="00A735B4"/>
    <w:rsid w:val="00A73B6D"/>
    <w:rsid w:val="00A7450B"/>
    <w:rsid w:val="00A75F1E"/>
    <w:rsid w:val="00A76A2A"/>
    <w:rsid w:val="00A80F01"/>
    <w:rsid w:val="00A81AE4"/>
    <w:rsid w:val="00A81E35"/>
    <w:rsid w:val="00A835A8"/>
    <w:rsid w:val="00A83878"/>
    <w:rsid w:val="00A83F37"/>
    <w:rsid w:val="00A857EC"/>
    <w:rsid w:val="00A86822"/>
    <w:rsid w:val="00A878B4"/>
    <w:rsid w:val="00A878C6"/>
    <w:rsid w:val="00A87D07"/>
    <w:rsid w:val="00A92394"/>
    <w:rsid w:val="00A93BB7"/>
    <w:rsid w:val="00A94BE2"/>
    <w:rsid w:val="00A958B3"/>
    <w:rsid w:val="00A9632B"/>
    <w:rsid w:val="00AA046F"/>
    <w:rsid w:val="00AA2DCA"/>
    <w:rsid w:val="00AA380F"/>
    <w:rsid w:val="00AA55D9"/>
    <w:rsid w:val="00AA5C0C"/>
    <w:rsid w:val="00AA7CE7"/>
    <w:rsid w:val="00AB02D3"/>
    <w:rsid w:val="00AB0C4C"/>
    <w:rsid w:val="00AB1511"/>
    <w:rsid w:val="00AB1817"/>
    <w:rsid w:val="00AB1AB1"/>
    <w:rsid w:val="00AB29FD"/>
    <w:rsid w:val="00AB2EA3"/>
    <w:rsid w:val="00AB36EB"/>
    <w:rsid w:val="00AB3847"/>
    <w:rsid w:val="00AB467B"/>
    <w:rsid w:val="00AB47AD"/>
    <w:rsid w:val="00AB4BB6"/>
    <w:rsid w:val="00AB4FC8"/>
    <w:rsid w:val="00AB614B"/>
    <w:rsid w:val="00AB617A"/>
    <w:rsid w:val="00AB6AA5"/>
    <w:rsid w:val="00AB6D79"/>
    <w:rsid w:val="00AB7237"/>
    <w:rsid w:val="00AC2D65"/>
    <w:rsid w:val="00AC2F08"/>
    <w:rsid w:val="00AC3080"/>
    <w:rsid w:val="00AC3E10"/>
    <w:rsid w:val="00AC48EB"/>
    <w:rsid w:val="00AC753A"/>
    <w:rsid w:val="00AD135D"/>
    <w:rsid w:val="00AD4A31"/>
    <w:rsid w:val="00AD572D"/>
    <w:rsid w:val="00AD5B32"/>
    <w:rsid w:val="00AE0B60"/>
    <w:rsid w:val="00AE0BCA"/>
    <w:rsid w:val="00AE1136"/>
    <w:rsid w:val="00AE1563"/>
    <w:rsid w:val="00AE1B9E"/>
    <w:rsid w:val="00AE3001"/>
    <w:rsid w:val="00AE39F8"/>
    <w:rsid w:val="00AE42F5"/>
    <w:rsid w:val="00AE4BD6"/>
    <w:rsid w:val="00AE4D6A"/>
    <w:rsid w:val="00AE5AD1"/>
    <w:rsid w:val="00AE6A11"/>
    <w:rsid w:val="00AF0A5D"/>
    <w:rsid w:val="00AF20AF"/>
    <w:rsid w:val="00AF225D"/>
    <w:rsid w:val="00AF2904"/>
    <w:rsid w:val="00AF32FF"/>
    <w:rsid w:val="00AF58A8"/>
    <w:rsid w:val="00AF5C81"/>
    <w:rsid w:val="00AF634E"/>
    <w:rsid w:val="00AF731F"/>
    <w:rsid w:val="00B00D5C"/>
    <w:rsid w:val="00B00E00"/>
    <w:rsid w:val="00B010AE"/>
    <w:rsid w:val="00B016E0"/>
    <w:rsid w:val="00B02A49"/>
    <w:rsid w:val="00B02BCF"/>
    <w:rsid w:val="00B02EFD"/>
    <w:rsid w:val="00B04638"/>
    <w:rsid w:val="00B04901"/>
    <w:rsid w:val="00B06341"/>
    <w:rsid w:val="00B108B6"/>
    <w:rsid w:val="00B108D8"/>
    <w:rsid w:val="00B10A18"/>
    <w:rsid w:val="00B111AF"/>
    <w:rsid w:val="00B11C64"/>
    <w:rsid w:val="00B120FA"/>
    <w:rsid w:val="00B129E7"/>
    <w:rsid w:val="00B1417C"/>
    <w:rsid w:val="00B144B9"/>
    <w:rsid w:val="00B148BF"/>
    <w:rsid w:val="00B1624A"/>
    <w:rsid w:val="00B17088"/>
    <w:rsid w:val="00B20440"/>
    <w:rsid w:val="00B210F8"/>
    <w:rsid w:val="00B219B6"/>
    <w:rsid w:val="00B21F61"/>
    <w:rsid w:val="00B22204"/>
    <w:rsid w:val="00B22220"/>
    <w:rsid w:val="00B23B28"/>
    <w:rsid w:val="00B23B94"/>
    <w:rsid w:val="00B245B4"/>
    <w:rsid w:val="00B25462"/>
    <w:rsid w:val="00B2560D"/>
    <w:rsid w:val="00B26D65"/>
    <w:rsid w:val="00B26FAE"/>
    <w:rsid w:val="00B30310"/>
    <w:rsid w:val="00B308B6"/>
    <w:rsid w:val="00B32A82"/>
    <w:rsid w:val="00B32B42"/>
    <w:rsid w:val="00B34FD6"/>
    <w:rsid w:val="00B35331"/>
    <w:rsid w:val="00B35842"/>
    <w:rsid w:val="00B36574"/>
    <w:rsid w:val="00B36AFD"/>
    <w:rsid w:val="00B36ED1"/>
    <w:rsid w:val="00B371E4"/>
    <w:rsid w:val="00B40AB7"/>
    <w:rsid w:val="00B410A9"/>
    <w:rsid w:val="00B41CD5"/>
    <w:rsid w:val="00B429DA"/>
    <w:rsid w:val="00B430FA"/>
    <w:rsid w:val="00B46719"/>
    <w:rsid w:val="00B46892"/>
    <w:rsid w:val="00B46BCD"/>
    <w:rsid w:val="00B4794E"/>
    <w:rsid w:val="00B5023F"/>
    <w:rsid w:val="00B50E76"/>
    <w:rsid w:val="00B51ABC"/>
    <w:rsid w:val="00B5263F"/>
    <w:rsid w:val="00B55EB0"/>
    <w:rsid w:val="00B572E1"/>
    <w:rsid w:val="00B57811"/>
    <w:rsid w:val="00B57CC6"/>
    <w:rsid w:val="00B60922"/>
    <w:rsid w:val="00B625F9"/>
    <w:rsid w:val="00B63677"/>
    <w:rsid w:val="00B64012"/>
    <w:rsid w:val="00B65BF7"/>
    <w:rsid w:val="00B66F16"/>
    <w:rsid w:val="00B6780E"/>
    <w:rsid w:val="00B7368B"/>
    <w:rsid w:val="00B74399"/>
    <w:rsid w:val="00B74C96"/>
    <w:rsid w:val="00B776C6"/>
    <w:rsid w:val="00B77AE1"/>
    <w:rsid w:val="00B80688"/>
    <w:rsid w:val="00B8157F"/>
    <w:rsid w:val="00B81D2C"/>
    <w:rsid w:val="00B85213"/>
    <w:rsid w:val="00B8594E"/>
    <w:rsid w:val="00B85F93"/>
    <w:rsid w:val="00B877E9"/>
    <w:rsid w:val="00B91C3C"/>
    <w:rsid w:val="00B927E6"/>
    <w:rsid w:val="00B92865"/>
    <w:rsid w:val="00B939CE"/>
    <w:rsid w:val="00B93FE9"/>
    <w:rsid w:val="00B944A7"/>
    <w:rsid w:val="00BA0661"/>
    <w:rsid w:val="00BA0A57"/>
    <w:rsid w:val="00BA15C5"/>
    <w:rsid w:val="00BA18E2"/>
    <w:rsid w:val="00BA34B4"/>
    <w:rsid w:val="00BA4BB4"/>
    <w:rsid w:val="00BA523E"/>
    <w:rsid w:val="00BA5824"/>
    <w:rsid w:val="00BA5E78"/>
    <w:rsid w:val="00BA64B2"/>
    <w:rsid w:val="00BA7434"/>
    <w:rsid w:val="00BB0548"/>
    <w:rsid w:val="00BB2127"/>
    <w:rsid w:val="00BB3085"/>
    <w:rsid w:val="00BB5E68"/>
    <w:rsid w:val="00BB6DE1"/>
    <w:rsid w:val="00BC014C"/>
    <w:rsid w:val="00BC14BD"/>
    <w:rsid w:val="00BC1E62"/>
    <w:rsid w:val="00BC2706"/>
    <w:rsid w:val="00BC28B9"/>
    <w:rsid w:val="00BC2E75"/>
    <w:rsid w:val="00BC35E2"/>
    <w:rsid w:val="00BC50A4"/>
    <w:rsid w:val="00BC516D"/>
    <w:rsid w:val="00BC5B38"/>
    <w:rsid w:val="00BC6B89"/>
    <w:rsid w:val="00BC6C9B"/>
    <w:rsid w:val="00BC6E8C"/>
    <w:rsid w:val="00BD1D02"/>
    <w:rsid w:val="00BD1EBD"/>
    <w:rsid w:val="00BD31D5"/>
    <w:rsid w:val="00BD501B"/>
    <w:rsid w:val="00BD6516"/>
    <w:rsid w:val="00BE29D1"/>
    <w:rsid w:val="00BE34D4"/>
    <w:rsid w:val="00BE41F3"/>
    <w:rsid w:val="00BE46AB"/>
    <w:rsid w:val="00BE5FC0"/>
    <w:rsid w:val="00BE5FD4"/>
    <w:rsid w:val="00BE64FE"/>
    <w:rsid w:val="00BE6E6D"/>
    <w:rsid w:val="00BF3450"/>
    <w:rsid w:val="00BF5454"/>
    <w:rsid w:val="00BF5F8B"/>
    <w:rsid w:val="00BF71A7"/>
    <w:rsid w:val="00BF76DC"/>
    <w:rsid w:val="00BF7843"/>
    <w:rsid w:val="00C011EE"/>
    <w:rsid w:val="00C012F8"/>
    <w:rsid w:val="00C0211C"/>
    <w:rsid w:val="00C0532E"/>
    <w:rsid w:val="00C05345"/>
    <w:rsid w:val="00C05415"/>
    <w:rsid w:val="00C056DA"/>
    <w:rsid w:val="00C057D5"/>
    <w:rsid w:val="00C07732"/>
    <w:rsid w:val="00C10AA6"/>
    <w:rsid w:val="00C12C05"/>
    <w:rsid w:val="00C13FF5"/>
    <w:rsid w:val="00C20F02"/>
    <w:rsid w:val="00C218E2"/>
    <w:rsid w:val="00C21A83"/>
    <w:rsid w:val="00C22482"/>
    <w:rsid w:val="00C226EA"/>
    <w:rsid w:val="00C2558C"/>
    <w:rsid w:val="00C2629F"/>
    <w:rsid w:val="00C26588"/>
    <w:rsid w:val="00C26C7D"/>
    <w:rsid w:val="00C27142"/>
    <w:rsid w:val="00C307A9"/>
    <w:rsid w:val="00C3160C"/>
    <w:rsid w:val="00C31C55"/>
    <w:rsid w:val="00C31D75"/>
    <w:rsid w:val="00C325B7"/>
    <w:rsid w:val="00C325C0"/>
    <w:rsid w:val="00C32870"/>
    <w:rsid w:val="00C32B6F"/>
    <w:rsid w:val="00C32E2C"/>
    <w:rsid w:val="00C3441E"/>
    <w:rsid w:val="00C349B4"/>
    <w:rsid w:val="00C34EB3"/>
    <w:rsid w:val="00C35C8C"/>
    <w:rsid w:val="00C35D41"/>
    <w:rsid w:val="00C3739B"/>
    <w:rsid w:val="00C40B26"/>
    <w:rsid w:val="00C42358"/>
    <w:rsid w:val="00C42739"/>
    <w:rsid w:val="00C43C2A"/>
    <w:rsid w:val="00C45BD4"/>
    <w:rsid w:val="00C50E25"/>
    <w:rsid w:val="00C51418"/>
    <w:rsid w:val="00C51CBA"/>
    <w:rsid w:val="00C541B0"/>
    <w:rsid w:val="00C5473C"/>
    <w:rsid w:val="00C56198"/>
    <w:rsid w:val="00C60F52"/>
    <w:rsid w:val="00C61D4D"/>
    <w:rsid w:val="00C62325"/>
    <w:rsid w:val="00C64963"/>
    <w:rsid w:val="00C65250"/>
    <w:rsid w:val="00C671F0"/>
    <w:rsid w:val="00C71311"/>
    <w:rsid w:val="00C71BCB"/>
    <w:rsid w:val="00C729DC"/>
    <w:rsid w:val="00C7327C"/>
    <w:rsid w:val="00C73F9A"/>
    <w:rsid w:val="00C74AEC"/>
    <w:rsid w:val="00C77517"/>
    <w:rsid w:val="00C77BD2"/>
    <w:rsid w:val="00C80C58"/>
    <w:rsid w:val="00C8214C"/>
    <w:rsid w:val="00C8393C"/>
    <w:rsid w:val="00C83E42"/>
    <w:rsid w:val="00C845C0"/>
    <w:rsid w:val="00C84F9D"/>
    <w:rsid w:val="00C85484"/>
    <w:rsid w:val="00C86EA3"/>
    <w:rsid w:val="00C8797F"/>
    <w:rsid w:val="00C87C7C"/>
    <w:rsid w:val="00C91987"/>
    <w:rsid w:val="00C9232C"/>
    <w:rsid w:val="00C92859"/>
    <w:rsid w:val="00C93252"/>
    <w:rsid w:val="00C93AE5"/>
    <w:rsid w:val="00C93EEE"/>
    <w:rsid w:val="00C944BC"/>
    <w:rsid w:val="00C947ED"/>
    <w:rsid w:val="00C94B91"/>
    <w:rsid w:val="00C94D19"/>
    <w:rsid w:val="00C956D3"/>
    <w:rsid w:val="00C96A9D"/>
    <w:rsid w:val="00C96AEE"/>
    <w:rsid w:val="00C97A6F"/>
    <w:rsid w:val="00CA0375"/>
    <w:rsid w:val="00CA11E3"/>
    <w:rsid w:val="00CA2526"/>
    <w:rsid w:val="00CA2819"/>
    <w:rsid w:val="00CA2BC0"/>
    <w:rsid w:val="00CA3752"/>
    <w:rsid w:val="00CA49FD"/>
    <w:rsid w:val="00CA4F7B"/>
    <w:rsid w:val="00CA520B"/>
    <w:rsid w:val="00CA5421"/>
    <w:rsid w:val="00CA6282"/>
    <w:rsid w:val="00CA6F17"/>
    <w:rsid w:val="00CB20BB"/>
    <w:rsid w:val="00CB2E6C"/>
    <w:rsid w:val="00CB2EE8"/>
    <w:rsid w:val="00CB3B83"/>
    <w:rsid w:val="00CB3FB5"/>
    <w:rsid w:val="00CB4759"/>
    <w:rsid w:val="00CB54D2"/>
    <w:rsid w:val="00CB54E1"/>
    <w:rsid w:val="00CB62BF"/>
    <w:rsid w:val="00CB64A9"/>
    <w:rsid w:val="00CB663C"/>
    <w:rsid w:val="00CB724A"/>
    <w:rsid w:val="00CB7919"/>
    <w:rsid w:val="00CB79AE"/>
    <w:rsid w:val="00CC057C"/>
    <w:rsid w:val="00CC15E1"/>
    <w:rsid w:val="00CC2383"/>
    <w:rsid w:val="00CC4410"/>
    <w:rsid w:val="00CC474D"/>
    <w:rsid w:val="00CC4DCF"/>
    <w:rsid w:val="00CC52C6"/>
    <w:rsid w:val="00CC5BBB"/>
    <w:rsid w:val="00CC652E"/>
    <w:rsid w:val="00CC6C5F"/>
    <w:rsid w:val="00CC74EB"/>
    <w:rsid w:val="00CC7948"/>
    <w:rsid w:val="00CD00A5"/>
    <w:rsid w:val="00CD02D8"/>
    <w:rsid w:val="00CD0D16"/>
    <w:rsid w:val="00CD2354"/>
    <w:rsid w:val="00CD2BC9"/>
    <w:rsid w:val="00CD3492"/>
    <w:rsid w:val="00CD3AE9"/>
    <w:rsid w:val="00CD3B62"/>
    <w:rsid w:val="00CD3BC9"/>
    <w:rsid w:val="00CD3FD4"/>
    <w:rsid w:val="00CD41DE"/>
    <w:rsid w:val="00CD4486"/>
    <w:rsid w:val="00CD4EBA"/>
    <w:rsid w:val="00CD6A4F"/>
    <w:rsid w:val="00CD7A5A"/>
    <w:rsid w:val="00CE0537"/>
    <w:rsid w:val="00CE3E0A"/>
    <w:rsid w:val="00CE419D"/>
    <w:rsid w:val="00CE46C6"/>
    <w:rsid w:val="00CE6A36"/>
    <w:rsid w:val="00CF049C"/>
    <w:rsid w:val="00CF0EDB"/>
    <w:rsid w:val="00CF335A"/>
    <w:rsid w:val="00CF3829"/>
    <w:rsid w:val="00CF6370"/>
    <w:rsid w:val="00CF638F"/>
    <w:rsid w:val="00CF6473"/>
    <w:rsid w:val="00CF65B3"/>
    <w:rsid w:val="00CF6DDB"/>
    <w:rsid w:val="00CF74D5"/>
    <w:rsid w:val="00D002A1"/>
    <w:rsid w:val="00D00653"/>
    <w:rsid w:val="00D01049"/>
    <w:rsid w:val="00D01862"/>
    <w:rsid w:val="00D03465"/>
    <w:rsid w:val="00D048BC"/>
    <w:rsid w:val="00D049AF"/>
    <w:rsid w:val="00D04C7D"/>
    <w:rsid w:val="00D0535D"/>
    <w:rsid w:val="00D05703"/>
    <w:rsid w:val="00D06435"/>
    <w:rsid w:val="00D11991"/>
    <w:rsid w:val="00D13046"/>
    <w:rsid w:val="00D13B17"/>
    <w:rsid w:val="00D14A5D"/>
    <w:rsid w:val="00D15913"/>
    <w:rsid w:val="00D15AED"/>
    <w:rsid w:val="00D23622"/>
    <w:rsid w:val="00D23DAD"/>
    <w:rsid w:val="00D24F88"/>
    <w:rsid w:val="00D26F5D"/>
    <w:rsid w:val="00D30BAC"/>
    <w:rsid w:val="00D32400"/>
    <w:rsid w:val="00D3537D"/>
    <w:rsid w:val="00D37803"/>
    <w:rsid w:val="00D4139F"/>
    <w:rsid w:val="00D41E27"/>
    <w:rsid w:val="00D428DC"/>
    <w:rsid w:val="00D42AFF"/>
    <w:rsid w:val="00D4301F"/>
    <w:rsid w:val="00D437F0"/>
    <w:rsid w:val="00D4487F"/>
    <w:rsid w:val="00D44896"/>
    <w:rsid w:val="00D45845"/>
    <w:rsid w:val="00D459D7"/>
    <w:rsid w:val="00D45CCC"/>
    <w:rsid w:val="00D45EA8"/>
    <w:rsid w:val="00D471D1"/>
    <w:rsid w:val="00D47F06"/>
    <w:rsid w:val="00D47F96"/>
    <w:rsid w:val="00D53CAD"/>
    <w:rsid w:val="00D54208"/>
    <w:rsid w:val="00D5632B"/>
    <w:rsid w:val="00D5652F"/>
    <w:rsid w:val="00D60165"/>
    <w:rsid w:val="00D612CE"/>
    <w:rsid w:val="00D6440F"/>
    <w:rsid w:val="00D6456F"/>
    <w:rsid w:val="00D645E4"/>
    <w:rsid w:val="00D7068F"/>
    <w:rsid w:val="00D706A0"/>
    <w:rsid w:val="00D72680"/>
    <w:rsid w:val="00D75223"/>
    <w:rsid w:val="00D769E0"/>
    <w:rsid w:val="00D77B52"/>
    <w:rsid w:val="00D8013E"/>
    <w:rsid w:val="00D802ED"/>
    <w:rsid w:val="00D81862"/>
    <w:rsid w:val="00D83F0D"/>
    <w:rsid w:val="00D85626"/>
    <w:rsid w:val="00D8598F"/>
    <w:rsid w:val="00D85C68"/>
    <w:rsid w:val="00D87B93"/>
    <w:rsid w:val="00D912F2"/>
    <w:rsid w:val="00D91563"/>
    <w:rsid w:val="00D91D9B"/>
    <w:rsid w:val="00D93B70"/>
    <w:rsid w:val="00D94F3D"/>
    <w:rsid w:val="00D9670C"/>
    <w:rsid w:val="00D96753"/>
    <w:rsid w:val="00D97C83"/>
    <w:rsid w:val="00DA03CF"/>
    <w:rsid w:val="00DA1D11"/>
    <w:rsid w:val="00DA3CB8"/>
    <w:rsid w:val="00DA471E"/>
    <w:rsid w:val="00DA5C81"/>
    <w:rsid w:val="00DA641C"/>
    <w:rsid w:val="00DA6A4E"/>
    <w:rsid w:val="00DA788C"/>
    <w:rsid w:val="00DA7D1B"/>
    <w:rsid w:val="00DB024E"/>
    <w:rsid w:val="00DB0CE0"/>
    <w:rsid w:val="00DB100D"/>
    <w:rsid w:val="00DB334C"/>
    <w:rsid w:val="00DB3FF0"/>
    <w:rsid w:val="00DB5723"/>
    <w:rsid w:val="00DB667D"/>
    <w:rsid w:val="00DB7880"/>
    <w:rsid w:val="00DC07D9"/>
    <w:rsid w:val="00DC0E99"/>
    <w:rsid w:val="00DC70A5"/>
    <w:rsid w:val="00DD0B55"/>
    <w:rsid w:val="00DD10E3"/>
    <w:rsid w:val="00DD191D"/>
    <w:rsid w:val="00DD1B80"/>
    <w:rsid w:val="00DD1DD8"/>
    <w:rsid w:val="00DD216B"/>
    <w:rsid w:val="00DD3172"/>
    <w:rsid w:val="00DD6609"/>
    <w:rsid w:val="00DD6B5A"/>
    <w:rsid w:val="00DD6C42"/>
    <w:rsid w:val="00DD730B"/>
    <w:rsid w:val="00DD7ADE"/>
    <w:rsid w:val="00DE5E75"/>
    <w:rsid w:val="00DE7457"/>
    <w:rsid w:val="00DF025D"/>
    <w:rsid w:val="00DF0F2F"/>
    <w:rsid w:val="00DF1195"/>
    <w:rsid w:val="00DF138E"/>
    <w:rsid w:val="00DF13C7"/>
    <w:rsid w:val="00DF1B91"/>
    <w:rsid w:val="00DF31DE"/>
    <w:rsid w:val="00DF6210"/>
    <w:rsid w:val="00DF716F"/>
    <w:rsid w:val="00DF7AE5"/>
    <w:rsid w:val="00DF7B07"/>
    <w:rsid w:val="00E01950"/>
    <w:rsid w:val="00E01F96"/>
    <w:rsid w:val="00E02C97"/>
    <w:rsid w:val="00E02E01"/>
    <w:rsid w:val="00E02EB9"/>
    <w:rsid w:val="00E03D2C"/>
    <w:rsid w:val="00E04101"/>
    <w:rsid w:val="00E044E8"/>
    <w:rsid w:val="00E0460E"/>
    <w:rsid w:val="00E0476E"/>
    <w:rsid w:val="00E06528"/>
    <w:rsid w:val="00E076CC"/>
    <w:rsid w:val="00E1021F"/>
    <w:rsid w:val="00E109CC"/>
    <w:rsid w:val="00E1167D"/>
    <w:rsid w:val="00E11BA9"/>
    <w:rsid w:val="00E12BC0"/>
    <w:rsid w:val="00E12DFC"/>
    <w:rsid w:val="00E17204"/>
    <w:rsid w:val="00E20A21"/>
    <w:rsid w:val="00E214D8"/>
    <w:rsid w:val="00E21FAE"/>
    <w:rsid w:val="00E221C4"/>
    <w:rsid w:val="00E23AB4"/>
    <w:rsid w:val="00E2473C"/>
    <w:rsid w:val="00E25373"/>
    <w:rsid w:val="00E25749"/>
    <w:rsid w:val="00E25819"/>
    <w:rsid w:val="00E25DE0"/>
    <w:rsid w:val="00E27689"/>
    <w:rsid w:val="00E301FB"/>
    <w:rsid w:val="00E3050B"/>
    <w:rsid w:val="00E3298B"/>
    <w:rsid w:val="00E32FA0"/>
    <w:rsid w:val="00E33469"/>
    <w:rsid w:val="00E3354F"/>
    <w:rsid w:val="00E34185"/>
    <w:rsid w:val="00E35E79"/>
    <w:rsid w:val="00E36D96"/>
    <w:rsid w:val="00E37B26"/>
    <w:rsid w:val="00E400AF"/>
    <w:rsid w:val="00E41855"/>
    <w:rsid w:val="00E41D07"/>
    <w:rsid w:val="00E4390C"/>
    <w:rsid w:val="00E44857"/>
    <w:rsid w:val="00E45751"/>
    <w:rsid w:val="00E45AFB"/>
    <w:rsid w:val="00E460D7"/>
    <w:rsid w:val="00E515E2"/>
    <w:rsid w:val="00E52AB6"/>
    <w:rsid w:val="00E53165"/>
    <w:rsid w:val="00E54D96"/>
    <w:rsid w:val="00E55802"/>
    <w:rsid w:val="00E56EC3"/>
    <w:rsid w:val="00E5715E"/>
    <w:rsid w:val="00E5727C"/>
    <w:rsid w:val="00E57D19"/>
    <w:rsid w:val="00E60910"/>
    <w:rsid w:val="00E613B7"/>
    <w:rsid w:val="00E61B06"/>
    <w:rsid w:val="00E62590"/>
    <w:rsid w:val="00E626F5"/>
    <w:rsid w:val="00E6309B"/>
    <w:rsid w:val="00E6487F"/>
    <w:rsid w:val="00E64D09"/>
    <w:rsid w:val="00E66D02"/>
    <w:rsid w:val="00E67341"/>
    <w:rsid w:val="00E70012"/>
    <w:rsid w:val="00E70035"/>
    <w:rsid w:val="00E70A9B"/>
    <w:rsid w:val="00E71D91"/>
    <w:rsid w:val="00E7294F"/>
    <w:rsid w:val="00E72F72"/>
    <w:rsid w:val="00E732EE"/>
    <w:rsid w:val="00E76909"/>
    <w:rsid w:val="00E77641"/>
    <w:rsid w:val="00E77B32"/>
    <w:rsid w:val="00E77BF8"/>
    <w:rsid w:val="00E80410"/>
    <w:rsid w:val="00E80C12"/>
    <w:rsid w:val="00E8222D"/>
    <w:rsid w:val="00E8224A"/>
    <w:rsid w:val="00E8391F"/>
    <w:rsid w:val="00E83BEE"/>
    <w:rsid w:val="00E84D03"/>
    <w:rsid w:val="00E85ED0"/>
    <w:rsid w:val="00E866D3"/>
    <w:rsid w:val="00E8797F"/>
    <w:rsid w:val="00E90B78"/>
    <w:rsid w:val="00E90F4A"/>
    <w:rsid w:val="00E91DF6"/>
    <w:rsid w:val="00E92E01"/>
    <w:rsid w:val="00E932B3"/>
    <w:rsid w:val="00E938CE"/>
    <w:rsid w:val="00E94BEF"/>
    <w:rsid w:val="00E94E1E"/>
    <w:rsid w:val="00E9588B"/>
    <w:rsid w:val="00E958B5"/>
    <w:rsid w:val="00E95A59"/>
    <w:rsid w:val="00E96855"/>
    <w:rsid w:val="00E9755E"/>
    <w:rsid w:val="00EA0009"/>
    <w:rsid w:val="00EA1D66"/>
    <w:rsid w:val="00EA2751"/>
    <w:rsid w:val="00EA2A5D"/>
    <w:rsid w:val="00EA4A0E"/>
    <w:rsid w:val="00EA772E"/>
    <w:rsid w:val="00EB29EB"/>
    <w:rsid w:val="00EB3010"/>
    <w:rsid w:val="00EB7053"/>
    <w:rsid w:val="00EB71F7"/>
    <w:rsid w:val="00EB7C8C"/>
    <w:rsid w:val="00EC01A6"/>
    <w:rsid w:val="00EC1555"/>
    <w:rsid w:val="00EC41A9"/>
    <w:rsid w:val="00EC5571"/>
    <w:rsid w:val="00EC577C"/>
    <w:rsid w:val="00EC6486"/>
    <w:rsid w:val="00EC6A39"/>
    <w:rsid w:val="00EC7523"/>
    <w:rsid w:val="00ED00FB"/>
    <w:rsid w:val="00ED0247"/>
    <w:rsid w:val="00ED16F0"/>
    <w:rsid w:val="00ED207C"/>
    <w:rsid w:val="00ED2CFE"/>
    <w:rsid w:val="00ED30B2"/>
    <w:rsid w:val="00ED74F0"/>
    <w:rsid w:val="00EE0455"/>
    <w:rsid w:val="00EE110D"/>
    <w:rsid w:val="00EE1A89"/>
    <w:rsid w:val="00EE1B1E"/>
    <w:rsid w:val="00EE3453"/>
    <w:rsid w:val="00EE3670"/>
    <w:rsid w:val="00EE4505"/>
    <w:rsid w:val="00EE4ED7"/>
    <w:rsid w:val="00EE5825"/>
    <w:rsid w:val="00EE5ABA"/>
    <w:rsid w:val="00EE6692"/>
    <w:rsid w:val="00EE676D"/>
    <w:rsid w:val="00EE690A"/>
    <w:rsid w:val="00EE695A"/>
    <w:rsid w:val="00EE7C4C"/>
    <w:rsid w:val="00EF1CFC"/>
    <w:rsid w:val="00EF5EF4"/>
    <w:rsid w:val="00EF627A"/>
    <w:rsid w:val="00EF6C0B"/>
    <w:rsid w:val="00EF7444"/>
    <w:rsid w:val="00F003F8"/>
    <w:rsid w:val="00F010D3"/>
    <w:rsid w:val="00F01A4E"/>
    <w:rsid w:val="00F01A6F"/>
    <w:rsid w:val="00F02D5E"/>
    <w:rsid w:val="00F03868"/>
    <w:rsid w:val="00F06700"/>
    <w:rsid w:val="00F067CE"/>
    <w:rsid w:val="00F11572"/>
    <w:rsid w:val="00F122A9"/>
    <w:rsid w:val="00F12C17"/>
    <w:rsid w:val="00F154F6"/>
    <w:rsid w:val="00F1594E"/>
    <w:rsid w:val="00F207F3"/>
    <w:rsid w:val="00F20A6D"/>
    <w:rsid w:val="00F21520"/>
    <w:rsid w:val="00F22F0A"/>
    <w:rsid w:val="00F23175"/>
    <w:rsid w:val="00F244D4"/>
    <w:rsid w:val="00F25241"/>
    <w:rsid w:val="00F25753"/>
    <w:rsid w:val="00F259FC"/>
    <w:rsid w:val="00F266B6"/>
    <w:rsid w:val="00F277D7"/>
    <w:rsid w:val="00F27A36"/>
    <w:rsid w:val="00F30547"/>
    <w:rsid w:val="00F31E50"/>
    <w:rsid w:val="00F32E00"/>
    <w:rsid w:val="00F32FF7"/>
    <w:rsid w:val="00F33888"/>
    <w:rsid w:val="00F33EEA"/>
    <w:rsid w:val="00F340FB"/>
    <w:rsid w:val="00F34A39"/>
    <w:rsid w:val="00F3600F"/>
    <w:rsid w:val="00F376D1"/>
    <w:rsid w:val="00F40FB5"/>
    <w:rsid w:val="00F416AD"/>
    <w:rsid w:val="00F423B1"/>
    <w:rsid w:val="00F42EDA"/>
    <w:rsid w:val="00F43A2D"/>
    <w:rsid w:val="00F43C42"/>
    <w:rsid w:val="00F450CA"/>
    <w:rsid w:val="00F45719"/>
    <w:rsid w:val="00F464A8"/>
    <w:rsid w:val="00F47C6F"/>
    <w:rsid w:val="00F5149F"/>
    <w:rsid w:val="00F51610"/>
    <w:rsid w:val="00F51B7E"/>
    <w:rsid w:val="00F51F88"/>
    <w:rsid w:val="00F55FB7"/>
    <w:rsid w:val="00F572FB"/>
    <w:rsid w:val="00F60D73"/>
    <w:rsid w:val="00F60FC7"/>
    <w:rsid w:val="00F6220F"/>
    <w:rsid w:val="00F623F0"/>
    <w:rsid w:val="00F63BFD"/>
    <w:rsid w:val="00F65AD1"/>
    <w:rsid w:val="00F65AF8"/>
    <w:rsid w:val="00F66F54"/>
    <w:rsid w:val="00F7064C"/>
    <w:rsid w:val="00F71858"/>
    <w:rsid w:val="00F72125"/>
    <w:rsid w:val="00F72A36"/>
    <w:rsid w:val="00F7416E"/>
    <w:rsid w:val="00F74DD7"/>
    <w:rsid w:val="00F75EEB"/>
    <w:rsid w:val="00F7775A"/>
    <w:rsid w:val="00F81385"/>
    <w:rsid w:val="00F83EDF"/>
    <w:rsid w:val="00F85B0D"/>
    <w:rsid w:val="00F86139"/>
    <w:rsid w:val="00F866DC"/>
    <w:rsid w:val="00F867F2"/>
    <w:rsid w:val="00F86F42"/>
    <w:rsid w:val="00F87B4F"/>
    <w:rsid w:val="00F900D1"/>
    <w:rsid w:val="00F90FCA"/>
    <w:rsid w:val="00F91749"/>
    <w:rsid w:val="00F936FD"/>
    <w:rsid w:val="00F93E5F"/>
    <w:rsid w:val="00F94ADA"/>
    <w:rsid w:val="00F9573F"/>
    <w:rsid w:val="00FA1240"/>
    <w:rsid w:val="00FA17EC"/>
    <w:rsid w:val="00FA2A40"/>
    <w:rsid w:val="00FB0A8E"/>
    <w:rsid w:val="00FB2FF2"/>
    <w:rsid w:val="00FB363E"/>
    <w:rsid w:val="00FB4CD8"/>
    <w:rsid w:val="00FB75F3"/>
    <w:rsid w:val="00FC017B"/>
    <w:rsid w:val="00FC062B"/>
    <w:rsid w:val="00FC1793"/>
    <w:rsid w:val="00FC24A8"/>
    <w:rsid w:val="00FC2885"/>
    <w:rsid w:val="00FC435A"/>
    <w:rsid w:val="00FC453C"/>
    <w:rsid w:val="00FC4682"/>
    <w:rsid w:val="00FC4F08"/>
    <w:rsid w:val="00FC5098"/>
    <w:rsid w:val="00FC69D0"/>
    <w:rsid w:val="00FC6EDD"/>
    <w:rsid w:val="00FC7D07"/>
    <w:rsid w:val="00FD00EA"/>
    <w:rsid w:val="00FD0682"/>
    <w:rsid w:val="00FD2AB6"/>
    <w:rsid w:val="00FD39EA"/>
    <w:rsid w:val="00FD54B5"/>
    <w:rsid w:val="00FD58D3"/>
    <w:rsid w:val="00FD5F77"/>
    <w:rsid w:val="00FD74A2"/>
    <w:rsid w:val="00FD78A3"/>
    <w:rsid w:val="00FE05A4"/>
    <w:rsid w:val="00FE1F5E"/>
    <w:rsid w:val="00FE4E12"/>
    <w:rsid w:val="00FE5114"/>
    <w:rsid w:val="00FE658D"/>
    <w:rsid w:val="00FE6E55"/>
    <w:rsid w:val="00FE71BD"/>
    <w:rsid w:val="00FF052D"/>
    <w:rsid w:val="00FF0C0C"/>
    <w:rsid w:val="00FF0D18"/>
    <w:rsid w:val="00FF12F3"/>
    <w:rsid w:val="00FF48F8"/>
    <w:rsid w:val="00FF4ABE"/>
    <w:rsid w:val="00FF642C"/>
    <w:rsid w:val="00FF7F1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5140EE"/>
  <w15:docId w15:val="{D1D417E2-707B-4551-94B1-57EE0B101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49E"/>
    <w:pPr>
      <w:spacing w:before="120" w:after="60"/>
      <w:jc w:val="both"/>
    </w:pPr>
    <w:rPr>
      <w:rFonts w:ascii="Times New Roman" w:eastAsia="Calibri" w:hAnsi="Times New Roman" w:cs="Times New Roman"/>
      <w:sz w:val="28"/>
    </w:rPr>
  </w:style>
  <w:style w:type="paragraph" w:styleId="Heading1">
    <w:name w:val="heading 1"/>
    <w:aliases w:val="CHUONG,Chapter"/>
    <w:basedOn w:val="Normal"/>
    <w:next w:val="Normal"/>
    <w:link w:val="Heading1Char"/>
    <w:autoRedefine/>
    <w:uiPriority w:val="9"/>
    <w:qFormat/>
    <w:rsid w:val="00AC2D65"/>
    <w:pPr>
      <w:widowControl w:val="0"/>
      <w:tabs>
        <w:tab w:val="left" w:pos="567"/>
        <w:tab w:val="left" w:pos="1701"/>
      </w:tabs>
      <w:spacing w:before="0" w:after="0" w:line="312" w:lineRule="auto"/>
      <w:jc w:val="center"/>
      <w:outlineLvl w:val="0"/>
    </w:pPr>
    <w:rPr>
      <w:rFonts w:eastAsia="Times New Roman"/>
      <w:b/>
      <w:bCs/>
      <w:color w:val="000000"/>
      <w:spacing w:val="-2"/>
      <w:kern w:val="32"/>
      <w:szCs w:val="28"/>
      <w:lang w:val="vi-VN"/>
    </w:rPr>
  </w:style>
  <w:style w:type="paragraph" w:styleId="Heading2">
    <w:name w:val="heading 2"/>
    <w:basedOn w:val="Normal"/>
    <w:next w:val="Normal"/>
    <w:link w:val="Heading2Char"/>
    <w:autoRedefine/>
    <w:uiPriority w:val="9"/>
    <w:unhideWhenUsed/>
    <w:qFormat/>
    <w:rsid w:val="00F01A6F"/>
    <w:pPr>
      <w:widowControl w:val="0"/>
      <w:spacing w:before="0" w:after="0" w:line="288" w:lineRule="auto"/>
      <w:ind w:firstLine="709"/>
      <w:outlineLvl w:val="1"/>
    </w:pPr>
    <w:rPr>
      <w:b/>
      <w:iCs/>
      <w:color w:val="000000"/>
      <w:szCs w:val="26"/>
      <w:lang w:val="vi-VN"/>
    </w:rPr>
  </w:style>
  <w:style w:type="paragraph" w:styleId="Heading3">
    <w:name w:val="heading 3"/>
    <w:basedOn w:val="ListParagraph"/>
    <w:next w:val="Normal"/>
    <w:link w:val="Heading3Char"/>
    <w:autoRedefine/>
    <w:uiPriority w:val="9"/>
    <w:unhideWhenUsed/>
    <w:qFormat/>
    <w:rsid w:val="007928AB"/>
    <w:pPr>
      <w:widowControl w:val="0"/>
      <w:spacing w:before="0" w:line="288" w:lineRule="auto"/>
      <w:ind w:left="0" w:firstLine="567"/>
      <w:outlineLvl w:val="2"/>
    </w:pPr>
    <w:rPr>
      <w:b/>
      <w:bCs/>
      <w:iCs/>
      <w:szCs w:val="28"/>
      <w:lang w:val="vi-VN"/>
    </w:rPr>
  </w:style>
  <w:style w:type="paragraph" w:styleId="Heading4">
    <w:name w:val="heading 4"/>
    <w:aliases w:val="Char11 Char,Char11 Char Char Char,Char11 Char Char Char Char"/>
    <w:basedOn w:val="Normal"/>
    <w:next w:val="Normal"/>
    <w:link w:val="Heading4Char"/>
    <w:autoRedefine/>
    <w:uiPriority w:val="9"/>
    <w:qFormat/>
    <w:rsid w:val="0063168B"/>
    <w:pPr>
      <w:keepNext/>
      <w:keepLines/>
      <w:widowControl w:val="0"/>
      <w:tabs>
        <w:tab w:val="left" w:pos="851"/>
      </w:tabs>
      <w:spacing w:before="40" w:after="0" w:line="400" w:lineRule="exact"/>
      <w:ind w:left="1573" w:hanging="864"/>
      <w:outlineLvl w:val="3"/>
    </w:pPr>
    <w:rPr>
      <w:rFonts w:eastAsia="Times New Roman"/>
      <w:bCs/>
      <w:szCs w:val="28"/>
    </w:rPr>
  </w:style>
  <w:style w:type="paragraph" w:styleId="Heading5">
    <w:name w:val="heading 5"/>
    <w:aliases w:val="图表"/>
    <w:basedOn w:val="Normal"/>
    <w:next w:val="Normal"/>
    <w:link w:val="Heading5Char"/>
    <w:uiPriority w:val="9"/>
    <w:unhideWhenUsed/>
    <w:qFormat/>
    <w:rsid w:val="00455F71"/>
    <w:pPr>
      <w:numPr>
        <w:ilvl w:val="4"/>
        <w:numId w:val="1"/>
      </w:numPr>
      <w:spacing w:before="240"/>
      <w:outlineLvl w:val="4"/>
    </w:pPr>
    <w:rPr>
      <w:rFonts w:eastAsia="Times New Roman"/>
      <w:b/>
      <w:bCs/>
      <w:i/>
      <w:iCs/>
      <w:sz w:val="26"/>
      <w:szCs w:val="26"/>
    </w:rPr>
  </w:style>
  <w:style w:type="paragraph" w:styleId="Heading6">
    <w:name w:val="heading 6"/>
    <w:basedOn w:val="Normal"/>
    <w:next w:val="Normal"/>
    <w:link w:val="Heading6Char"/>
    <w:uiPriority w:val="9"/>
    <w:unhideWhenUsed/>
    <w:qFormat/>
    <w:rsid w:val="00455F71"/>
    <w:pPr>
      <w:numPr>
        <w:ilvl w:val="5"/>
        <w:numId w:val="1"/>
      </w:numPr>
      <w:spacing w:before="240"/>
      <w:outlineLvl w:val="5"/>
    </w:pPr>
    <w:rPr>
      <w:rFonts w:eastAsia="Times New Roman"/>
      <w:b/>
      <w:bCs/>
    </w:rPr>
  </w:style>
  <w:style w:type="paragraph" w:styleId="Heading7">
    <w:name w:val="heading 7"/>
    <w:basedOn w:val="Normal"/>
    <w:next w:val="Normal"/>
    <w:link w:val="Heading7Char"/>
    <w:uiPriority w:val="9"/>
    <w:unhideWhenUsed/>
    <w:qFormat/>
    <w:rsid w:val="00455F71"/>
    <w:pPr>
      <w:numPr>
        <w:ilvl w:val="6"/>
        <w:numId w:val="1"/>
      </w:numPr>
      <w:spacing w:before="240"/>
      <w:outlineLvl w:val="6"/>
    </w:pPr>
    <w:rPr>
      <w:rFonts w:eastAsia="Times New Roman"/>
      <w:sz w:val="24"/>
      <w:szCs w:val="24"/>
    </w:rPr>
  </w:style>
  <w:style w:type="paragraph" w:styleId="Heading8">
    <w:name w:val="heading 8"/>
    <w:basedOn w:val="Normal"/>
    <w:next w:val="Normal"/>
    <w:link w:val="Heading8Char"/>
    <w:uiPriority w:val="9"/>
    <w:unhideWhenUsed/>
    <w:qFormat/>
    <w:rsid w:val="00455F71"/>
    <w:pPr>
      <w:numPr>
        <w:ilvl w:val="7"/>
        <w:numId w:val="1"/>
      </w:numPr>
      <w:spacing w:before="240"/>
      <w:outlineLvl w:val="7"/>
    </w:pPr>
    <w:rPr>
      <w:rFonts w:eastAsia="Times New Roman"/>
      <w:i/>
      <w:iCs/>
      <w:sz w:val="24"/>
      <w:szCs w:val="24"/>
    </w:rPr>
  </w:style>
  <w:style w:type="paragraph" w:styleId="Heading9">
    <w:name w:val="heading 9"/>
    <w:basedOn w:val="Normal"/>
    <w:next w:val="Normal"/>
    <w:link w:val="Heading9Char"/>
    <w:uiPriority w:val="9"/>
    <w:unhideWhenUsed/>
    <w:qFormat/>
    <w:rsid w:val="00455F71"/>
    <w:pPr>
      <w:numPr>
        <w:ilvl w:val="8"/>
        <w:numId w:val="1"/>
      </w:numPr>
      <w:spacing w:before="24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UONG Char,Chapter Char"/>
    <w:basedOn w:val="DefaultParagraphFont"/>
    <w:link w:val="Heading1"/>
    <w:uiPriority w:val="9"/>
    <w:rsid w:val="00AC2D65"/>
    <w:rPr>
      <w:rFonts w:ascii="Times New Roman" w:eastAsia="Times New Roman" w:hAnsi="Times New Roman" w:cs="Times New Roman"/>
      <w:b/>
      <w:bCs/>
      <w:color w:val="000000"/>
      <w:spacing w:val="-2"/>
      <w:kern w:val="32"/>
      <w:sz w:val="28"/>
      <w:szCs w:val="28"/>
      <w:lang w:val="vi-VN"/>
    </w:rPr>
  </w:style>
  <w:style w:type="character" w:customStyle="1" w:styleId="Heading2Char">
    <w:name w:val="Heading 2 Char"/>
    <w:basedOn w:val="DefaultParagraphFont"/>
    <w:link w:val="Heading2"/>
    <w:uiPriority w:val="9"/>
    <w:qFormat/>
    <w:rsid w:val="00F01A6F"/>
    <w:rPr>
      <w:rFonts w:ascii="Times New Roman" w:eastAsia="Calibri" w:hAnsi="Times New Roman" w:cs="Times New Roman"/>
      <w:b/>
      <w:iCs/>
      <w:color w:val="000000"/>
      <w:sz w:val="28"/>
      <w:szCs w:val="26"/>
      <w:lang w:val="vi-VN"/>
    </w:rPr>
  </w:style>
  <w:style w:type="paragraph" w:styleId="ListParagraph">
    <w:name w:val="List Paragraph"/>
    <w:aliases w:val="References,ANNEX,List Paragraph1,List Paragraph11,Chương,Center,Thang2,Level 2,Paragraph,Norm,abc,Đoạn của Danh sách,Đoạn c𞹺Danh sách,List Paragraph111,Đoạn c���?nh sách,Nga 3,List Paragraph2,Colorful List - Accent 11,List Paragraph21"/>
    <w:basedOn w:val="Normal"/>
    <w:link w:val="ListParagraphChar"/>
    <w:uiPriority w:val="34"/>
    <w:qFormat/>
    <w:rsid w:val="00B81D2C"/>
    <w:pPr>
      <w:spacing w:before="60"/>
      <w:ind w:left="720" w:firstLine="720"/>
      <w:contextualSpacing/>
    </w:pPr>
  </w:style>
  <w:style w:type="character" w:customStyle="1" w:styleId="ListParagraphChar">
    <w:name w:val="List Paragraph Char"/>
    <w:aliases w:val="References Char,ANNEX Char,List Paragraph1 Char,List Paragraph11 Char,Chương Char,Center Char,Thang2 Char,Level 2 Char,Paragraph Char,Norm Char,abc Char,Đoạn của Danh sách Char,Đoạn c𞹺Danh sách Char,List Paragraph111 Char,Nga 3 Char"/>
    <w:link w:val="ListParagraph"/>
    <w:uiPriority w:val="34"/>
    <w:rsid w:val="00B81D2C"/>
    <w:rPr>
      <w:rFonts w:ascii="Times New Roman" w:eastAsia="Calibri" w:hAnsi="Times New Roman" w:cs="Times New Roman"/>
      <w:sz w:val="28"/>
    </w:rPr>
  </w:style>
  <w:style w:type="character" w:customStyle="1" w:styleId="Heading3Char">
    <w:name w:val="Heading 3 Char"/>
    <w:basedOn w:val="DefaultParagraphFont"/>
    <w:link w:val="Heading3"/>
    <w:uiPriority w:val="9"/>
    <w:rsid w:val="007928AB"/>
    <w:rPr>
      <w:rFonts w:ascii="Times New Roman" w:eastAsia="Calibri" w:hAnsi="Times New Roman" w:cs="Times New Roman"/>
      <w:b/>
      <w:bCs/>
      <w:iCs/>
      <w:sz w:val="28"/>
      <w:szCs w:val="28"/>
      <w:lang w:val="vi-VN"/>
    </w:rPr>
  </w:style>
  <w:style w:type="character" w:customStyle="1" w:styleId="Heading4Char">
    <w:name w:val="Heading 4 Char"/>
    <w:aliases w:val="Char11 Char Char,Char11 Char Char Char Char1,Char11 Char Char Char Char Char"/>
    <w:basedOn w:val="DefaultParagraphFont"/>
    <w:link w:val="Heading4"/>
    <w:uiPriority w:val="9"/>
    <w:rsid w:val="0063168B"/>
    <w:rPr>
      <w:rFonts w:ascii="Times New Roman" w:eastAsia="Times New Roman" w:hAnsi="Times New Roman" w:cs="Times New Roman"/>
      <w:bCs/>
      <w:sz w:val="28"/>
      <w:szCs w:val="28"/>
    </w:rPr>
  </w:style>
  <w:style w:type="character" w:customStyle="1" w:styleId="Heading5Char">
    <w:name w:val="Heading 5 Char"/>
    <w:aliases w:val="图表 Char"/>
    <w:basedOn w:val="DefaultParagraphFont"/>
    <w:link w:val="Heading5"/>
    <w:uiPriority w:val="9"/>
    <w:rsid w:val="00455F7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455F71"/>
    <w:rPr>
      <w:rFonts w:ascii="Times New Roman" w:eastAsia="Times New Roman" w:hAnsi="Times New Roman" w:cs="Times New Roman"/>
      <w:b/>
      <w:bCs/>
      <w:sz w:val="28"/>
    </w:rPr>
  </w:style>
  <w:style w:type="character" w:customStyle="1" w:styleId="Heading7Char">
    <w:name w:val="Heading 7 Char"/>
    <w:basedOn w:val="DefaultParagraphFont"/>
    <w:link w:val="Heading7"/>
    <w:uiPriority w:val="9"/>
    <w:rsid w:val="00455F7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455F7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455F71"/>
    <w:rPr>
      <w:rFonts w:ascii="Cambria" w:eastAsia="Times New Roman" w:hAnsi="Cambria" w:cs="Times New Roman"/>
      <w:sz w:val="28"/>
    </w:rPr>
  </w:style>
  <w:style w:type="paragraph" w:styleId="Caption">
    <w:name w:val="caption"/>
    <w:basedOn w:val="Normal"/>
    <w:next w:val="Normal"/>
    <w:link w:val="CaptionChar"/>
    <w:unhideWhenUsed/>
    <w:qFormat/>
    <w:rsid w:val="00CB20BB"/>
    <w:pPr>
      <w:widowControl w:val="0"/>
      <w:jc w:val="center"/>
    </w:pPr>
    <w:rPr>
      <w:bCs/>
      <w:sz w:val="26"/>
      <w:szCs w:val="28"/>
    </w:rPr>
  </w:style>
  <w:style w:type="character" w:customStyle="1" w:styleId="CaptionChar">
    <w:name w:val="Caption Char"/>
    <w:link w:val="Caption"/>
    <w:uiPriority w:val="35"/>
    <w:rsid w:val="00CB20BB"/>
    <w:rPr>
      <w:rFonts w:ascii="Times New Roman" w:eastAsia="Calibri" w:hAnsi="Times New Roman" w:cs="Times New Roman"/>
      <w:bCs/>
      <w:sz w:val="26"/>
      <w:szCs w:val="28"/>
    </w:rPr>
  </w:style>
  <w:style w:type="paragraph" w:styleId="Title">
    <w:name w:val="Title"/>
    <w:aliases w:val="图表标题,phong chư bảng-hình vẽ"/>
    <w:basedOn w:val="Normal"/>
    <w:link w:val="TitleChar"/>
    <w:qFormat/>
    <w:rsid w:val="00455F71"/>
    <w:pPr>
      <w:spacing w:before="240"/>
      <w:jc w:val="center"/>
      <w:outlineLvl w:val="0"/>
    </w:pPr>
    <w:rPr>
      <w:rFonts w:ascii="Cambria" w:eastAsia="Times New Roman" w:hAnsi="Cambria"/>
      <w:b/>
      <w:bCs/>
      <w:kern w:val="28"/>
      <w:sz w:val="32"/>
      <w:szCs w:val="32"/>
    </w:rPr>
  </w:style>
  <w:style w:type="character" w:customStyle="1" w:styleId="TitleChar">
    <w:name w:val="Title Char"/>
    <w:aliases w:val="图表标题 Char,phong chư bảng-hình vẽ Char"/>
    <w:basedOn w:val="DefaultParagraphFont"/>
    <w:link w:val="Title"/>
    <w:uiPriority w:val="10"/>
    <w:rsid w:val="00455F71"/>
    <w:rPr>
      <w:rFonts w:ascii="Cambria" w:eastAsia="Times New Roman" w:hAnsi="Cambria" w:cs="Times New Roman"/>
      <w:b/>
      <w:bCs/>
      <w:kern w:val="28"/>
      <w:sz w:val="32"/>
      <w:szCs w:val="32"/>
    </w:rPr>
  </w:style>
  <w:style w:type="paragraph" w:styleId="Subtitle">
    <w:name w:val="Subtitle"/>
    <w:aliases w:val="图标内容,nhan"/>
    <w:basedOn w:val="Normal"/>
    <w:link w:val="SubtitleChar"/>
    <w:uiPriority w:val="11"/>
    <w:qFormat/>
    <w:rsid w:val="00455F71"/>
    <w:pPr>
      <w:jc w:val="center"/>
      <w:outlineLvl w:val="1"/>
    </w:pPr>
    <w:rPr>
      <w:rFonts w:ascii="Cambria" w:eastAsia="Times New Roman" w:hAnsi="Cambria"/>
      <w:sz w:val="24"/>
      <w:szCs w:val="24"/>
    </w:rPr>
  </w:style>
  <w:style w:type="character" w:customStyle="1" w:styleId="SubtitleChar">
    <w:name w:val="Subtitle Char"/>
    <w:aliases w:val="图标内容 Char,nhan Char"/>
    <w:basedOn w:val="DefaultParagraphFont"/>
    <w:link w:val="Subtitle"/>
    <w:uiPriority w:val="11"/>
    <w:rsid w:val="00455F71"/>
    <w:rPr>
      <w:rFonts w:ascii="Cambria" w:eastAsia="Times New Roman" w:hAnsi="Cambria" w:cs="Times New Roman"/>
      <w:sz w:val="24"/>
      <w:szCs w:val="24"/>
    </w:rPr>
  </w:style>
  <w:style w:type="character" w:styleId="Strong">
    <w:name w:val="Strong"/>
    <w:aliases w:val="Style C"/>
    <w:uiPriority w:val="22"/>
    <w:qFormat/>
    <w:rsid w:val="00455F71"/>
    <w:rPr>
      <w:b/>
      <w:bCs/>
    </w:rPr>
  </w:style>
  <w:style w:type="character" w:styleId="Emphasis">
    <w:name w:val="Emphasis"/>
    <w:uiPriority w:val="20"/>
    <w:qFormat/>
    <w:rsid w:val="00455F71"/>
    <w:rPr>
      <w:i/>
      <w:iCs/>
    </w:rPr>
  </w:style>
  <w:style w:type="paragraph" w:styleId="TOCHeading">
    <w:name w:val="TOC Heading"/>
    <w:basedOn w:val="Heading1"/>
    <w:next w:val="Normal"/>
    <w:uiPriority w:val="39"/>
    <w:unhideWhenUsed/>
    <w:qFormat/>
    <w:rsid w:val="00455F71"/>
    <w:pPr>
      <w:outlineLvl w:val="9"/>
    </w:pPr>
    <w:rPr>
      <w:rFonts w:ascii="Cambria" w:hAnsi="Cambria"/>
    </w:rPr>
  </w:style>
  <w:style w:type="paragraph" w:customStyle="1" w:styleId="StyleA">
    <w:name w:val="Style A"/>
    <w:basedOn w:val="Heading1"/>
    <w:link w:val="StyleAChar"/>
    <w:rsid w:val="00455F71"/>
    <w:pPr>
      <w:spacing w:line="240" w:lineRule="auto"/>
    </w:pPr>
    <w:rPr>
      <w:b w:val="0"/>
      <w:bCs w:val="0"/>
    </w:rPr>
  </w:style>
  <w:style w:type="character" w:customStyle="1" w:styleId="StyleAChar">
    <w:name w:val="Style A Char"/>
    <w:link w:val="StyleA"/>
    <w:rsid w:val="00455F71"/>
    <w:rPr>
      <w:rFonts w:ascii="Times New Roman Bold" w:eastAsia="Times New Roman" w:hAnsi="Times New Roman Bold" w:cs="Times New Roman"/>
      <w:color w:val="000000"/>
      <w:spacing w:val="-2"/>
      <w:kern w:val="32"/>
      <w:sz w:val="28"/>
      <w:szCs w:val="28"/>
      <w:lang w:val="nl-NL"/>
    </w:rPr>
  </w:style>
  <w:style w:type="paragraph" w:customStyle="1" w:styleId="StyleB">
    <w:name w:val="Style B"/>
    <w:basedOn w:val="Heading3"/>
    <w:link w:val="StyleBChar"/>
    <w:rsid w:val="00455F71"/>
    <w:rPr>
      <w:b w:val="0"/>
      <w:bCs w:val="0"/>
    </w:rPr>
  </w:style>
  <w:style w:type="character" w:customStyle="1" w:styleId="StyleBChar">
    <w:name w:val="Style B Char"/>
    <w:link w:val="StyleB"/>
    <w:rsid w:val="00455F71"/>
    <w:rPr>
      <w:rFonts w:ascii="Times New Roman" w:eastAsia="Calibri" w:hAnsi="Times New Roman" w:cs="Times New Roman"/>
      <w:bCs/>
      <w:sz w:val="28"/>
    </w:rPr>
  </w:style>
  <w:style w:type="paragraph" w:styleId="TOC1">
    <w:name w:val="toc 1"/>
    <w:basedOn w:val="Normal"/>
    <w:next w:val="Normal"/>
    <w:autoRedefine/>
    <w:uiPriority w:val="39"/>
    <w:qFormat/>
    <w:rsid w:val="003E3440"/>
    <w:pPr>
      <w:spacing w:before="40" w:after="40"/>
      <w:jc w:val="left"/>
    </w:pPr>
    <w:rPr>
      <w:b/>
      <w:bCs/>
      <w:caps/>
      <w:sz w:val="26"/>
      <w:szCs w:val="24"/>
    </w:rPr>
  </w:style>
  <w:style w:type="paragraph" w:styleId="TOC2">
    <w:name w:val="toc 2"/>
    <w:basedOn w:val="Normal"/>
    <w:next w:val="Normal"/>
    <w:autoRedefine/>
    <w:uiPriority w:val="39"/>
    <w:qFormat/>
    <w:rsid w:val="006C07B6"/>
    <w:pPr>
      <w:tabs>
        <w:tab w:val="right" w:leader="dot" w:pos="9062"/>
      </w:tabs>
      <w:spacing w:before="0" w:after="0" w:line="288" w:lineRule="auto"/>
    </w:pPr>
    <w:rPr>
      <w:rFonts w:ascii="Times New Roman Bold" w:hAnsi="Times New Roman Bold" w:cstheme="minorHAnsi"/>
      <w:b/>
      <w:bCs/>
      <w:noProof/>
      <w:spacing w:val="4"/>
      <w:sz w:val="26"/>
      <w:szCs w:val="26"/>
      <w:lang w:eastAsia="ar-SA"/>
    </w:rPr>
  </w:style>
  <w:style w:type="paragraph" w:styleId="TOC3">
    <w:name w:val="toc 3"/>
    <w:basedOn w:val="Normal"/>
    <w:next w:val="Normal"/>
    <w:autoRedefine/>
    <w:uiPriority w:val="39"/>
    <w:qFormat/>
    <w:rsid w:val="003E3440"/>
    <w:pPr>
      <w:spacing w:before="40" w:after="40"/>
      <w:jc w:val="left"/>
    </w:pPr>
    <w:rPr>
      <w:rFonts w:cstheme="minorHAnsi"/>
      <w:sz w:val="26"/>
      <w:szCs w:val="20"/>
    </w:rPr>
  </w:style>
  <w:style w:type="paragraph" w:customStyle="1" w:styleId="StyleD">
    <w:name w:val="Style D"/>
    <w:basedOn w:val="Normal"/>
    <w:link w:val="StyleDChar"/>
    <w:rsid w:val="00455F71"/>
    <w:pPr>
      <w:spacing w:after="120" w:line="240" w:lineRule="auto"/>
      <w:jc w:val="center"/>
    </w:pPr>
    <w:rPr>
      <w:sz w:val="26"/>
      <w:szCs w:val="26"/>
      <w:lang w:val="vi-VN"/>
    </w:rPr>
  </w:style>
  <w:style w:type="character" w:customStyle="1" w:styleId="StyleDChar">
    <w:name w:val="Style D Char"/>
    <w:link w:val="StyleD"/>
    <w:rsid w:val="00455F71"/>
    <w:rPr>
      <w:rFonts w:ascii="Times New Roman" w:eastAsia="Calibri" w:hAnsi="Times New Roman" w:cs="Times New Roman"/>
      <w:sz w:val="26"/>
      <w:szCs w:val="26"/>
      <w:lang w:val="vi-VN"/>
    </w:rPr>
  </w:style>
  <w:style w:type="paragraph" w:customStyle="1" w:styleId="Mc1">
    <w:name w:val="Mục 1"/>
    <w:basedOn w:val="Normal"/>
    <w:rsid w:val="00455F71"/>
    <w:pPr>
      <w:keepNext/>
      <w:keepLines/>
      <w:spacing w:after="0" w:line="360" w:lineRule="atLeast"/>
      <w:jc w:val="center"/>
    </w:pPr>
    <w:rPr>
      <w:rFonts w:eastAsia="Times New Roman"/>
      <w:b/>
      <w:color w:val="000000"/>
      <w:szCs w:val="28"/>
    </w:rPr>
  </w:style>
  <w:style w:type="paragraph" w:customStyle="1" w:styleId="Style15">
    <w:name w:val="Style15"/>
    <w:basedOn w:val="Normal"/>
    <w:qFormat/>
    <w:rsid w:val="00455F71"/>
    <w:pPr>
      <w:keepNext/>
      <w:keepLines/>
      <w:widowControl w:val="0"/>
      <w:shd w:val="clear" w:color="auto" w:fill="FFFFFF"/>
      <w:spacing w:after="0" w:line="360" w:lineRule="atLeast"/>
    </w:pPr>
    <w:rPr>
      <w:rFonts w:eastAsia="Times New Roman"/>
      <w:b/>
      <w:i/>
      <w:color w:val="000000"/>
      <w:szCs w:val="28"/>
      <w:lang w:val="vi-VN"/>
    </w:rPr>
  </w:style>
  <w:style w:type="paragraph" w:customStyle="1" w:styleId="DINHDANG">
    <w:name w:val="DINH DANG"/>
    <w:basedOn w:val="Normal"/>
    <w:link w:val="DINHDANGChar"/>
    <w:qFormat/>
    <w:rsid w:val="00455F71"/>
    <w:pPr>
      <w:spacing w:before="60" w:line="312" w:lineRule="auto"/>
      <w:ind w:firstLine="562"/>
    </w:pPr>
    <w:rPr>
      <w:rFonts w:eastAsia="Times New Roman"/>
      <w:sz w:val="26"/>
      <w:szCs w:val="26"/>
      <w:lang w:val="pt-BR" w:eastAsia="vi-VN"/>
    </w:rPr>
  </w:style>
  <w:style w:type="character" w:customStyle="1" w:styleId="DINHDANGChar">
    <w:name w:val="DINH DANG Char"/>
    <w:link w:val="DINHDANG"/>
    <w:rsid w:val="00455F71"/>
    <w:rPr>
      <w:rFonts w:ascii="Times New Roman" w:eastAsia="Times New Roman" w:hAnsi="Times New Roman" w:cs="Times New Roman"/>
      <w:sz w:val="26"/>
      <w:szCs w:val="26"/>
      <w:lang w:val="pt-BR" w:eastAsia="vi-VN"/>
    </w:rPr>
  </w:style>
  <w:style w:type="paragraph" w:customStyle="1" w:styleId="Style5">
    <w:name w:val="Style5"/>
    <w:basedOn w:val="Heading4"/>
    <w:link w:val="Style5Char"/>
    <w:qFormat/>
    <w:rsid w:val="00455F71"/>
    <w:rPr>
      <w:bCs w:val="0"/>
    </w:rPr>
  </w:style>
  <w:style w:type="character" w:customStyle="1" w:styleId="Style5Char">
    <w:name w:val="Style5 Char"/>
    <w:link w:val="Style5"/>
    <w:rsid w:val="00455F71"/>
    <w:rPr>
      <w:rFonts w:ascii="Times New Roman" w:eastAsia="Times New Roman" w:hAnsi="Times New Roman" w:cs="Times New Roman"/>
      <w:b/>
      <w:sz w:val="28"/>
      <w:szCs w:val="28"/>
    </w:rPr>
  </w:style>
  <w:style w:type="paragraph" w:styleId="Header">
    <w:name w:val="header"/>
    <w:aliases w:val="Header1,MyHeader,Header Char Char Char,En-tête client,MyHeader Char Char Char,MyHeader Char Char,Char1,Char11,Char111,页眉1,页眉2,页眉2."/>
    <w:basedOn w:val="Normal"/>
    <w:link w:val="HeaderChar"/>
    <w:uiPriority w:val="99"/>
    <w:unhideWhenUsed/>
    <w:qFormat/>
    <w:rsid w:val="00455F71"/>
    <w:pPr>
      <w:tabs>
        <w:tab w:val="center" w:pos="4680"/>
        <w:tab w:val="right" w:pos="9360"/>
      </w:tabs>
      <w:spacing w:after="0" w:line="240" w:lineRule="auto"/>
    </w:pPr>
  </w:style>
  <w:style w:type="character" w:customStyle="1" w:styleId="HeaderChar">
    <w:name w:val="Header Char"/>
    <w:aliases w:val="Header1 Char,MyHeader Char,Header Char Char Char Char,En-tête client Char,MyHeader Char Char Char Char,MyHeader Char Char Char1,Char1 Char,Char11 Char1,Char111 Char,页眉1 Char,页眉2 Char,页眉2. Char"/>
    <w:basedOn w:val="DefaultParagraphFont"/>
    <w:link w:val="Header"/>
    <w:uiPriority w:val="99"/>
    <w:rsid w:val="00455F71"/>
    <w:rPr>
      <w:rFonts w:ascii="Times New Roman" w:eastAsia="Calibri" w:hAnsi="Times New Roman" w:cs="Times New Roman"/>
      <w:sz w:val="28"/>
    </w:rPr>
  </w:style>
  <w:style w:type="character" w:styleId="Hyperlink">
    <w:name w:val="Hyperlink"/>
    <w:uiPriority w:val="99"/>
    <w:qFormat/>
    <w:rsid w:val="00455F71"/>
    <w:rPr>
      <w:color w:val="0000FF"/>
      <w:u w:val="single"/>
    </w:rPr>
  </w:style>
  <w:style w:type="table" w:styleId="TableGrid">
    <w:name w:val="Table Grid"/>
    <w:basedOn w:val="TableNormal"/>
    <w:uiPriority w:val="39"/>
    <w:qFormat/>
    <w:rsid w:val="00455F71"/>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455F71"/>
  </w:style>
  <w:style w:type="paragraph" w:styleId="NormalWeb">
    <w:name w:val="Normal (Web)"/>
    <w:basedOn w:val="Normal"/>
    <w:link w:val="NormalWebChar"/>
    <w:uiPriority w:val="99"/>
    <w:unhideWhenUsed/>
    <w:qFormat/>
    <w:rsid w:val="00455F71"/>
    <w:pPr>
      <w:spacing w:before="100" w:beforeAutospacing="1" w:after="100" w:afterAutospacing="1" w:line="240" w:lineRule="auto"/>
    </w:pPr>
    <w:rPr>
      <w:rFonts w:eastAsia="Times New Roman"/>
      <w:sz w:val="24"/>
      <w:szCs w:val="24"/>
      <w:lang w:val="vi-VN" w:eastAsia="vi-VN"/>
    </w:rPr>
  </w:style>
  <w:style w:type="character" w:customStyle="1" w:styleId="NormalWebChar">
    <w:name w:val="Normal (Web) Char"/>
    <w:link w:val="NormalWeb"/>
    <w:uiPriority w:val="99"/>
    <w:locked/>
    <w:rsid w:val="00455F71"/>
    <w:rPr>
      <w:rFonts w:ascii="Times New Roman" w:eastAsia="Times New Roman" w:hAnsi="Times New Roman" w:cs="Times New Roman"/>
      <w:sz w:val="24"/>
      <w:szCs w:val="24"/>
      <w:lang w:val="vi-VN" w:eastAsia="vi-VN"/>
    </w:rPr>
  </w:style>
  <w:style w:type="paragraph" w:styleId="Footer">
    <w:name w:val="footer"/>
    <w:basedOn w:val="Normal"/>
    <w:link w:val="FooterChar"/>
    <w:uiPriority w:val="99"/>
    <w:qFormat/>
    <w:rsid w:val="00455F71"/>
    <w:pPr>
      <w:tabs>
        <w:tab w:val="center" w:pos="4513"/>
        <w:tab w:val="right" w:pos="9026"/>
      </w:tabs>
    </w:pPr>
  </w:style>
  <w:style w:type="character" w:customStyle="1" w:styleId="FooterChar">
    <w:name w:val="Footer Char"/>
    <w:basedOn w:val="DefaultParagraphFont"/>
    <w:link w:val="Footer"/>
    <w:uiPriority w:val="99"/>
    <w:rsid w:val="00455F71"/>
    <w:rPr>
      <w:rFonts w:ascii="Times New Roman" w:eastAsia="Calibri" w:hAnsi="Times New Roman" w:cs="Times New Roman"/>
      <w:sz w:val="28"/>
    </w:rPr>
  </w:style>
  <w:style w:type="paragraph" w:styleId="BodyTextIndent2">
    <w:name w:val="Body Text Indent 2"/>
    <w:basedOn w:val="Normal"/>
    <w:link w:val="BodyTextIndent2Char"/>
    <w:uiPriority w:val="99"/>
    <w:rsid w:val="00455F71"/>
    <w:pPr>
      <w:spacing w:before="60" w:line="240" w:lineRule="auto"/>
      <w:ind w:firstLine="720"/>
    </w:pPr>
    <w:rPr>
      <w:rFonts w:ascii=".VnTime" w:eastAsia="Times New Roman" w:hAnsi=".VnTime"/>
      <w:szCs w:val="20"/>
    </w:rPr>
  </w:style>
  <w:style w:type="character" w:customStyle="1" w:styleId="BodyTextIndent2Char">
    <w:name w:val="Body Text Indent 2 Char"/>
    <w:basedOn w:val="DefaultParagraphFont"/>
    <w:link w:val="BodyTextIndent2"/>
    <w:uiPriority w:val="99"/>
    <w:rsid w:val="00455F71"/>
    <w:rPr>
      <w:rFonts w:ascii=".VnTime" w:eastAsia="Times New Roman" w:hAnsi=".VnTime" w:cs="Times New Roman"/>
      <w:sz w:val="28"/>
      <w:szCs w:val="20"/>
    </w:rPr>
  </w:style>
  <w:style w:type="paragraph" w:styleId="BodyTextIndent3">
    <w:name w:val="Body Text Indent 3"/>
    <w:basedOn w:val="Normal"/>
    <w:link w:val="BodyTextIndent3Char"/>
    <w:rsid w:val="00455F71"/>
    <w:pPr>
      <w:spacing w:line="320" w:lineRule="exact"/>
      <w:ind w:firstLine="567"/>
    </w:pPr>
    <w:rPr>
      <w:rFonts w:ascii=".VnTime" w:eastAsia="Times New Roman" w:hAnsi=".VnTime"/>
      <w:szCs w:val="20"/>
    </w:rPr>
  </w:style>
  <w:style w:type="character" w:customStyle="1" w:styleId="BodyTextIndent3Char">
    <w:name w:val="Body Text Indent 3 Char"/>
    <w:basedOn w:val="DefaultParagraphFont"/>
    <w:link w:val="BodyTextIndent3"/>
    <w:rsid w:val="00455F71"/>
    <w:rPr>
      <w:rFonts w:ascii=".VnTime" w:eastAsia="Times New Roman" w:hAnsi=".VnTime" w:cs="Times New Roman"/>
      <w:sz w:val="28"/>
      <w:szCs w:val="20"/>
    </w:rPr>
  </w:style>
  <w:style w:type="paragraph" w:styleId="BodyTextIndent">
    <w:name w:val="Body Text Indent"/>
    <w:basedOn w:val="Normal"/>
    <w:link w:val="BodyTextIndentChar"/>
    <w:uiPriority w:val="99"/>
    <w:rsid w:val="00455F71"/>
    <w:pPr>
      <w:spacing w:after="120" w:line="240" w:lineRule="auto"/>
      <w:ind w:left="360"/>
    </w:pPr>
    <w:rPr>
      <w:rFonts w:ascii=".VnTime" w:eastAsia="Times New Roman" w:hAnsi=".VnTime"/>
      <w:szCs w:val="20"/>
    </w:rPr>
  </w:style>
  <w:style w:type="character" w:customStyle="1" w:styleId="BodyTextIndentChar">
    <w:name w:val="Body Text Indent Char"/>
    <w:basedOn w:val="DefaultParagraphFont"/>
    <w:link w:val="BodyTextIndent"/>
    <w:uiPriority w:val="99"/>
    <w:rsid w:val="00455F71"/>
    <w:rPr>
      <w:rFonts w:ascii=".VnTime" w:eastAsia="Times New Roman" w:hAnsi=".VnTime" w:cs="Times New Roman"/>
      <w:sz w:val="28"/>
      <w:szCs w:val="20"/>
    </w:rPr>
  </w:style>
  <w:style w:type="paragraph" w:styleId="BodyText">
    <w:name w:val="Body Text"/>
    <w:basedOn w:val="Normal"/>
    <w:link w:val="BodyTextChar"/>
    <w:uiPriority w:val="1"/>
    <w:qFormat/>
    <w:rsid w:val="00455F71"/>
    <w:pPr>
      <w:spacing w:after="120"/>
    </w:pPr>
  </w:style>
  <w:style w:type="character" w:customStyle="1" w:styleId="BodyTextChar">
    <w:name w:val="Body Text Char"/>
    <w:basedOn w:val="DefaultParagraphFont"/>
    <w:link w:val="BodyText"/>
    <w:uiPriority w:val="99"/>
    <w:rsid w:val="00455F71"/>
    <w:rPr>
      <w:rFonts w:ascii="Times New Roman" w:eastAsia="Calibri" w:hAnsi="Times New Roman" w:cs="Times New Roman"/>
      <w:sz w:val="28"/>
    </w:rPr>
  </w:style>
  <w:style w:type="paragraph" w:styleId="BodyText2">
    <w:name w:val="Body Text 2"/>
    <w:basedOn w:val="Normal"/>
    <w:link w:val="BodyText2Char"/>
    <w:rsid w:val="00455F71"/>
    <w:pPr>
      <w:spacing w:after="120" w:line="480" w:lineRule="auto"/>
    </w:pPr>
  </w:style>
  <w:style w:type="character" w:customStyle="1" w:styleId="BodyText2Char">
    <w:name w:val="Body Text 2 Char"/>
    <w:basedOn w:val="DefaultParagraphFont"/>
    <w:link w:val="BodyText2"/>
    <w:rsid w:val="00455F71"/>
    <w:rPr>
      <w:rFonts w:ascii="Times New Roman" w:eastAsia="Calibri" w:hAnsi="Times New Roman" w:cs="Times New Roman"/>
      <w:sz w:val="28"/>
    </w:rPr>
  </w:style>
  <w:style w:type="paragraph" w:customStyle="1" w:styleId="CharCharCharCharCharCharCharCharCharCharCharChar1CharCharCharChar">
    <w:name w:val="Char Char Char Char Char Char Char Char Char Char Char Char1 Char Char Char Char"/>
    <w:basedOn w:val="Normal"/>
    <w:semiHidden/>
    <w:rsid w:val="00455F71"/>
    <w:pPr>
      <w:spacing w:after="160" w:line="240" w:lineRule="exact"/>
    </w:pPr>
    <w:rPr>
      <w:rFonts w:ascii="Arial" w:eastAsia="Times New Roman" w:hAnsi="Arial"/>
      <w:bCs/>
    </w:rPr>
  </w:style>
  <w:style w:type="paragraph" w:customStyle="1" w:styleId="Tieude4">
    <w:name w:val="Tieu de 4"/>
    <w:basedOn w:val="Normal"/>
    <w:rsid w:val="00455F71"/>
    <w:pPr>
      <w:spacing w:before="60" w:line="360" w:lineRule="exact"/>
    </w:pPr>
    <w:rPr>
      <w:rFonts w:ascii=".VnTime" w:eastAsia="Times New Roman" w:hAnsi=".VnTime"/>
      <w:b/>
      <w:szCs w:val="20"/>
    </w:rPr>
  </w:style>
  <w:style w:type="paragraph" w:customStyle="1" w:styleId="k1">
    <w:name w:val="k1"/>
    <w:basedOn w:val="Normal"/>
    <w:rsid w:val="00455F71"/>
    <w:pPr>
      <w:spacing w:after="0" w:line="240" w:lineRule="auto"/>
    </w:pPr>
    <w:rPr>
      <w:rFonts w:ascii=".VnArialH" w:eastAsia="SimSun" w:hAnsi=".VnArialH"/>
      <w:b/>
      <w:szCs w:val="20"/>
    </w:rPr>
  </w:style>
  <w:style w:type="paragraph" w:customStyle="1" w:styleId="xl25">
    <w:name w:val="xl25"/>
    <w:basedOn w:val="Normal"/>
    <w:rsid w:val="00455F71"/>
    <w:pPr>
      <w:pBdr>
        <w:left w:val="single" w:sz="4" w:space="0" w:color="auto"/>
        <w:bottom w:val="single" w:sz="4" w:space="0" w:color="auto"/>
        <w:right w:val="single" w:sz="4" w:space="0" w:color="auto"/>
      </w:pBdr>
      <w:spacing w:before="100" w:beforeAutospacing="1" w:after="100" w:afterAutospacing="1" w:line="240" w:lineRule="auto"/>
    </w:pPr>
    <w:rPr>
      <w:rFonts w:eastAsia="SimSun"/>
      <w:sz w:val="26"/>
      <w:szCs w:val="26"/>
    </w:rPr>
  </w:style>
  <w:style w:type="character" w:customStyle="1" w:styleId="CharChar">
    <w:name w:val="Char Char"/>
    <w:rsid w:val="00455F71"/>
    <w:rPr>
      <w:rFonts w:ascii="Times New Roman" w:hAnsi="Times New Roman" w:cs="Times New Roman"/>
      <w:sz w:val="28"/>
      <w:lang w:val="en-US" w:eastAsia="en-US" w:bidi="ar-SA"/>
    </w:rPr>
  </w:style>
  <w:style w:type="paragraph" w:styleId="BalloonText">
    <w:name w:val="Balloon Text"/>
    <w:basedOn w:val="Normal"/>
    <w:link w:val="BalloonTextChar"/>
    <w:uiPriority w:val="99"/>
    <w:rsid w:val="00455F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455F71"/>
    <w:rPr>
      <w:rFonts w:ascii="Tahoma" w:eastAsia="Calibri" w:hAnsi="Tahoma" w:cs="Tahoma"/>
      <w:sz w:val="16"/>
      <w:szCs w:val="16"/>
    </w:rPr>
  </w:style>
  <w:style w:type="paragraph" w:customStyle="1" w:styleId="1lvbng">
    <w:name w:val="1 lv bảng"/>
    <w:basedOn w:val="Normal"/>
    <w:qFormat/>
    <w:rsid w:val="00455F71"/>
    <w:pPr>
      <w:widowControl w:val="0"/>
      <w:spacing w:after="0" w:line="360" w:lineRule="auto"/>
      <w:jc w:val="center"/>
    </w:pPr>
    <w:rPr>
      <w:rFonts w:eastAsia="Times New Roman"/>
      <w:b/>
      <w:szCs w:val="28"/>
    </w:rPr>
  </w:style>
  <w:style w:type="paragraph" w:customStyle="1" w:styleId="1lvhnh">
    <w:name w:val="1 lv hình"/>
    <w:basedOn w:val="Normal"/>
    <w:qFormat/>
    <w:rsid w:val="00455F71"/>
    <w:pPr>
      <w:spacing w:after="0" w:line="360" w:lineRule="auto"/>
      <w:jc w:val="center"/>
    </w:pPr>
    <w:rPr>
      <w:rFonts w:eastAsia="Malgun Gothic"/>
      <w:b/>
      <w:szCs w:val="28"/>
    </w:rPr>
  </w:style>
  <w:style w:type="paragraph" w:customStyle="1" w:styleId="1lv2">
    <w:name w:val="1 lv 2"/>
    <w:basedOn w:val="Normal"/>
    <w:qFormat/>
    <w:rsid w:val="00455F71"/>
    <w:pPr>
      <w:widowControl w:val="0"/>
      <w:spacing w:after="0" w:line="360" w:lineRule="auto"/>
      <w:outlineLvl w:val="0"/>
    </w:pPr>
    <w:rPr>
      <w:rFonts w:eastAsia="Times New Roman"/>
      <w:b/>
      <w:bCs/>
      <w:szCs w:val="28"/>
      <w:lang w:val="vi-VN"/>
    </w:rPr>
  </w:style>
  <w:style w:type="paragraph" w:styleId="TOC4">
    <w:name w:val="toc 4"/>
    <w:basedOn w:val="Normal"/>
    <w:next w:val="Normal"/>
    <w:autoRedefine/>
    <w:uiPriority w:val="39"/>
    <w:qFormat/>
    <w:rsid w:val="001D4C70"/>
    <w:pPr>
      <w:spacing w:after="120"/>
      <w:jc w:val="left"/>
    </w:pPr>
    <w:rPr>
      <w:rFonts w:cstheme="minorHAnsi"/>
      <w:b/>
      <w:szCs w:val="20"/>
    </w:rPr>
  </w:style>
  <w:style w:type="paragraph" w:styleId="TableofFigures">
    <w:name w:val="table of figures"/>
    <w:basedOn w:val="Normal"/>
    <w:next w:val="Normal"/>
    <w:uiPriority w:val="99"/>
    <w:rsid w:val="00455F71"/>
    <w:pPr>
      <w:spacing w:before="40" w:after="40"/>
    </w:pPr>
    <w:rPr>
      <w:sz w:val="26"/>
    </w:rPr>
  </w:style>
  <w:style w:type="paragraph" w:customStyle="1" w:styleId="CharCharCharChar">
    <w:name w:val="Char Char Char Char"/>
    <w:basedOn w:val="Normal"/>
    <w:rsid w:val="00455F71"/>
    <w:pPr>
      <w:pageBreakBefore/>
      <w:spacing w:before="100" w:beforeAutospacing="1" w:after="100" w:afterAutospacing="1" w:line="240" w:lineRule="auto"/>
    </w:pPr>
    <w:rPr>
      <w:rFonts w:ascii="Arial" w:eastAsia="Times New Roman" w:hAnsi="Arial" w:cs="Arial"/>
      <w:sz w:val="20"/>
      <w:szCs w:val="20"/>
    </w:rPr>
  </w:style>
  <w:style w:type="paragraph" w:customStyle="1" w:styleId="CharChar1CharChar">
    <w:name w:val="Char Char1 Char Char"/>
    <w:basedOn w:val="Normal"/>
    <w:semiHidden/>
    <w:rsid w:val="00455F71"/>
    <w:pPr>
      <w:spacing w:after="160" w:line="240" w:lineRule="exact"/>
    </w:pPr>
    <w:rPr>
      <w:rFonts w:ascii="Arial" w:eastAsia="Times New Roman" w:hAnsi="Arial"/>
      <w:bCs/>
    </w:rPr>
  </w:style>
  <w:style w:type="character" w:styleId="PageNumber">
    <w:name w:val="page number"/>
    <w:basedOn w:val="DefaultParagraphFont"/>
    <w:rsid w:val="00455F71"/>
  </w:style>
  <w:style w:type="paragraph" w:customStyle="1" w:styleId="TableParagraph">
    <w:name w:val="Table Paragraph"/>
    <w:basedOn w:val="Normal"/>
    <w:uiPriority w:val="1"/>
    <w:qFormat/>
    <w:rsid w:val="00455F71"/>
    <w:pPr>
      <w:widowControl w:val="0"/>
      <w:autoSpaceDE w:val="0"/>
      <w:autoSpaceDN w:val="0"/>
      <w:adjustRightInd w:val="0"/>
      <w:spacing w:after="0" w:line="240" w:lineRule="auto"/>
    </w:pPr>
    <w:rPr>
      <w:rFonts w:eastAsiaTheme="minorEastAsia"/>
      <w:sz w:val="24"/>
      <w:szCs w:val="24"/>
    </w:rPr>
  </w:style>
  <w:style w:type="paragraph" w:customStyle="1" w:styleId="-GACH">
    <w:name w:val="-GACH"/>
    <w:basedOn w:val="Normal"/>
    <w:rsid w:val="00455F71"/>
    <w:pPr>
      <w:tabs>
        <w:tab w:val="num" w:pos="360"/>
      </w:tabs>
      <w:spacing w:after="0" w:line="240" w:lineRule="auto"/>
      <w:ind w:left="720" w:hanging="144"/>
    </w:pPr>
    <w:rPr>
      <w:rFonts w:eastAsia="Times New Roman"/>
      <w:sz w:val="26"/>
      <w:szCs w:val="26"/>
      <w:lang w:val="fr-FR"/>
    </w:rPr>
  </w:style>
  <w:style w:type="character" w:styleId="PlaceholderText">
    <w:name w:val="Placeholder Text"/>
    <w:basedOn w:val="DefaultParagraphFont"/>
    <w:uiPriority w:val="99"/>
    <w:semiHidden/>
    <w:rsid w:val="00455F71"/>
    <w:rPr>
      <w:color w:val="808080"/>
    </w:rPr>
  </w:style>
  <w:style w:type="paragraph" w:customStyle="1" w:styleId="Default">
    <w:name w:val="Default"/>
    <w:rsid w:val="00455F7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OC5">
    <w:name w:val="toc 5"/>
    <w:basedOn w:val="Normal"/>
    <w:next w:val="Normal"/>
    <w:autoRedefine/>
    <w:uiPriority w:val="39"/>
    <w:rsid w:val="00455F71"/>
    <w:pPr>
      <w:spacing w:before="0" w:after="0"/>
      <w:ind w:left="840"/>
      <w:jc w:val="left"/>
    </w:pPr>
    <w:rPr>
      <w:rFonts w:asciiTheme="minorHAnsi" w:hAnsiTheme="minorHAnsi" w:cstheme="minorHAnsi"/>
      <w:sz w:val="20"/>
      <w:szCs w:val="20"/>
    </w:rPr>
  </w:style>
  <w:style w:type="paragraph" w:styleId="TOC6">
    <w:name w:val="toc 6"/>
    <w:basedOn w:val="Normal"/>
    <w:next w:val="Normal"/>
    <w:autoRedefine/>
    <w:uiPriority w:val="39"/>
    <w:rsid w:val="00455F71"/>
    <w:pPr>
      <w:spacing w:before="0" w:after="0"/>
      <w:ind w:left="1120"/>
      <w:jc w:val="left"/>
    </w:pPr>
    <w:rPr>
      <w:rFonts w:asciiTheme="minorHAnsi" w:hAnsiTheme="minorHAnsi" w:cstheme="minorHAnsi"/>
      <w:sz w:val="20"/>
      <w:szCs w:val="20"/>
    </w:rPr>
  </w:style>
  <w:style w:type="paragraph" w:styleId="TOC7">
    <w:name w:val="toc 7"/>
    <w:basedOn w:val="Normal"/>
    <w:next w:val="Normal"/>
    <w:autoRedefine/>
    <w:uiPriority w:val="39"/>
    <w:rsid w:val="00455F71"/>
    <w:pPr>
      <w:spacing w:before="0" w:after="0"/>
      <w:ind w:left="1400"/>
      <w:jc w:val="left"/>
    </w:pPr>
    <w:rPr>
      <w:rFonts w:asciiTheme="minorHAnsi" w:hAnsiTheme="minorHAnsi" w:cstheme="minorHAnsi"/>
      <w:sz w:val="20"/>
      <w:szCs w:val="20"/>
    </w:rPr>
  </w:style>
  <w:style w:type="paragraph" w:styleId="TOC8">
    <w:name w:val="toc 8"/>
    <w:basedOn w:val="Normal"/>
    <w:next w:val="Normal"/>
    <w:autoRedefine/>
    <w:uiPriority w:val="39"/>
    <w:rsid w:val="00455F71"/>
    <w:pPr>
      <w:spacing w:before="0" w:after="0"/>
      <w:ind w:left="1680"/>
      <w:jc w:val="left"/>
    </w:pPr>
    <w:rPr>
      <w:rFonts w:asciiTheme="minorHAnsi" w:hAnsiTheme="minorHAnsi" w:cstheme="minorHAnsi"/>
      <w:sz w:val="20"/>
      <w:szCs w:val="20"/>
    </w:rPr>
  </w:style>
  <w:style w:type="paragraph" w:styleId="TOC9">
    <w:name w:val="toc 9"/>
    <w:basedOn w:val="Normal"/>
    <w:next w:val="Normal"/>
    <w:autoRedefine/>
    <w:uiPriority w:val="39"/>
    <w:rsid w:val="00455F71"/>
    <w:pPr>
      <w:spacing w:before="0" w:after="0"/>
      <w:ind w:left="1960"/>
      <w:jc w:val="left"/>
    </w:pPr>
    <w:rPr>
      <w:rFonts w:asciiTheme="minorHAnsi" w:hAnsiTheme="minorHAnsi" w:cstheme="minorHAnsi"/>
      <w:sz w:val="20"/>
      <w:szCs w:val="20"/>
    </w:rPr>
  </w:style>
  <w:style w:type="character" w:customStyle="1" w:styleId="Vnbnnidung">
    <w:name w:val="Văn bản nội dung"/>
    <w:basedOn w:val="DefaultParagraphFont"/>
    <w:rsid w:val="00455F71"/>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paragraph" w:styleId="DocumentMap">
    <w:name w:val="Document Map"/>
    <w:basedOn w:val="Normal"/>
    <w:link w:val="DocumentMapChar"/>
    <w:uiPriority w:val="99"/>
    <w:unhideWhenUsed/>
    <w:rsid w:val="00455F71"/>
    <w:pPr>
      <w:widowControl w:val="0"/>
      <w:spacing w:before="0" w:after="0" w:line="400" w:lineRule="exact"/>
      <w:ind w:firstLineChars="200" w:firstLine="200"/>
    </w:pPr>
    <w:rPr>
      <w:rFonts w:ascii="SimSun" w:eastAsia="SimSun"/>
      <w:kern w:val="2"/>
      <w:sz w:val="18"/>
      <w:szCs w:val="18"/>
      <w:lang w:eastAsia="zh-CN"/>
    </w:rPr>
  </w:style>
  <w:style w:type="character" w:customStyle="1" w:styleId="DocumentMapChar">
    <w:name w:val="Document Map Char"/>
    <w:basedOn w:val="DefaultParagraphFont"/>
    <w:link w:val="DocumentMap"/>
    <w:uiPriority w:val="99"/>
    <w:rsid w:val="00455F71"/>
    <w:rPr>
      <w:rFonts w:ascii="SimSun" w:eastAsia="SimSun" w:hAnsi="Times New Roman" w:cs="Times New Roman"/>
      <w:kern w:val="2"/>
      <w:sz w:val="18"/>
      <w:szCs w:val="18"/>
      <w:lang w:eastAsia="zh-CN"/>
    </w:rPr>
  </w:style>
  <w:style w:type="character" w:styleId="SubtleEmphasis">
    <w:name w:val="Subtle Emphasis"/>
    <w:uiPriority w:val="19"/>
    <w:qFormat/>
    <w:rsid w:val="00455F71"/>
    <w:rPr>
      <w:i/>
      <w:iCs/>
      <w:color w:val="808080"/>
    </w:rPr>
  </w:style>
  <w:style w:type="character" w:styleId="CommentReference">
    <w:name w:val="annotation reference"/>
    <w:unhideWhenUsed/>
    <w:rsid w:val="00455F71"/>
    <w:rPr>
      <w:sz w:val="16"/>
      <w:szCs w:val="16"/>
    </w:rPr>
  </w:style>
  <w:style w:type="paragraph" w:styleId="CommentText">
    <w:name w:val="annotation text"/>
    <w:basedOn w:val="Normal"/>
    <w:link w:val="CommentTextChar"/>
    <w:uiPriority w:val="99"/>
    <w:unhideWhenUsed/>
    <w:rsid w:val="00455F71"/>
    <w:pPr>
      <w:widowControl w:val="0"/>
      <w:spacing w:before="0" w:after="0" w:line="240" w:lineRule="auto"/>
      <w:ind w:firstLineChars="200" w:firstLine="200"/>
    </w:pPr>
    <w:rPr>
      <w:rFonts w:eastAsia="SimSun"/>
      <w:kern w:val="2"/>
      <w:sz w:val="20"/>
      <w:szCs w:val="20"/>
      <w:lang w:eastAsia="zh-CN"/>
    </w:rPr>
  </w:style>
  <w:style w:type="character" w:customStyle="1" w:styleId="CommentTextChar">
    <w:name w:val="Comment Text Char"/>
    <w:basedOn w:val="DefaultParagraphFont"/>
    <w:link w:val="CommentText"/>
    <w:uiPriority w:val="99"/>
    <w:rsid w:val="00455F71"/>
    <w:rPr>
      <w:rFonts w:ascii="Times New Roman" w:eastAsia="SimSun" w:hAnsi="Times New Roman" w:cs="Times New Roman"/>
      <w:kern w:val="2"/>
      <w:sz w:val="20"/>
      <w:szCs w:val="20"/>
      <w:lang w:eastAsia="zh-CN"/>
    </w:rPr>
  </w:style>
  <w:style w:type="paragraph" w:styleId="CommentSubject">
    <w:name w:val="annotation subject"/>
    <w:basedOn w:val="CommentText"/>
    <w:next w:val="CommentText"/>
    <w:link w:val="CommentSubjectChar"/>
    <w:uiPriority w:val="99"/>
    <w:unhideWhenUsed/>
    <w:rsid w:val="00455F71"/>
    <w:rPr>
      <w:b/>
      <w:bCs/>
    </w:rPr>
  </w:style>
  <w:style w:type="character" w:customStyle="1" w:styleId="CommentSubjectChar">
    <w:name w:val="Comment Subject Char"/>
    <w:basedOn w:val="CommentTextChar"/>
    <w:link w:val="CommentSubject"/>
    <w:uiPriority w:val="99"/>
    <w:rsid w:val="00455F71"/>
    <w:rPr>
      <w:rFonts w:ascii="Times New Roman" w:eastAsia="SimSun" w:hAnsi="Times New Roman" w:cs="Times New Roman"/>
      <w:b/>
      <w:bCs/>
      <w:kern w:val="2"/>
      <w:sz w:val="20"/>
      <w:szCs w:val="20"/>
      <w:lang w:eastAsia="zh-CN"/>
    </w:rPr>
  </w:style>
  <w:style w:type="character" w:customStyle="1" w:styleId="5yl5">
    <w:name w:val="_5yl5"/>
    <w:basedOn w:val="DefaultParagraphFont"/>
    <w:rsid w:val="00455F71"/>
  </w:style>
  <w:style w:type="character" w:customStyle="1" w:styleId="DefaultParagraphFont2">
    <w:name w:val="Default Paragraph Font2"/>
    <w:rsid w:val="00455F71"/>
  </w:style>
  <w:style w:type="paragraph" w:styleId="BodyText3">
    <w:name w:val="Body Text 3"/>
    <w:basedOn w:val="Normal"/>
    <w:link w:val="BodyText3Char"/>
    <w:rsid w:val="00455F71"/>
    <w:pPr>
      <w:suppressAutoHyphens/>
      <w:spacing w:after="120" w:line="240" w:lineRule="auto"/>
      <w:ind w:right="57"/>
    </w:pPr>
    <w:rPr>
      <w:rFonts w:ascii=".VnTime" w:eastAsia="SimSun" w:hAnsi=".VnTime" w:cs=".VnTime"/>
      <w:color w:val="008000"/>
      <w:sz w:val="20"/>
      <w:szCs w:val="24"/>
      <w:lang w:eastAsia="ar-SA"/>
    </w:rPr>
  </w:style>
  <w:style w:type="character" w:customStyle="1" w:styleId="BodyText3Char">
    <w:name w:val="Body Text 3 Char"/>
    <w:basedOn w:val="DefaultParagraphFont"/>
    <w:link w:val="BodyText3"/>
    <w:rsid w:val="00455F71"/>
    <w:rPr>
      <w:rFonts w:ascii=".VnTime" w:eastAsia="SimSun" w:hAnsi=".VnTime" w:cs=".VnTime"/>
      <w:color w:val="008000"/>
      <w:sz w:val="20"/>
      <w:szCs w:val="24"/>
      <w:lang w:eastAsia="ar-SA"/>
    </w:rPr>
  </w:style>
  <w:style w:type="paragraph" w:customStyle="1" w:styleId="Normal2">
    <w:name w:val="Normal2"/>
    <w:rsid w:val="00455F71"/>
    <w:pPr>
      <w:widowControl w:val="0"/>
      <w:suppressAutoHyphens/>
      <w:spacing w:after="0" w:line="240" w:lineRule="auto"/>
    </w:pPr>
    <w:rPr>
      <w:rFonts w:ascii="Times New Roman" w:hAnsi="Times New Roman" w:cs="Mangal"/>
      <w:sz w:val="24"/>
      <w:szCs w:val="24"/>
      <w:lang w:eastAsia="hi-IN" w:bidi="hi-IN"/>
    </w:rPr>
  </w:style>
  <w:style w:type="paragraph" w:customStyle="1" w:styleId="xl33">
    <w:name w:val="xl33"/>
    <w:basedOn w:val="Normal"/>
    <w:rsid w:val="00455F71"/>
    <w:pPr>
      <w:suppressAutoHyphens/>
      <w:spacing w:before="280" w:after="280" w:line="240" w:lineRule="auto"/>
      <w:jc w:val="left"/>
    </w:pPr>
    <w:rPr>
      <w:rFonts w:ascii=".VnTime" w:eastAsia="SimSun" w:hAnsi=".VnTime" w:cs=".VnTime"/>
      <w:sz w:val="22"/>
      <w:lang w:eastAsia="ar-SA"/>
    </w:rPr>
  </w:style>
  <w:style w:type="paragraph" w:styleId="ListBullet">
    <w:name w:val="List Bullet"/>
    <w:basedOn w:val="Normal"/>
    <w:rsid w:val="00455F71"/>
    <w:pPr>
      <w:tabs>
        <w:tab w:val="num" w:pos="360"/>
      </w:tabs>
      <w:suppressAutoHyphens/>
      <w:spacing w:before="0" w:after="0" w:line="240" w:lineRule="auto"/>
      <w:ind w:left="360"/>
      <w:jc w:val="left"/>
    </w:pPr>
    <w:rPr>
      <w:rFonts w:ascii=".VnTime" w:eastAsia="SimSun" w:hAnsi=".VnTime" w:cs=".VnTime"/>
      <w:sz w:val="24"/>
      <w:szCs w:val="20"/>
      <w:lang w:eastAsia="ar-SA"/>
    </w:rPr>
  </w:style>
  <w:style w:type="paragraph" w:styleId="EndnoteText">
    <w:name w:val="endnote text"/>
    <w:basedOn w:val="Normal"/>
    <w:link w:val="EndnoteTextChar"/>
    <w:uiPriority w:val="99"/>
    <w:unhideWhenUsed/>
    <w:rsid w:val="00455F71"/>
    <w:pPr>
      <w:widowControl w:val="0"/>
      <w:spacing w:before="0" w:after="0" w:line="240" w:lineRule="auto"/>
      <w:ind w:firstLineChars="200" w:firstLine="200"/>
    </w:pPr>
    <w:rPr>
      <w:rFonts w:eastAsia="SimSun"/>
      <w:kern w:val="2"/>
      <w:sz w:val="20"/>
      <w:szCs w:val="20"/>
      <w:lang w:eastAsia="zh-CN"/>
    </w:rPr>
  </w:style>
  <w:style w:type="character" w:customStyle="1" w:styleId="EndnoteTextChar">
    <w:name w:val="Endnote Text Char"/>
    <w:basedOn w:val="DefaultParagraphFont"/>
    <w:link w:val="EndnoteText"/>
    <w:uiPriority w:val="99"/>
    <w:rsid w:val="00455F71"/>
    <w:rPr>
      <w:rFonts w:ascii="Times New Roman" w:eastAsia="SimSun" w:hAnsi="Times New Roman" w:cs="Times New Roman"/>
      <w:kern w:val="2"/>
      <w:sz w:val="20"/>
      <w:szCs w:val="20"/>
      <w:lang w:eastAsia="zh-CN"/>
    </w:rPr>
  </w:style>
  <w:style w:type="character" w:styleId="EndnoteReference">
    <w:name w:val="endnote reference"/>
    <w:uiPriority w:val="99"/>
    <w:unhideWhenUsed/>
    <w:rsid w:val="00455F71"/>
    <w:rPr>
      <w:vertAlign w:val="superscript"/>
    </w:rPr>
  </w:style>
  <w:style w:type="paragraph" w:styleId="NoSpacing">
    <w:name w:val="No Spacing"/>
    <w:aliases w:val="图表内容"/>
    <w:uiPriority w:val="1"/>
    <w:qFormat/>
    <w:rsid w:val="00455F71"/>
    <w:pPr>
      <w:widowControl w:val="0"/>
      <w:spacing w:after="0" w:line="240" w:lineRule="auto"/>
      <w:jc w:val="center"/>
    </w:pPr>
    <w:rPr>
      <w:rFonts w:ascii="Times New Roman" w:hAnsi="Times New Roman" w:cs="Times New Roman"/>
      <w:kern w:val="2"/>
      <w:sz w:val="24"/>
      <w:lang w:eastAsia="zh-CN"/>
    </w:rPr>
  </w:style>
  <w:style w:type="character" w:styleId="IntenseEmphasis">
    <w:name w:val="Intense Emphasis"/>
    <w:uiPriority w:val="21"/>
    <w:qFormat/>
    <w:rsid w:val="00455F71"/>
    <w:rPr>
      <w:b/>
      <w:bCs/>
      <w:i/>
      <w:iCs/>
      <w:color w:val="4F81BD"/>
    </w:rPr>
  </w:style>
  <w:style w:type="paragraph" w:styleId="Quote">
    <w:name w:val="Quote"/>
    <w:basedOn w:val="Normal"/>
    <w:next w:val="Normal"/>
    <w:link w:val="QuoteChar"/>
    <w:uiPriority w:val="29"/>
    <w:qFormat/>
    <w:rsid w:val="00455F71"/>
    <w:pPr>
      <w:widowControl w:val="0"/>
      <w:spacing w:before="0" w:after="0" w:line="240" w:lineRule="auto"/>
      <w:jc w:val="center"/>
    </w:pPr>
    <w:rPr>
      <w:rFonts w:eastAsia="SimSun"/>
      <w:iCs/>
      <w:color w:val="000000"/>
      <w:kern w:val="2"/>
      <w:sz w:val="21"/>
      <w:lang w:eastAsia="zh-CN"/>
    </w:rPr>
  </w:style>
  <w:style w:type="character" w:customStyle="1" w:styleId="QuoteChar">
    <w:name w:val="Quote Char"/>
    <w:basedOn w:val="DefaultParagraphFont"/>
    <w:link w:val="Quote"/>
    <w:uiPriority w:val="29"/>
    <w:rsid w:val="00455F71"/>
    <w:rPr>
      <w:rFonts w:ascii="Times New Roman" w:eastAsia="SimSun" w:hAnsi="Times New Roman" w:cs="Times New Roman"/>
      <w:iCs/>
      <w:color w:val="000000"/>
      <w:kern w:val="2"/>
      <w:sz w:val="21"/>
      <w:lang w:eastAsia="zh-CN"/>
    </w:rPr>
  </w:style>
  <w:style w:type="paragraph" w:customStyle="1" w:styleId="KHP1">
    <w:name w:val="KHP1"/>
    <w:rsid w:val="00455F71"/>
    <w:pPr>
      <w:spacing w:after="0" w:line="420" w:lineRule="atLeast"/>
      <w:ind w:firstLine="360"/>
    </w:pPr>
    <w:rPr>
      <w:rFonts w:ascii="Calibri" w:hAnsi="Calibri" w:cs="Times New Roman"/>
      <w:noProof/>
      <w:color w:val="000000"/>
      <w:sz w:val="24"/>
      <w:lang w:eastAsia="zh-CN"/>
    </w:rPr>
  </w:style>
  <w:style w:type="character" w:customStyle="1" w:styleId="fontstyle01">
    <w:name w:val="fontstyle01"/>
    <w:rsid w:val="00455F71"/>
    <w:rPr>
      <w:rFonts w:ascii="Times New Roman" w:hAnsi="Times New Roman" w:cs="Times New Roman" w:hint="default"/>
      <w:b/>
      <w:bCs/>
      <w:i w:val="0"/>
      <w:iCs w:val="0"/>
      <w:color w:val="000000"/>
      <w:sz w:val="28"/>
      <w:szCs w:val="28"/>
    </w:rPr>
  </w:style>
  <w:style w:type="character" w:customStyle="1" w:styleId="fontstyle21">
    <w:name w:val="fontstyle21"/>
    <w:rsid w:val="00455F71"/>
    <w:rPr>
      <w:rFonts w:ascii="Times New Roman" w:hAnsi="Times New Roman" w:cs="Times New Roman" w:hint="default"/>
      <w:b w:val="0"/>
      <w:bCs w:val="0"/>
      <w:i w:val="0"/>
      <w:iCs w:val="0"/>
      <w:color w:val="000000"/>
      <w:sz w:val="28"/>
      <w:szCs w:val="28"/>
    </w:rPr>
  </w:style>
  <w:style w:type="paragraph" w:styleId="BodyTextFirstIndent">
    <w:name w:val="Body Text First Indent"/>
    <w:basedOn w:val="BodyText"/>
    <w:link w:val="BodyTextFirstIndentChar"/>
    <w:uiPriority w:val="99"/>
    <w:unhideWhenUsed/>
    <w:rsid w:val="00455F71"/>
    <w:pPr>
      <w:widowControl w:val="0"/>
      <w:spacing w:before="0" w:after="0" w:line="400" w:lineRule="exact"/>
      <w:ind w:firstLineChars="200" w:firstLine="360"/>
    </w:pPr>
    <w:rPr>
      <w:rFonts w:eastAsia="SimSun"/>
      <w:kern w:val="2"/>
      <w:sz w:val="24"/>
      <w:lang w:eastAsia="zh-CN"/>
    </w:rPr>
  </w:style>
  <w:style w:type="character" w:customStyle="1" w:styleId="BodyTextFirstIndentChar">
    <w:name w:val="Body Text First Indent Char"/>
    <w:basedOn w:val="BodyTextChar"/>
    <w:link w:val="BodyTextFirstIndent"/>
    <w:uiPriority w:val="99"/>
    <w:rsid w:val="00455F71"/>
    <w:rPr>
      <w:rFonts w:ascii="Times New Roman" w:eastAsia="SimSun" w:hAnsi="Times New Roman" w:cs="Times New Roman"/>
      <w:kern w:val="2"/>
      <w:sz w:val="24"/>
      <w:lang w:eastAsia="zh-CN"/>
    </w:rPr>
  </w:style>
  <w:style w:type="character" w:customStyle="1" w:styleId="TitleChar1">
    <w:name w:val="Title Char1"/>
    <w:aliases w:val="图表标题 Char1"/>
    <w:uiPriority w:val="10"/>
    <w:rsid w:val="00455F71"/>
    <w:rPr>
      <w:rFonts w:ascii="Cambria" w:eastAsia="SimSun" w:hAnsi="Cambria" w:cs="Times New Roman"/>
      <w:color w:val="17365D"/>
      <w:spacing w:val="5"/>
      <w:kern w:val="28"/>
      <w:sz w:val="52"/>
      <w:szCs w:val="52"/>
    </w:rPr>
  </w:style>
  <w:style w:type="character" w:customStyle="1" w:styleId="SubtitleChar1">
    <w:name w:val="Subtitle Char1"/>
    <w:aliases w:val="图标内容 Char1"/>
    <w:uiPriority w:val="11"/>
    <w:rsid w:val="00455F71"/>
    <w:rPr>
      <w:rFonts w:ascii="Cambria" w:eastAsia="SimSun" w:hAnsi="Cambria" w:cs="Times New Roman"/>
      <w:i/>
      <w:iCs/>
      <w:color w:val="4F81BD"/>
      <w:spacing w:val="15"/>
      <w:sz w:val="24"/>
      <w:szCs w:val="24"/>
    </w:rPr>
  </w:style>
  <w:style w:type="paragraph" w:customStyle="1" w:styleId="Standard">
    <w:name w:val="Standard"/>
    <w:rsid w:val="00455F71"/>
    <w:pPr>
      <w:widowControl w:val="0"/>
      <w:suppressAutoHyphens/>
      <w:autoSpaceDN w:val="0"/>
      <w:spacing w:after="0" w:line="240" w:lineRule="auto"/>
      <w:textAlignment w:val="baseline"/>
    </w:pPr>
    <w:rPr>
      <w:rFonts w:ascii="Times New Roman" w:hAnsi="Times New Roman" w:cs="Mangal"/>
      <w:kern w:val="3"/>
      <w:sz w:val="24"/>
      <w:szCs w:val="24"/>
      <w:lang w:eastAsia="zh-CN" w:bidi="hi-IN"/>
    </w:rPr>
  </w:style>
  <w:style w:type="character" w:customStyle="1" w:styleId="Vnbnnidung0">
    <w:name w:val="Văn bản nội dung_"/>
    <w:basedOn w:val="DefaultParagraphFont"/>
    <w:rsid w:val="00455F71"/>
    <w:rPr>
      <w:rFonts w:ascii="Times New Roman" w:eastAsia="Times New Roman" w:hAnsi="Times New Roman" w:cs="Times New Roman"/>
      <w:b w:val="0"/>
      <w:bCs w:val="0"/>
      <w:i w:val="0"/>
      <w:iCs w:val="0"/>
      <w:smallCaps w:val="0"/>
      <w:strike w:val="0"/>
      <w:sz w:val="26"/>
      <w:szCs w:val="26"/>
      <w:u w:val="none"/>
    </w:rPr>
  </w:style>
  <w:style w:type="character" w:customStyle="1" w:styleId="Chthchbng2">
    <w:name w:val="Chú thích bảng (2)_"/>
    <w:basedOn w:val="DefaultParagraphFont"/>
    <w:link w:val="Chthchbng20"/>
    <w:rsid w:val="00455F71"/>
    <w:rPr>
      <w:rFonts w:ascii="Times New Roman" w:eastAsia="Times New Roman" w:hAnsi="Times New Roman"/>
      <w:i/>
      <w:iCs/>
      <w:sz w:val="26"/>
      <w:szCs w:val="26"/>
      <w:shd w:val="clear" w:color="auto" w:fill="FFFFFF"/>
    </w:rPr>
  </w:style>
  <w:style w:type="paragraph" w:customStyle="1" w:styleId="Chthchbng20">
    <w:name w:val="Chú thích bảng (2)"/>
    <w:basedOn w:val="Normal"/>
    <w:link w:val="Chthchbng2"/>
    <w:rsid w:val="00455F71"/>
    <w:pPr>
      <w:widowControl w:val="0"/>
      <w:shd w:val="clear" w:color="auto" w:fill="FFFFFF"/>
      <w:spacing w:before="0" w:after="0" w:line="0" w:lineRule="atLeast"/>
      <w:jc w:val="left"/>
    </w:pPr>
    <w:rPr>
      <w:rFonts w:eastAsia="Times New Roman" w:cstheme="minorBidi"/>
      <w:i/>
      <w:iCs/>
      <w:sz w:val="26"/>
      <w:szCs w:val="26"/>
    </w:rPr>
  </w:style>
  <w:style w:type="character" w:customStyle="1" w:styleId="Chthchbng2Khnginnghing">
    <w:name w:val="Chú thích bảng (2) + Không in nghiêng"/>
    <w:basedOn w:val="Chthchbng2"/>
    <w:rsid w:val="00455F71"/>
    <w:rPr>
      <w:rFonts w:ascii="Times New Roman" w:eastAsia="Times New Roman" w:hAnsi="Times New Roman"/>
      <w:i/>
      <w:iCs/>
      <w:color w:val="000000"/>
      <w:spacing w:val="0"/>
      <w:w w:val="100"/>
      <w:position w:val="0"/>
      <w:sz w:val="26"/>
      <w:szCs w:val="26"/>
      <w:shd w:val="clear" w:color="auto" w:fill="FFFFFF"/>
      <w:lang w:val="vi-VN" w:eastAsia="vi-VN" w:bidi="vi-VN"/>
    </w:rPr>
  </w:style>
  <w:style w:type="paragraph" w:customStyle="1" w:styleId="CharCharCharCharCharChar">
    <w:name w:val="Char Char Char Char Char Char"/>
    <w:basedOn w:val="Normal"/>
    <w:autoRedefine/>
    <w:semiHidden/>
    <w:rsid w:val="00455F71"/>
    <w:pPr>
      <w:autoSpaceDE w:val="0"/>
      <w:autoSpaceDN w:val="0"/>
      <w:adjustRightInd w:val="0"/>
      <w:spacing w:after="160" w:line="240" w:lineRule="exact"/>
      <w:jc w:val="left"/>
    </w:pPr>
    <w:rPr>
      <w:rFonts w:ascii="Arial" w:eastAsia="MS Mincho" w:hAnsi="Arial"/>
      <w:sz w:val="24"/>
      <w:szCs w:val="20"/>
    </w:rPr>
  </w:style>
  <w:style w:type="paragraph" w:customStyle="1" w:styleId="Textbodyindent">
    <w:name w:val="Text body indent"/>
    <w:basedOn w:val="Standard"/>
    <w:rsid w:val="00FC4F08"/>
    <w:pPr>
      <w:ind w:firstLine="567"/>
    </w:pPr>
    <w:rPr>
      <w:rFonts w:ascii=".VnArial" w:hAnsi=".VnArial" w:cs=".VnArial"/>
      <w:iCs/>
      <w:color w:val="1F497D"/>
      <w:szCs w:val="20"/>
      <w:lang w:val="en-GB"/>
    </w:rPr>
  </w:style>
  <w:style w:type="paragraph" w:customStyle="1" w:styleId="Char">
    <w:name w:val="Char"/>
    <w:basedOn w:val="Normal"/>
    <w:rsid w:val="00FC4F08"/>
    <w:pPr>
      <w:widowControl w:val="0"/>
      <w:spacing w:before="0" w:after="0" w:line="240" w:lineRule="auto"/>
    </w:pPr>
    <w:rPr>
      <w:rFonts w:eastAsia="SimSun"/>
      <w:iCs/>
      <w:sz w:val="21"/>
      <w:szCs w:val="24"/>
    </w:rPr>
  </w:style>
  <w:style w:type="paragraph" w:styleId="Revision">
    <w:name w:val="Revision"/>
    <w:hidden/>
    <w:uiPriority w:val="99"/>
    <w:semiHidden/>
    <w:rsid w:val="00FC4F08"/>
    <w:pPr>
      <w:spacing w:after="0" w:line="240" w:lineRule="auto"/>
    </w:pPr>
    <w:rPr>
      <w:rFonts w:ascii="Times New Roman" w:hAnsi="Times New Roman" w:cs="Times New Roman"/>
      <w:kern w:val="2"/>
      <w:sz w:val="24"/>
      <w:lang w:eastAsia="zh-CN"/>
    </w:rPr>
  </w:style>
  <w:style w:type="paragraph" w:customStyle="1" w:styleId="xl63">
    <w:name w:val="xl63"/>
    <w:basedOn w:val="Normal"/>
    <w:rsid w:val="00FC4F08"/>
    <w:pPr>
      <w:spacing w:before="100" w:beforeAutospacing="1" w:after="100" w:afterAutospacing="1" w:line="240" w:lineRule="auto"/>
      <w:jc w:val="center"/>
    </w:pPr>
    <w:rPr>
      <w:rFonts w:ascii="SimSun" w:eastAsia="SimSun" w:hAnsi="SimSun" w:cs="SimSun"/>
      <w:iCs/>
      <w:sz w:val="24"/>
      <w:szCs w:val="24"/>
    </w:rPr>
  </w:style>
  <w:style w:type="paragraph" w:styleId="PlainText">
    <w:name w:val="Plain Text"/>
    <w:basedOn w:val="Normal"/>
    <w:link w:val="PlainTextChar"/>
    <w:rsid w:val="00FC4F08"/>
    <w:pPr>
      <w:widowControl w:val="0"/>
      <w:spacing w:before="0" w:after="0" w:line="240" w:lineRule="auto"/>
    </w:pPr>
    <w:rPr>
      <w:rFonts w:ascii="SimSun" w:eastAsia="SimSun" w:hAnsi="Courier New"/>
      <w:iCs/>
      <w:sz w:val="21"/>
      <w:szCs w:val="20"/>
    </w:rPr>
  </w:style>
  <w:style w:type="character" w:customStyle="1" w:styleId="PlainTextChar">
    <w:name w:val="Plain Text Char"/>
    <w:basedOn w:val="DefaultParagraphFont"/>
    <w:link w:val="PlainText"/>
    <w:rsid w:val="00FC4F08"/>
    <w:rPr>
      <w:rFonts w:ascii="SimSun" w:eastAsia="SimSun" w:hAnsi="Courier New" w:cs="Times New Roman"/>
      <w:iCs/>
      <w:sz w:val="21"/>
      <w:szCs w:val="20"/>
    </w:rPr>
  </w:style>
  <w:style w:type="paragraph" w:customStyle="1" w:styleId="Char3CharCharCharCharCharChar">
    <w:name w:val="Char3 Char Char Char Char Char Char"/>
    <w:basedOn w:val="Normal"/>
    <w:rsid w:val="00FC4F08"/>
    <w:pPr>
      <w:widowControl w:val="0"/>
      <w:spacing w:before="0" w:after="0" w:line="360" w:lineRule="auto"/>
      <w:outlineLvl w:val="4"/>
    </w:pPr>
    <w:rPr>
      <w:rFonts w:ascii="Tahoma" w:eastAsia="SimSun" w:hAnsi="Tahoma"/>
      <w:iCs/>
      <w:szCs w:val="20"/>
    </w:rPr>
  </w:style>
  <w:style w:type="character" w:customStyle="1" w:styleId="text">
    <w:name w:val="text"/>
    <w:basedOn w:val="DefaultParagraphFont"/>
    <w:rsid w:val="004E3194"/>
  </w:style>
  <w:style w:type="character" w:customStyle="1" w:styleId="card-send-timesendtime">
    <w:name w:val="card-send-time__sendtime"/>
    <w:basedOn w:val="DefaultParagraphFont"/>
    <w:rsid w:val="004E3194"/>
  </w:style>
  <w:style w:type="character" w:customStyle="1" w:styleId="card-send-status">
    <w:name w:val="card-send-status"/>
    <w:basedOn w:val="DefaultParagraphFont"/>
    <w:rsid w:val="004E3194"/>
  </w:style>
  <w:style w:type="character" w:styleId="FollowedHyperlink">
    <w:name w:val="FollowedHyperlink"/>
    <w:basedOn w:val="DefaultParagraphFont"/>
    <w:uiPriority w:val="99"/>
    <w:semiHidden/>
    <w:unhideWhenUsed/>
    <w:qFormat/>
    <w:rsid w:val="000B53AC"/>
    <w:rPr>
      <w:color w:val="800080"/>
      <w:u w:val="single"/>
    </w:rPr>
  </w:style>
  <w:style w:type="paragraph" w:customStyle="1" w:styleId="font5">
    <w:name w:val="font5"/>
    <w:basedOn w:val="Normal"/>
    <w:qFormat/>
    <w:rsid w:val="000B53AC"/>
    <w:pPr>
      <w:spacing w:before="100" w:beforeAutospacing="1" w:after="100" w:afterAutospacing="1" w:line="240" w:lineRule="auto"/>
      <w:jc w:val="left"/>
    </w:pPr>
    <w:rPr>
      <w:rFonts w:eastAsia="Times New Roman"/>
      <w:b/>
      <w:bCs/>
      <w:sz w:val="26"/>
      <w:szCs w:val="26"/>
    </w:rPr>
  </w:style>
  <w:style w:type="paragraph" w:customStyle="1" w:styleId="xl69">
    <w:name w:val="xl69"/>
    <w:basedOn w:val="Normal"/>
    <w:rsid w:val="000B53AC"/>
    <w:pPr>
      <w:spacing w:before="100" w:beforeAutospacing="1" w:after="100" w:afterAutospacing="1" w:line="240" w:lineRule="auto"/>
      <w:jc w:val="left"/>
    </w:pPr>
    <w:rPr>
      <w:rFonts w:eastAsia="Times New Roman"/>
      <w:sz w:val="26"/>
      <w:szCs w:val="26"/>
    </w:rPr>
  </w:style>
  <w:style w:type="paragraph" w:customStyle="1" w:styleId="xl70">
    <w:name w:val="xl70"/>
    <w:basedOn w:val="Normal"/>
    <w:rsid w:val="000B53AC"/>
    <w:pPr>
      <w:spacing w:before="100" w:beforeAutospacing="1" w:after="100" w:afterAutospacing="1" w:line="240" w:lineRule="auto"/>
      <w:jc w:val="left"/>
    </w:pPr>
    <w:rPr>
      <w:rFonts w:eastAsia="Times New Roman"/>
      <w:szCs w:val="28"/>
    </w:rPr>
  </w:style>
  <w:style w:type="paragraph" w:customStyle="1" w:styleId="xl71">
    <w:name w:val="xl71"/>
    <w:basedOn w:val="Normal"/>
    <w:rsid w:val="000B5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8"/>
    </w:rPr>
  </w:style>
  <w:style w:type="paragraph" w:customStyle="1" w:styleId="xl72">
    <w:name w:val="xl72"/>
    <w:basedOn w:val="Normal"/>
    <w:rsid w:val="000B5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8"/>
    </w:rPr>
  </w:style>
  <w:style w:type="paragraph" w:customStyle="1" w:styleId="xl73">
    <w:name w:val="xl73"/>
    <w:basedOn w:val="Normal"/>
    <w:rsid w:val="000B5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8"/>
    </w:rPr>
  </w:style>
  <w:style w:type="paragraph" w:customStyle="1" w:styleId="xl74">
    <w:name w:val="xl74"/>
    <w:basedOn w:val="Normal"/>
    <w:qFormat/>
    <w:rsid w:val="000B53AC"/>
    <w:pPr>
      <w:spacing w:before="100" w:beforeAutospacing="1" w:after="100" w:afterAutospacing="1" w:line="240" w:lineRule="auto"/>
      <w:jc w:val="center"/>
    </w:pPr>
    <w:rPr>
      <w:rFonts w:eastAsia="Times New Roman"/>
      <w:b/>
      <w:bCs/>
      <w:szCs w:val="28"/>
    </w:rPr>
  </w:style>
  <w:style w:type="paragraph" w:customStyle="1" w:styleId="xl75">
    <w:name w:val="xl75"/>
    <w:basedOn w:val="Normal"/>
    <w:qFormat/>
    <w:rsid w:val="000B53AC"/>
    <w:pPr>
      <w:spacing w:before="100" w:beforeAutospacing="1" w:after="100" w:afterAutospacing="1" w:line="240" w:lineRule="auto"/>
      <w:jc w:val="center"/>
    </w:pPr>
    <w:rPr>
      <w:rFonts w:eastAsia="Times New Roman"/>
      <w:b/>
      <w:bCs/>
      <w:sz w:val="32"/>
      <w:szCs w:val="32"/>
    </w:rPr>
  </w:style>
  <w:style w:type="paragraph" w:customStyle="1" w:styleId="xl76">
    <w:name w:val="xl76"/>
    <w:basedOn w:val="Normal"/>
    <w:qFormat/>
    <w:rsid w:val="000B53AC"/>
    <w:pPr>
      <w:spacing w:before="100" w:beforeAutospacing="1" w:after="100" w:afterAutospacing="1" w:line="240" w:lineRule="auto"/>
      <w:jc w:val="center"/>
    </w:pPr>
    <w:rPr>
      <w:rFonts w:eastAsia="Times New Roman"/>
      <w:b/>
      <w:bCs/>
      <w:szCs w:val="28"/>
    </w:rPr>
  </w:style>
  <w:style w:type="paragraph" w:customStyle="1" w:styleId="xl77">
    <w:name w:val="xl77"/>
    <w:basedOn w:val="Normal"/>
    <w:qFormat/>
    <w:rsid w:val="000B53AC"/>
    <w:pPr>
      <w:pBdr>
        <w:bottom w:val="single" w:sz="4" w:space="0" w:color="auto"/>
      </w:pBdr>
      <w:spacing w:before="100" w:beforeAutospacing="1" w:after="100" w:afterAutospacing="1" w:line="240" w:lineRule="auto"/>
      <w:jc w:val="left"/>
    </w:pPr>
    <w:rPr>
      <w:rFonts w:eastAsia="Times New Roman"/>
      <w:b/>
      <w:bCs/>
      <w:szCs w:val="28"/>
    </w:rPr>
  </w:style>
  <w:style w:type="paragraph" w:customStyle="1" w:styleId="xl78">
    <w:name w:val="xl78"/>
    <w:basedOn w:val="Normal"/>
    <w:qFormat/>
    <w:rsid w:val="000B53AC"/>
    <w:pPr>
      <w:spacing w:before="100" w:beforeAutospacing="1" w:after="100" w:afterAutospacing="1" w:line="240" w:lineRule="auto"/>
      <w:jc w:val="left"/>
    </w:pPr>
    <w:rPr>
      <w:rFonts w:eastAsia="Times New Roman"/>
      <w:szCs w:val="28"/>
    </w:rPr>
  </w:style>
  <w:style w:type="paragraph" w:customStyle="1" w:styleId="xl79">
    <w:name w:val="xl79"/>
    <w:basedOn w:val="Normal"/>
    <w:qFormat/>
    <w:rsid w:val="000B53AC"/>
    <w:pPr>
      <w:spacing w:before="100" w:beforeAutospacing="1" w:after="100" w:afterAutospacing="1" w:line="240" w:lineRule="auto"/>
      <w:jc w:val="left"/>
    </w:pPr>
    <w:rPr>
      <w:rFonts w:eastAsia="Times New Roman"/>
      <w:b/>
      <w:bCs/>
      <w:szCs w:val="28"/>
    </w:rPr>
  </w:style>
  <w:style w:type="paragraph" w:customStyle="1" w:styleId="xl80">
    <w:name w:val="xl80"/>
    <w:basedOn w:val="Normal"/>
    <w:qFormat/>
    <w:rsid w:val="000B53AC"/>
    <w:pPr>
      <w:spacing w:before="100" w:beforeAutospacing="1" w:after="100" w:afterAutospacing="1" w:line="240" w:lineRule="auto"/>
      <w:jc w:val="left"/>
    </w:pPr>
    <w:rPr>
      <w:rFonts w:eastAsia="Times New Roman"/>
      <w:szCs w:val="28"/>
    </w:rPr>
  </w:style>
  <w:style w:type="paragraph" w:customStyle="1" w:styleId="xl81">
    <w:name w:val="xl81"/>
    <w:basedOn w:val="Normal"/>
    <w:qFormat/>
    <w:rsid w:val="000B53AC"/>
    <w:pPr>
      <w:spacing w:before="100" w:beforeAutospacing="1" w:after="100" w:afterAutospacing="1" w:line="240" w:lineRule="auto"/>
      <w:ind w:firstLineChars="100" w:firstLine="100"/>
      <w:jc w:val="left"/>
    </w:pPr>
    <w:rPr>
      <w:rFonts w:eastAsia="Times New Roman"/>
      <w:szCs w:val="28"/>
    </w:rPr>
  </w:style>
  <w:style w:type="paragraph" w:customStyle="1" w:styleId="xl82">
    <w:name w:val="xl82"/>
    <w:basedOn w:val="Normal"/>
    <w:qFormat/>
    <w:rsid w:val="000B53AC"/>
    <w:pPr>
      <w:spacing w:before="100" w:beforeAutospacing="1" w:after="100" w:afterAutospacing="1" w:line="240" w:lineRule="auto"/>
      <w:ind w:firstLineChars="100" w:firstLine="100"/>
      <w:jc w:val="left"/>
    </w:pPr>
    <w:rPr>
      <w:rFonts w:eastAsia="Times New Roman"/>
      <w:szCs w:val="28"/>
    </w:rPr>
  </w:style>
  <w:style w:type="paragraph" w:customStyle="1" w:styleId="xl83">
    <w:name w:val="xl83"/>
    <w:basedOn w:val="Normal"/>
    <w:qFormat/>
    <w:rsid w:val="000B53AC"/>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szCs w:val="28"/>
    </w:rPr>
  </w:style>
  <w:style w:type="paragraph" w:customStyle="1" w:styleId="xl84">
    <w:name w:val="xl84"/>
    <w:basedOn w:val="Normal"/>
    <w:qFormat/>
    <w:rsid w:val="000B53AC"/>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8"/>
    </w:rPr>
  </w:style>
  <w:style w:type="paragraph" w:customStyle="1" w:styleId="xl85">
    <w:name w:val="xl85"/>
    <w:basedOn w:val="Normal"/>
    <w:qFormat/>
    <w:rsid w:val="000B53AC"/>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szCs w:val="28"/>
    </w:rPr>
  </w:style>
  <w:style w:type="paragraph" w:customStyle="1" w:styleId="xl86">
    <w:name w:val="xl86"/>
    <w:basedOn w:val="Normal"/>
    <w:qFormat/>
    <w:rsid w:val="000B53AC"/>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8"/>
    </w:rPr>
  </w:style>
  <w:style w:type="paragraph" w:customStyle="1" w:styleId="xl87">
    <w:name w:val="xl87"/>
    <w:basedOn w:val="Normal"/>
    <w:qFormat/>
    <w:rsid w:val="000B53AC"/>
    <w:pPr>
      <w:spacing w:before="100" w:beforeAutospacing="1" w:after="100" w:afterAutospacing="1" w:line="240" w:lineRule="auto"/>
      <w:jc w:val="left"/>
    </w:pPr>
    <w:rPr>
      <w:rFonts w:eastAsia="Times New Roman"/>
      <w:sz w:val="26"/>
      <w:szCs w:val="26"/>
    </w:rPr>
  </w:style>
  <w:style w:type="paragraph" w:customStyle="1" w:styleId="xl88">
    <w:name w:val="xl88"/>
    <w:basedOn w:val="Normal"/>
    <w:qFormat/>
    <w:rsid w:val="000B53AC"/>
    <w:pPr>
      <w:spacing w:before="100" w:beforeAutospacing="1" w:after="100" w:afterAutospacing="1" w:line="240" w:lineRule="auto"/>
      <w:jc w:val="left"/>
    </w:pPr>
    <w:rPr>
      <w:rFonts w:eastAsia="Times New Roman"/>
      <w:b/>
      <w:bCs/>
      <w:sz w:val="26"/>
      <w:szCs w:val="26"/>
    </w:rPr>
  </w:style>
  <w:style w:type="paragraph" w:customStyle="1" w:styleId="xl89">
    <w:name w:val="xl89"/>
    <w:basedOn w:val="Normal"/>
    <w:qFormat/>
    <w:rsid w:val="000B53AC"/>
    <w:pPr>
      <w:spacing w:before="100" w:beforeAutospacing="1" w:after="100" w:afterAutospacing="1" w:line="240" w:lineRule="auto"/>
      <w:jc w:val="left"/>
    </w:pPr>
    <w:rPr>
      <w:rFonts w:eastAsia="Times New Roman"/>
      <w:sz w:val="26"/>
      <w:szCs w:val="26"/>
    </w:rPr>
  </w:style>
  <w:style w:type="paragraph" w:customStyle="1" w:styleId="xl90">
    <w:name w:val="xl90"/>
    <w:basedOn w:val="Normal"/>
    <w:qFormat/>
    <w:rsid w:val="000B53AC"/>
    <w:pPr>
      <w:spacing w:before="100" w:beforeAutospacing="1" w:after="100" w:afterAutospacing="1" w:line="240" w:lineRule="auto"/>
      <w:jc w:val="left"/>
    </w:pPr>
    <w:rPr>
      <w:rFonts w:eastAsia="Times New Roman"/>
      <w:sz w:val="26"/>
      <w:szCs w:val="26"/>
    </w:rPr>
  </w:style>
  <w:style w:type="character" w:customStyle="1" w:styleId="VnbnnidungInnghing">
    <w:name w:val="Văn bản nội dung + In nghiêng"/>
    <w:basedOn w:val="Vnbnnidung0"/>
    <w:rsid w:val="00053591"/>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paragraph" w:customStyle="1" w:styleId="Nomal">
    <w:name w:val="Nomal"/>
    <w:basedOn w:val="Normal"/>
    <w:qFormat/>
    <w:rsid w:val="00B36574"/>
    <w:pPr>
      <w:widowControl w:val="0"/>
      <w:spacing w:before="60" w:after="0" w:line="360" w:lineRule="auto"/>
      <w:ind w:firstLine="720"/>
      <w:jc w:val="right"/>
    </w:pPr>
    <w:rPr>
      <w:rFonts w:ascii=".VnTime" w:eastAsia="Times New Roman" w:hAnsi=".VnTime"/>
      <w:i/>
      <w:sz w:val="26"/>
      <w:szCs w:val="20"/>
    </w:rPr>
  </w:style>
  <w:style w:type="paragraph" w:styleId="FootnoteText">
    <w:name w:val="footnote text"/>
    <w:basedOn w:val="Normal"/>
    <w:link w:val="FootnoteTextChar"/>
    <w:semiHidden/>
    <w:rsid w:val="00255B2D"/>
    <w:pPr>
      <w:autoSpaceDE w:val="0"/>
      <w:autoSpaceDN w:val="0"/>
      <w:spacing w:before="0" w:after="0" w:line="240" w:lineRule="auto"/>
      <w:jc w:val="left"/>
    </w:pPr>
    <w:rPr>
      <w:rFonts w:ascii="VNTime" w:eastAsia="SimSun" w:hAnsi="VNTime"/>
      <w:sz w:val="20"/>
      <w:szCs w:val="20"/>
    </w:rPr>
  </w:style>
  <w:style w:type="character" w:customStyle="1" w:styleId="FootnoteTextChar">
    <w:name w:val="Footnote Text Char"/>
    <w:basedOn w:val="DefaultParagraphFont"/>
    <w:link w:val="FootnoteText"/>
    <w:semiHidden/>
    <w:rsid w:val="00255B2D"/>
    <w:rPr>
      <w:rFonts w:ascii="VNTime" w:hAnsi="VNTime" w:cs="Times New Roman"/>
      <w:sz w:val="20"/>
      <w:szCs w:val="20"/>
    </w:rPr>
  </w:style>
  <w:style w:type="character" w:styleId="FootnoteReference">
    <w:name w:val="footnote reference"/>
    <w:basedOn w:val="DefaultParagraphFont"/>
    <w:semiHidden/>
    <w:rsid w:val="00255B2D"/>
    <w:rPr>
      <w:vertAlign w:val="superscript"/>
    </w:rPr>
  </w:style>
  <w:style w:type="paragraph" w:customStyle="1" w:styleId="msonormal0">
    <w:name w:val="msonormal"/>
    <w:basedOn w:val="Normal"/>
    <w:qFormat/>
    <w:rsid w:val="000876AF"/>
    <w:pPr>
      <w:spacing w:before="100" w:beforeAutospacing="1" w:after="100" w:afterAutospacing="1" w:line="240" w:lineRule="auto"/>
      <w:jc w:val="left"/>
    </w:pPr>
    <w:rPr>
      <w:rFonts w:eastAsia="Times New Roman"/>
      <w:sz w:val="24"/>
      <w:szCs w:val="24"/>
    </w:rPr>
  </w:style>
  <w:style w:type="paragraph" w:customStyle="1" w:styleId="xl91">
    <w:name w:val="xl91"/>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92">
    <w:name w:val="xl92"/>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93">
    <w:name w:val="xl93"/>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94">
    <w:name w:val="xl94"/>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95">
    <w:name w:val="xl95"/>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2"/>
    </w:rPr>
  </w:style>
  <w:style w:type="paragraph" w:customStyle="1" w:styleId="xl96">
    <w:name w:val="xl96"/>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olor w:val="000000"/>
      <w:sz w:val="22"/>
    </w:rPr>
  </w:style>
  <w:style w:type="paragraph" w:customStyle="1" w:styleId="xl97">
    <w:name w:val="xl97"/>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olor w:val="FF0000"/>
      <w:sz w:val="22"/>
    </w:rPr>
  </w:style>
  <w:style w:type="paragraph" w:customStyle="1" w:styleId="xl98">
    <w:name w:val="xl98"/>
    <w:basedOn w:val="Normal"/>
    <w:qFormat/>
    <w:rsid w:val="000876AF"/>
    <w:pPr>
      <w:pBdr>
        <w:top w:val="single" w:sz="4" w:space="0" w:color="auto"/>
        <w:bottom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99">
    <w:name w:val="xl99"/>
    <w:basedOn w:val="Normal"/>
    <w:qFormat/>
    <w:rsid w:val="000876AF"/>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00">
    <w:name w:val="xl100"/>
    <w:basedOn w:val="Normal"/>
    <w:qFormat/>
    <w:rsid w:val="000876AF"/>
    <w:pPr>
      <w:pBdr>
        <w:top w:val="single" w:sz="4" w:space="0" w:color="auto"/>
        <w:bottom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01">
    <w:name w:val="xl101"/>
    <w:basedOn w:val="Normal"/>
    <w:qFormat/>
    <w:rsid w:val="000876AF"/>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02">
    <w:name w:val="xl102"/>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03">
    <w:name w:val="xl103"/>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color w:val="000000"/>
      <w:sz w:val="22"/>
    </w:rPr>
  </w:style>
  <w:style w:type="paragraph" w:customStyle="1" w:styleId="xl104">
    <w:name w:val="xl104"/>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05">
    <w:name w:val="xl105"/>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06">
    <w:name w:val="xl106"/>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07">
    <w:name w:val="xl107"/>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rPr>
  </w:style>
  <w:style w:type="paragraph" w:customStyle="1" w:styleId="xl108">
    <w:name w:val="xl108"/>
    <w:basedOn w:val="Normal"/>
    <w:qFormat/>
    <w:rsid w:val="000876AF"/>
    <w:pPr>
      <w:pBdr>
        <w:top w:val="single" w:sz="4" w:space="0" w:color="auto"/>
        <w:bottom w:val="single" w:sz="4" w:space="0" w:color="auto"/>
      </w:pBdr>
      <w:spacing w:before="100" w:beforeAutospacing="1" w:after="100" w:afterAutospacing="1" w:line="240" w:lineRule="auto"/>
      <w:jc w:val="left"/>
    </w:pPr>
    <w:rPr>
      <w:rFonts w:eastAsia="Times New Roman"/>
      <w:b/>
      <w:bCs/>
      <w:sz w:val="22"/>
    </w:rPr>
  </w:style>
  <w:style w:type="paragraph" w:customStyle="1" w:styleId="xl109">
    <w:name w:val="xl109"/>
    <w:basedOn w:val="Normal"/>
    <w:qFormat/>
    <w:rsid w:val="000876AF"/>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10">
    <w:name w:val="xl110"/>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11">
    <w:name w:val="xl111"/>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12">
    <w:name w:val="xl112"/>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13">
    <w:name w:val="xl113"/>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14">
    <w:name w:val="xl114"/>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olor w:val="006100"/>
      <w:sz w:val="22"/>
    </w:rPr>
  </w:style>
  <w:style w:type="paragraph" w:customStyle="1" w:styleId="xl115">
    <w:name w:val="xl115"/>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olor w:val="006100"/>
      <w:sz w:val="22"/>
    </w:rPr>
  </w:style>
  <w:style w:type="paragraph" w:customStyle="1" w:styleId="xl116">
    <w:name w:val="xl116"/>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olor w:val="006100"/>
      <w:sz w:val="22"/>
    </w:rPr>
  </w:style>
  <w:style w:type="paragraph" w:customStyle="1" w:styleId="xl117">
    <w:name w:val="xl117"/>
    <w:basedOn w:val="Normal"/>
    <w:qFormat/>
    <w:rsid w:val="000876AF"/>
    <w:pPr>
      <w:pBdr>
        <w:top w:val="single" w:sz="4" w:space="0" w:color="auto"/>
      </w:pBdr>
      <w:spacing w:before="100" w:beforeAutospacing="1" w:after="100" w:afterAutospacing="1" w:line="240" w:lineRule="auto"/>
      <w:jc w:val="left"/>
    </w:pPr>
    <w:rPr>
      <w:rFonts w:eastAsia="Times New Roman"/>
      <w:b/>
      <w:bCs/>
      <w:sz w:val="22"/>
    </w:rPr>
  </w:style>
  <w:style w:type="paragraph" w:customStyle="1" w:styleId="xl118">
    <w:name w:val="xl118"/>
    <w:basedOn w:val="Normal"/>
    <w:qFormat/>
    <w:rsid w:val="000876AF"/>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19">
    <w:name w:val="xl119"/>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20">
    <w:name w:val="xl120"/>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21">
    <w:name w:val="xl121"/>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22">
    <w:name w:val="xl122"/>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2"/>
    </w:rPr>
  </w:style>
  <w:style w:type="paragraph" w:customStyle="1" w:styleId="xl123">
    <w:name w:val="xl123"/>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24">
    <w:name w:val="xl124"/>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25">
    <w:name w:val="xl125"/>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rPr>
  </w:style>
  <w:style w:type="paragraph" w:customStyle="1" w:styleId="xl126">
    <w:name w:val="xl126"/>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2"/>
    </w:rPr>
  </w:style>
  <w:style w:type="paragraph" w:customStyle="1" w:styleId="xl127">
    <w:name w:val="xl127"/>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28">
    <w:name w:val="xl128"/>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29">
    <w:name w:val="xl129"/>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30">
    <w:name w:val="xl130"/>
    <w:basedOn w:val="Normal"/>
    <w:qFormat/>
    <w:rsid w:val="000876AF"/>
    <w:pPr>
      <w:spacing w:before="100" w:beforeAutospacing="1" w:after="100" w:afterAutospacing="1" w:line="240" w:lineRule="auto"/>
      <w:jc w:val="left"/>
      <w:textAlignment w:val="center"/>
    </w:pPr>
    <w:rPr>
      <w:rFonts w:eastAsia="Times New Roman"/>
      <w:sz w:val="24"/>
      <w:szCs w:val="24"/>
    </w:rPr>
  </w:style>
  <w:style w:type="paragraph" w:customStyle="1" w:styleId="xl131">
    <w:name w:val="xl131"/>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32">
    <w:name w:val="xl132"/>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33">
    <w:name w:val="xl133"/>
    <w:basedOn w:val="Normal"/>
    <w:qFormat/>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134">
    <w:name w:val="xl134"/>
    <w:basedOn w:val="Normal"/>
    <w:rsid w:val="000876A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35">
    <w:name w:val="xl135"/>
    <w:basedOn w:val="Normal"/>
    <w:qFormat/>
    <w:rsid w:val="000876AF"/>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37">
    <w:name w:val="xl137"/>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138">
    <w:name w:val="xl138"/>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4"/>
      <w:szCs w:val="24"/>
    </w:rPr>
  </w:style>
  <w:style w:type="paragraph" w:customStyle="1" w:styleId="xl139">
    <w:name w:val="xl139"/>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40">
    <w:name w:val="xl140"/>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41">
    <w:name w:val="xl141"/>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42">
    <w:name w:val="xl142"/>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43">
    <w:name w:val="xl143"/>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color w:val="000000"/>
      <w:sz w:val="22"/>
    </w:rPr>
  </w:style>
  <w:style w:type="paragraph" w:customStyle="1" w:styleId="xl144">
    <w:name w:val="xl144"/>
    <w:basedOn w:val="Normal"/>
    <w:rsid w:val="000876A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45">
    <w:name w:val="xl145"/>
    <w:basedOn w:val="Normal"/>
    <w:rsid w:val="000876AF"/>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46">
    <w:name w:val="xl146"/>
    <w:basedOn w:val="Normal"/>
    <w:rsid w:val="000876A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47">
    <w:name w:val="xl147"/>
    <w:basedOn w:val="Normal"/>
    <w:rsid w:val="000876AF"/>
    <w:pPr>
      <w:pBdr>
        <w:top w:val="single" w:sz="4" w:space="0" w:color="auto"/>
        <w:left w:val="single" w:sz="4" w:space="0" w:color="auto"/>
      </w:pBdr>
      <w:spacing w:before="100" w:beforeAutospacing="1" w:after="100" w:afterAutospacing="1" w:line="240" w:lineRule="auto"/>
      <w:jc w:val="center"/>
    </w:pPr>
    <w:rPr>
      <w:rFonts w:eastAsia="Times New Roman"/>
      <w:b/>
      <w:bCs/>
      <w:sz w:val="22"/>
    </w:rPr>
  </w:style>
  <w:style w:type="paragraph" w:customStyle="1" w:styleId="xl148">
    <w:name w:val="xl148"/>
    <w:basedOn w:val="Normal"/>
    <w:rsid w:val="000876AF"/>
    <w:pPr>
      <w:pBdr>
        <w:top w:val="single" w:sz="4" w:space="0" w:color="auto"/>
      </w:pBdr>
      <w:spacing w:before="100" w:beforeAutospacing="1" w:after="100" w:afterAutospacing="1" w:line="240" w:lineRule="auto"/>
      <w:jc w:val="center"/>
    </w:pPr>
    <w:rPr>
      <w:rFonts w:eastAsia="Times New Roman"/>
      <w:b/>
      <w:bCs/>
      <w:sz w:val="22"/>
    </w:rPr>
  </w:style>
  <w:style w:type="paragraph" w:customStyle="1" w:styleId="xl149">
    <w:name w:val="xl149"/>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50">
    <w:name w:val="xl150"/>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51">
    <w:name w:val="xl151"/>
    <w:basedOn w:val="Normal"/>
    <w:rsid w:val="000876AF"/>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52">
    <w:name w:val="xl152"/>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b/>
      <w:bCs/>
      <w:sz w:val="22"/>
    </w:rPr>
  </w:style>
  <w:style w:type="paragraph" w:customStyle="1" w:styleId="xl153">
    <w:name w:val="xl153"/>
    <w:basedOn w:val="Normal"/>
    <w:rsid w:val="000876AF"/>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54">
    <w:name w:val="xl154"/>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55">
    <w:name w:val="xl155"/>
    <w:basedOn w:val="Normal"/>
    <w:rsid w:val="000876AF"/>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56">
    <w:name w:val="xl156"/>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b/>
      <w:bCs/>
      <w:sz w:val="22"/>
    </w:rPr>
  </w:style>
  <w:style w:type="paragraph" w:customStyle="1" w:styleId="xl157">
    <w:name w:val="xl157"/>
    <w:basedOn w:val="Normal"/>
    <w:rsid w:val="000876AF"/>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58">
    <w:name w:val="xl158"/>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59">
    <w:name w:val="xl159"/>
    <w:basedOn w:val="Normal"/>
    <w:rsid w:val="000876AF"/>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60">
    <w:name w:val="xl160"/>
    <w:basedOn w:val="Normal"/>
    <w:rsid w:val="000876A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61">
    <w:name w:val="xl161"/>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b/>
      <w:bCs/>
      <w:sz w:val="22"/>
    </w:rPr>
  </w:style>
  <w:style w:type="paragraph" w:customStyle="1" w:styleId="xl162">
    <w:name w:val="xl162"/>
    <w:basedOn w:val="Normal"/>
    <w:rsid w:val="000876AF"/>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 w:val="22"/>
    </w:rPr>
  </w:style>
  <w:style w:type="paragraph" w:customStyle="1" w:styleId="xl163">
    <w:name w:val="xl163"/>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b/>
      <w:bCs/>
      <w:sz w:val="22"/>
    </w:rPr>
  </w:style>
  <w:style w:type="paragraph" w:customStyle="1" w:styleId="xl164">
    <w:name w:val="xl164"/>
    <w:basedOn w:val="Normal"/>
    <w:rsid w:val="000876AF"/>
    <w:pPr>
      <w:pBdr>
        <w:top w:val="single" w:sz="4" w:space="0" w:color="auto"/>
        <w:bottom w:val="single" w:sz="4" w:space="0" w:color="auto"/>
      </w:pBdr>
      <w:spacing w:before="100" w:beforeAutospacing="1" w:after="100" w:afterAutospacing="1" w:line="240" w:lineRule="auto"/>
      <w:jc w:val="center"/>
    </w:pPr>
    <w:rPr>
      <w:rFonts w:eastAsia="Times New Roman"/>
      <w:b/>
      <w:bCs/>
      <w:sz w:val="22"/>
    </w:rPr>
  </w:style>
  <w:style w:type="paragraph" w:customStyle="1" w:styleId="xl165">
    <w:name w:val="xl165"/>
    <w:basedOn w:val="Normal"/>
    <w:rsid w:val="000876AF"/>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66">
    <w:name w:val="xl166"/>
    <w:basedOn w:val="Normal"/>
    <w:rsid w:val="000876AF"/>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b/>
      <w:bCs/>
      <w:sz w:val="22"/>
    </w:rPr>
  </w:style>
  <w:style w:type="paragraph" w:customStyle="1" w:styleId="xl167">
    <w:name w:val="xl167"/>
    <w:basedOn w:val="Normal"/>
    <w:rsid w:val="000876A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22"/>
    </w:rPr>
  </w:style>
  <w:style w:type="paragraph" w:customStyle="1" w:styleId="xl168">
    <w:name w:val="xl168"/>
    <w:basedOn w:val="Normal"/>
    <w:rsid w:val="000876A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69">
    <w:name w:val="xl169"/>
    <w:basedOn w:val="Normal"/>
    <w:rsid w:val="000876A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70">
    <w:name w:val="xl170"/>
    <w:basedOn w:val="Normal"/>
    <w:rsid w:val="000876AF"/>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71">
    <w:name w:val="xl171"/>
    <w:basedOn w:val="Normal"/>
    <w:rsid w:val="000876AF"/>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72">
    <w:name w:val="xl172"/>
    <w:basedOn w:val="Normal"/>
    <w:rsid w:val="000876AF"/>
    <w:pPr>
      <w:pBdr>
        <w:left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73">
    <w:name w:val="xl173"/>
    <w:basedOn w:val="Normal"/>
    <w:rsid w:val="000876AF"/>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174">
    <w:name w:val="xl174"/>
    <w:basedOn w:val="Normal"/>
    <w:rsid w:val="000876AF"/>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75">
    <w:name w:val="xl175"/>
    <w:basedOn w:val="Normal"/>
    <w:rsid w:val="000876AF"/>
    <w:pPr>
      <w:pBdr>
        <w:left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76">
    <w:name w:val="xl176"/>
    <w:basedOn w:val="Normal"/>
    <w:rsid w:val="000876AF"/>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2"/>
    </w:rPr>
  </w:style>
  <w:style w:type="paragraph" w:customStyle="1" w:styleId="xl177">
    <w:name w:val="xl177"/>
    <w:basedOn w:val="Normal"/>
    <w:rsid w:val="000876AF"/>
    <w:pPr>
      <w:pBdr>
        <w:top w:val="single" w:sz="4" w:space="0" w:color="auto"/>
        <w:bottom w:val="single" w:sz="4" w:space="0" w:color="auto"/>
      </w:pBdr>
      <w:spacing w:before="100" w:beforeAutospacing="1" w:after="100" w:afterAutospacing="1" w:line="240" w:lineRule="auto"/>
      <w:jc w:val="left"/>
    </w:pPr>
    <w:rPr>
      <w:rFonts w:eastAsia="Times New Roman"/>
      <w:b/>
      <w:bCs/>
      <w:sz w:val="22"/>
    </w:rPr>
  </w:style>
  <w:style w:type="paragraph" w:customStyle="1" w:styleId="3noidung">
    <w:name w:val="3 noi dung"/>
    <w:basedOn w:val="Normal"/>
    <w:link w:val="3noidungChar"/>
    <w:qFormat/>
    <w:rsid w:val="00C94B91"/>
    <w:pPr>
      <w:widowControl w:val="0"/>
      <w:tabs>
        <w:tab w:val="left" w:pos="709"/>
      </w:tabs>
      <w:spacing w:after="120" w:line="240" w:lineRule="auto"/>
      <w:ind w:firstLine="567"/>
    </w:pPr>
    <w:rPr>
      <w:rFonts w:eastAsia="Times New Roman"/>
      <w:szCs w:val="24"/>
      <w:lang w:val="vi-VN" w:eastAsia="zh-CN"/>
    </w:rPr>
  </w:style>
  <w:style w:type="character" w:customStyle="1" w:styleId="3noidungChar">
    <w:name w:val="3 noi dung Char"/>
    <w:link w:val="3noidung"/>
    <w:rsid w:val="00C94B91"/>
    <w:rPr>
      <w:rFonts w:ascii="Times New Roman" w:eastAsia="Times New Roman" w:hAnsi="Times New Roman" w:cs="Times New Roman"/>
      <w:sz w:val="28"/>
      <w:szCs w:val="24"/>
      <w:lang w:val="vi-VN" w:eastAsia="zh-CN"/>
    </w:rPr>
  </w:style>
  <w:style w:type="paragraph" w:customStyle="1" w:styleId="1tenbang">
    <w:name w:val="1 ten bang"/>
    <w:link w:val="1tenbangChar"/>
    <w:qFormat/>
    <w:rsid w:val="00C94B91"/>
    <w:pPr>
      <w:widowControl w:val="0"/>
      <w:spacing w:before="60" w:after="60" w:line="240" w:lineRule="auto"/>
      <w:jc w:val="center"/>
    </w:pPr>
    <w:rPr>
      <w:rFonts w:ascii="Times New Roman" w:eastAsia="Times New Roman" w:hAnsi="Times New Roman" w:cs="Times New Roman"/>
      <w:i/>
      <w:sz w:val="28"/>
      <w:szCs w:val="24"/>
      <w:lang w:val="vi-VN" w:eastAsia="zh-CN"/>
    </w:rPr>
  </w:style>
  <w:style w:type="character" w:customStyle="1" w:styleId="1tenbangChar">
    <w:name w:val="1 ten bang Char"/>
    <w:basedOn w:val="3noidungChar"/>
    <w:link w:val="1tenbang"/>
    <w:rsid w:val="00C94B91"/>
    <w:rPr>
      <w:rFonts w:ascii="Times New Roman" w:eastAsia="Times New Roman" w:hAnsi="Times New Roman" w:cs="Times New Roman"/>
      <w:i/>
      <w:sz w:val="28"/>
      <w:szCs w:val="24"/>
      <w:lang w:val="vi-VN" w:eastAsia="zh-CN"/>
    </w:rPr>
  </w:style>
  <w:style w:type="paragraph" w:customStyle="1" w:styleId="2bangbieu">
    <w:name w:val="2 bang bieu"/>
    <w:link w:val="2bangbieuChar"/>
    <w:qFormat/>
    <w:rsid w:val="00C94B91"/>
    <w:pPr>
      <w:spacing w:before="40" w:after="40" w:line="240" w:lineRule="auto"/>
      <w:jc w:val="center"/>
    </w:pPr>
    <w:rPr>
      <w:rFonts w:ascii="Times New Roman" w:eastAsia="Times New Roman" w:hAnsi="Times New Roman" w:cs="Times New Roman"/>
      <w:iCs/>
      <w:spacing w:val="-8"/>
      <w:sz w:val="26"/>
      <w:szCs w:val="28"/>
      <w:lang w:val="vi-VN" w:eastAsia="zh-CN"/>
    </w:rPr>
  </w:style>
  <w:style w:type="character" w:customStyle="1" w:styleId="2bangbieuChar">
    <w:name w:val="2 bang bieu Char"/>
    <w:link w:val="2bangbieu"/>
    <w:rsid w:val="00C94B91"/>
    <w:rPr>
      <w:rFonts w:ascii="Times New Roman" w:eastAsia="Times New Roman" w:hAnsi="Times New Roman" w:cs="Times New Roman"/>
      <w:iCs/>
      <w:spacing w:val="-8"/>
      <w:sz w:val="26"/>
      <w:szCs w:val="28"/>
      <w:lang w:val="vi-VN" w:eastAsia="zh-CN"/>
    </w:rPr>
  </w:style>
  <w:style w:type="paragraph" w:customStyle="1" w:styleId="4muc5">
    <w:name w:val="4 muc 5"/>
    <w:basedOn w:val="Normal"/>
    <w:link w:val="4muc5Char"/>
    <w:qFormat/>
    <w:rsid w:val="005D31A4"/>
    <w:pPr>
      <w:spacing w:before="60" w:line="240" w:lineRule="auto"/>
      <w:ind w:firstLine="567"/>
    </w:pPr>
    <w:rPr>
      <w:rFonts w:eastAsia="Times New Roman"/>
      <w:i/>
      <w:szCs w:val="24"/>
      <w:lang w:val="pt-BR" w:eastAsia="zh-CN"/>
    </w:rPr>
  </w:style>
  <w:style w:type="character" w:customStyle="1" w:styleId="4muc5Char">
    <w:name w:val="4 muc 5 Char"/>
    <w:basedOn w:val="DefaultParagraphFont"/>
    <w:link w:val="4muc5"/>
    <w:rsid w:val="005D31A4"/>
    <w:rPr>
      <w:rFonts w:ascii="Times New Roman" w:eastAsia="Times New Roman" w:hAnsi="Times New Roman" w:cs="Times New Roman"/>
      <w:i/>
      <w:sz w:val="28"/>
      <w:szCs w:val="24"/>
      <w:lang w:val="pt-BR" w:eastAsia="zh-CN"/>
    </w:rPr>
  </w:style>
  <w:style w:type="paragraph" w:customStyle="1" w:styleId="font6">
    <w:name w:val="font6"/>
    <w:basedOn w:val="Normal"/>
    <w:qFormat/>
    <w:rsid w:val="00AC48EB"/>
    <w:pPr>
      <w:spacing w:before="100" w:beforeAutospacing="1" w:after="100" w:afterAutospacing="1" w:line="240" w:lineRule="auto"/>
      <w:jc w:val="left"/>
    </w:pPr>
    <w:rPr>
      <w:rFonts w:eastAsia="Times New Roman"/>
      <w:b/>
      <w:bCs/>
      <w:color w:val="000000"/>
      <w:sz w:val="20"/>
      <w:szCs w:val="20"/>
    </w:rPr>
  </w:style>
  <w:style w:type="paragraph" w:customStyle="1" w:styleId="xl136">
    <w:name w:val="xl136"/>
    <w:basedOn w:val="Normal"/>
    <w:rsid w:val="00AC48EB"/>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pPr>
    <w:rPr>
      <w:rFonts w:eastAsia="Times New Roman"/>
      <w:sz w:val="22"/>
    </w:rPr>
  </w:style>
  <w:style w:type="paragraph" w:customStyle="1" w:styleId="xl178">
    <w:name w:val="xl178"/>
    <w:basedOn w:val="Normal"/>
    <w:rsid w:val="00AC48EB"/>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left"/>
    </w:pPr>
    <w:rPr>
      <w:rFonts w:eastAsia="Times New Roman"/>
      <w:b/>
      <w:bCs/>
      <w:sz w:val="22"/>
    </w:rPr>
  </w:style>
  <w:style w:type="paragraph" w:customStyle="1" w:styleId="xl179">
    <w:name w:val="xl179"/>
    <w:basedOn w:val="Normal"/>
    <w:rsid w:val="00AC48E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80">
    <w:name w:val="xl180"/>
    <w:basedOn w:val="Normal"/>
    <w:rsid w:val="00AC48EB"/>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181">
    <w:name w:val="xl181"/>
    <w:basedOn w:val="Normal"/>
    <w:rsid w:val="00AC48EB"/>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b/>
      <w:bCs/>
      <w:sz w:val="22"/>
    </w:rPr>
  </w:style>
  <w:style w:type="paragraph" w:customStyle="1" w:styleId="xl182">
    <w:name w:val="xl182"/>
    <w:basedOn w:val="Normal"/>
    <w:rsid w:val="00AC48EB"/>
    <w:pPr>
      <w:pBdr>
        <w:top w:val="single" w:sz="4" w:space="0" w:color="auto"/>
        <w:bottom w:val="single" w:sz="4" w:space="0" w:color="auto"/>
      </w:pBdr>
      <w:spacing w:before="100" w:beforeAutospacing="1" w:after="100" w:afterAutospacing="1" w:line="240" w:lineRule="auto"/>
      <w:jc w:val="center"/>
    </w:pPr>
    <w:rPr>
      <w:rFonts w:eastAsia="Times New Roman"/>
      <w:b/>
      <w:bCs/>
      <w:sz w:val="22"/>
    </w:rPr>
  </w:style>
  <w:style w:type="paragraph" w:customStyle="1" w:styleId="xl183">
    <w:name w:val="xl183"/>
    <w:basedOn w:val="Normal"/>
    <w:rsid w:val="00AC48EB"/>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left"/>
      <w:textAlignment w:val="center"/>
    </w:pPr>
    <w:rPr>
      <w:rFonts w:eastAsia="Times New Roman"/>
      <w:b/>
      <w:bCs/>
      <w:sz w:val="22"/>
    </w:rPr>
  </w:style>
  <w:style w:type="paragraph" w:customStyle="1" w:styleId="xl184">
    <w:name w:val="xl184"/>
    <w:basedOn w:val="Normal"/>
    <w:rsid w:val="00AC48EB"/>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left"/>
      <w:textAlignment w:val="center"/>
    </w:pPr>
    <w:rPr>
      <w:rFonts w:eastAsia="Times New Roman"/>
      <w:b/>
      <w:bCs/>
      <w:sz w:val="22"/>
    </w:rPr>
  </w:style>
  <w:style w:type="paragraph" w:customStyle="1" w:styleId="xl185">
    <w:name w:val="xl185"/>
    <w:basedOn w:val="Normal"/>
    <w:rsid w:val="00AC48EB"/>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eastAsia="Times New Roman"/>
      <w:b/>
      <w:bCs/>
      <w:sz w:val="22"/>
    </w:rPr>
  </w:style>
  <w:style w:type="paragraph" w:customStyle="1" w:styleId="xl186">
    <w:name w:val="xl186"/>
    <w:basedOn w:val="Normal"/>
    <w:rsid w:val="00AC48EB"/>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eastAsia="Times New Roman"/>
      <w:b/>
      <w:bCs/>
      <w:sz w:val="22"/>
    </w:rPr>
  </w:style>
  <w:style w:type="paragraph" w:customStyle="1" w:styleId="xl187">
    <w:name w:val="xl187"/>
    <w:basedOn w:val="Normal"/>
    <w:rsid w:val="00AC48EB"/>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bCs/>
      <w:sz w:val="22"/>
    </w:rPr>
  </w:style>
  <w:style w:type="paragraph" w:customStyle="1" w:styleId="xl188">
    <w:name w:val="xl188"/>
    <w:basedOn w:val="Normal"/>
    <w:rsid w:val="00AC48EB"/>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left"/>
    </w:pPr>
    <w:rPr>
      <w:rFonts w:eastAsia="Times New Roman"/>
      <w:b/>
      <w:bCs/>
      <w:sz w:val="22"/>
    </w:rPr>
  </w:style>
  <w:style w:type="paragraph" w:customStyle="1" w:styleId="xl189">
    <w:name w:val="xl189"/>
    <w:basedOn w:val="Normal"/>
    <w:rsid w:val="00AC48EB"/>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left"/>
    </w:pPr>
    <w:rPr>
      <w:rFonts w:eastAsia="Times New Roman"/>
      <w:b/>
      <w:bCs/>
      <w:sz w:val="22"/>
    </w:rPr>
  </w:style>
  <w:style w:type="paragraph" w:customStyle="1" w:styleId="xl190">
    <w:name w:val="xl190"/>
    <w:basedOn w:val="Normal"/>
    <w:rsid w:val="00AC48EB"/>
    <w:pPr>
      <w:pBdr>
        <w:top w:val="single" w:sz="4" w:space="0" w:color="auto"/>
        <w:left w:val="single" w:sz="4" w:space="0" w:color="auto"/>
      </w:pBdr>
      <w:spacing w:before="100" w:beforeAutospacing="1" w:after="100" w:afterAutospacing="1" w:line="240" w:lineRule="auto"/>
      <w:jc w:val="center"/>
    </w:pPr>
    <w:rPr>
      <w:rFonts w:eastAsia="Times New Roman"/>
      <w:b/>
      <w:bCs/>
      <w:sz w:val="22"/>
    </w:rPr>
  </w:style>
  <w:style w:type="paragraph" w:customStyle="1" w:styleId="xl191">
    <w:name w:val="xl191"/>
    <w:basedOn w:val="Normal"/>
    <w:rsid w:val="00AC48EB"/>
    <w:pPr>
      <w:pBdr>
        <w:top w:val="single" w:sz="4" w:space="0" w:color="auto"/>
      </w:pBdr>
      <w:spacing w:before="100" w:beforeAutospacing="1" w:after="100" w:afterAutospacing="1" w:line="240" w:lineRule="auto"/>
      <w:jc w:val="center"/>
    </w:pPr>
    <w:rPr>
      <w:rFonts w:eastAsia="Times New Roman"/>
      <w:b/>
      <w:bCs/>
      <w:sz w:val="22"/>
    </w:rPr>
  </w:style>
  <w:style w:type="paragraph" w:customStyle="1" w:styleId="xl192">
    <w:name w:val="xl192"/>
    <w:basedOn w:val="Normal"/>
    <w:rsid w:val="00AC48EB"/>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left"/>
      <w:textAlignment w:val="center"/>
    </w:pPr>
    <w:rPr>
      <w:rFonts w:eastAsia="Times New Roman"/>
      <w:b/>
      <w:bCs/>
      <w:sz w:val="22"/>
    </w:rPr>
  </w:style>
  <w:style w:type="paragraph" w:customStyle="1" w:styleId="xl193">
    <w:name w:val="xl193"/>
    <w:basedOn w:val="Normal"/>
    <w:rsid w:val="00AC48EB"/>
    <w:pPr>
      <w:pBdr>
        <w:top w:val="single" w:sz="4" w:space="0" w:color="auto"/>
        <w:left w:val="single" w:sz="4" w:space="0" w:color="auto"/>
        <w:bottom w:val="single" w:sz="4" w:space="0" w:color="auto"/>
      </w:pBdr>
      <w:shd w:val="clear" w:color="000000" w:fill="9BBB59"/>
      <w:spacing w:before="100" w:beforeAutospacing="1" w:after="100" w:afterAutospacing="1" w:line="240" w:lineRule="auto"/>
      <w:jc w:val="left"/>
      <w:textAlignment w:val="center"/>
    </w:pPr>
    <w:rPr>
      <w:rFonts w:eastAsia="Times New Roman"/>
      <w:b/>
      <w:bCs/>
      <w:sz w:val="22"/>
    </w:rPr>
  </w:style>
  <w:style w:type="paragraph" w:customStyle="1" w:styleId="xl194">
    <w:name w:val="xl194"/>
    <w:basedOn w:val="Normal"/>
    <w:rsid w:val="00AC48EB"/>
    <w:pPr>
      <w:pBdr>
        <w:top w:val="single" w:sz="4" w:space="0" w:color="auto"/>
        <w:bottom w:val="single" w:sz="4" w:space="0" w:color="auto"/>
        <w:right w:val="single" w:sz="4" w:space="0" w:color="auto"/>
      </w:pBdr>
      <w:shd w:val="clear" w:color="000000" w:fill="9BBB59"/>
      <w:spacing w:before="100" w:beforeAutospacing="1" w:after="100" w:afterAutospacing="1" w:line="240" w:lineRule="auto"/>
      <w:jc w:val="left"/>
      <w:textAlignment w:val="center"/>
    </w:pPr>
    <w:rPr>
      <w:rFonts w:eastAsia="Times New Roman"/>
      <w:b/>
      <w:bCs/>
      <w:sz w:val="22"/>
    </w:rPr>
  </w:style>
  <w:style w:type="paragraph" w:customStyle="1" w:styleId="xl195">
    <w:name w:val="xl195"/>
    <w:basedOn w:val="Normal"/>
    <w:rsid w:val="00AC48EB"/>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left"/>
      <w:textAlignment w:val="center"/>
    </w:pPr>
    <w:rPr>
      <w:rFonts w:eastAsia="Times New Roman"/>
      <w:b/>
      <w:bCs/>
      <w:sz w:val="22"/>
    </w:rPr>
  </w:style>
  <w:style w:type="paragraph" w:customStyle="1" w:styleId="xl196">
    <w:name w:val="xl196"/>
    <w:basedOn w:val="Normal"/>
    <w:rsid w:val="00AC48EB"/>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left"/>
      <w:textAlignment w:val="center"/>
    </w:pPr>
    <w:rPr>
      <w:rFonts w:eastAsia="Times New Roman"/>
      <w:b/>
      <w:bCs/>
      <w:sz w:val="22"/>
    </w:rPr>
  </w:style>
  <w:style w:type="paragraph" w:customStyle="1" w:styleId="xl197">
    <w:name w:val="xl197"/>
    <w:basedOn w:val="Normal"/>
    <w:rsid w:val="00AC48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color w:val="000000"/>
      <w:sz w:val="22"/>
    </w:rPr>
  </w:style>
  <w:style w:type="paragraph" w:customStyle="1" w:styleId="xl198">
    <w:name w:val="xl198"/>
    <w:basedOn w:val="Normal"/>
    <w:rsid w:val="00AC48E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199">
    <w:name w:val="xl199"/>
    <w:basedOn w:val="Normal"/>
    <w:rsid w:val="00AC48EB"/>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200">
    <w:name w:val="xl200"/>
    <w:basedOn w:val="Normal"/>
    <w:rsid w:val="00AC48E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201">
    <w:name w:val="xl201"/>
    <w:basedOn w:val="Normal"/>
    <w:rsid w:val="00AC48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2"/>
    </w:rPr>
  </w:style>
  <w:style w:type="paragraph" w:customStyle="1" w:styleId="xl202">
    <w:name w:val="xl202"/>
    <w:basedOn w:val="Normal"/>
    <w:rsid w:val="00AC48E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2"/>
    </w:rPr>
  </w:style>
  <w:style w:type="paragraph" w:customStyle="1" w:styleId="xl203">
    <w:name w:val="xl203"/>
    <w:basedOn w:val="Normal"/>
    <w:rsid w:val="00AC48EB"/>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2"/>
    </w:rPr>
  </w:style>
  <w:style w:type="paragraph" w:customStyle="1" w:styleId="xl204">
    <w:name w:val="xl204"/>
    <w:basedOn w:val="Normal"/>
    <w:rsid w:val="00AC48E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2"/>
    </w:rPr>
  </w:style>
  <w:style w:type="paragraph" w:customStyle="1" w:styleId="xl205">
    <w:name w:val="xl205"/>
    <w:basedOn w:val="Normal"/>
    <w:rsid w:val="00AC48E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206">
    <w:name w:val="xl206"/>
    <w:basedOn w:val="Normal"/>
    <w:rsid w:val="00AC48E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207">
    <w:name w:val="xl207"/>
    <w:basedOn w:val="Normal"/>
    <w:rsid w:val="00AC48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olor w:val="FF0000"/>
      <w:sz w:val="22"/>
    </w:rPr>
  </w:style>
  <w:style w:type="paragraph" w:customStyle="1" w:styleId="xl208">
    <w:name w:val="xl208"/>
    <w:basedOn w:val="Normal"/>
    <w:rsid w:val="00AC48EB"/>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2"/>
    </w:rPr>
  </w:style>
  <w:style w:type="paragraph" w:customStyle="1" w:styleId="xl209">
    <w:name w:val="xl209"/>
    <w:basedOn w:val="Normal"/>
    <w:rsid w:val="00AC48E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210">
    <w:name w:val="xl210"/>
    <w:basedOn w:val="Normal"/>
    <w:rsid w:val="00AC48EB"/>
    <w:pPr>
      <w:pBdr>
        <w:top w:val="single" w:sz="4" w:space="0" w:color="auto"/>
        <w:bottom w:val="single" w:sz="4" w:space="0" w:color="auto"/>
      </w:pBdr>
      <w:spacing w:before="100" w:beforeAutospacing="1" w:after="100" w:afterAutospacing="1" w:line="240" w:lineRule="auto"/>
      <w:jc w:val="center"/>
      <w:textAlignment w:val="center"/>
    </w:pPr>
    <w:rPr>
      <w:rFonts w:eastAsia="Times New Roman"/>
      <w:b/>
      <w:bCs/>
      <w:sz w:val="22"/>
    </w:rPr>
  </w:style>
  <w:style w:type="paragraph" w:customStyle="1" w:styleId="xl211">
    <w:name w:val="xl211"/>
    <w:basedOn w:val="Normal"/>
    <w:rsid w:val="00AC48EB"/>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left"/>
    </w:pPr>
    <w:rPr>
      <w:rFonts w:eastAsia="Times New Roman"/>
      <w:b/>
      <w:bCs/>
      <w:sz w:val="22"/>
    </w:rPr>
  </w:style>
  <w:style w:type="paragraph" w:customStyle="1" w:styleId="xl212">
    <w:name w:val="xl212"/>
    <w:basedOn w:val="Normal"/>
    <w:rsid w:val="00AC48EB"/>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left"/>
    </w:pPr>
    <w:rPr>
      <w:rFonts w:eastAsia="Times New Roman"/>
      <w:b/>
      <w:bCs/>
      <w:sz w:val="22"/>
    </w:rPr>
  </w:style>
  <w:style w:type="paragraph" w:customStyle="1" w:styleId="xl213">
    <w:name w:val="xl213"/>
    <w:basedOn w:val="Normal"/>
    <w:rsid w:val="00AC48E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left"/>
    </w:pPr>
    <w:rPr>
      <w:rFonts w:eastAsia="Times New Roman"/>
      <w:sz w:val="22"/>
    </w:rPr>
  </w:style>
  <w:style w:type="paragraph" w:customStyle="1" w:styleId="xl214">
    <w:name w:val="xl214"/>
    <w:basedOn w:val="Normal"/>
    <w:rsid w:val="00AC48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2"/>
    </w:rPr>
  </w:style>
  <w:style w:type="paragraph" w:customStyle="1" w:styleId="xl215">
    <w:name w:val="xl215"/>
    <w:basedOn w:val="Normal"/>
    <w:rsid w:val="00AC48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pPr>
    <w:rPr>
      <w:rFonts w:eastAsia="Times New Roman"/>
      <w:sz w:val="22"/>
    </w:rPr>
  </w:style>
  <w:style w:type="character" w:customStyle="1" w:styleId="font31">
    <w:name w:val="font31"/>
    <w:rsid w:val="00AC48EB"/>
    <w:rPr>
      <w:rFonts w:ascii="Times New Roman" w:hAnsi="Times New Roman" w:cs="Times New Roman" w:hint="default"/>
      <w:b/>
      <w:bCs/>
      <w:color w:val="000000"/>
      <w:u w:val="none"/>
    </w:rPr>
  </w:style>
  <w:style w:type="character" w:customStyle="1" w:styleId="font11">
    <w:name w:val="font11"/>
    <w:rsid w:val="00AC48EB"/>
    <w:rPr>
      <w:rFonts w:ascii="Times New Roman" w:hAnsi="Times New Roman" w:cs="Times New Roman" w:hint="default"/>
      <w:color w:val="00000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77153">
      <w:bodyDiv w:val="1"/>
      <w:marLeft w:val="0"/>
      <w:marRight w:val="0"/>
      <w:marTop w:val="0"/>
      <w:marBottom w:val="0"/>
      <w:divBdr>
        <w:top w:val="none" w:sz="0" w:space="0" w:color="auto"/>
        <w:left w:val="none" w:sz="0" w:space="0" w:color="auto"/>
        <w:bottom w:val="none" w:sz="0" w:space="0" w:color="auto"/>
        <w:right w:val="none" w:sz="0" w:space="0" w:color="auto"/>
      </w:divBdr>
      <w:divsChild>
        <w:div w:id="371421370">
          <w:marLeft w:val="0"/>
          <w:marRight w:val="0"/>
          <w:marTop w:val="0"/>
          <w:marBottom w:val="0"/>
          <w:divBdr>
            <w:top w:val="none" w:sz="0" w:space="0" w:color="auto"/>
            <w:left w:val="none" w:sz="0" w:space="0" w:color="auto"/>
            <w:bottom w:val="none" w:sz="0" w:space="0" w:color="auto"/>
            <w:right w:val="none" w:sz="0" w:space="0" w:color="auto"/>
          </w:divBdr>
          <w:divsChild>
            <w:div w:id="303048267">
              <w:marLeft w:val="0"/>
              <w:marRight w:val="0"/>
              <w:marTop w:val="0"/>
              <w:marBottom w:val="0"/>
              <w:divBdr>
                <w:top w:val="none" w:sz="0" w:space="0" w:color="auto"/>
                <w:left w:val="none" w:sz="0" w:space="0" w:color="auto"/>
                <w:bottom w:val="none" w:sz="0" w:space="0" w:color="auto"/>
                <w:right w:val="none" w:sz="0" w:space="0" w:color="auto"/>
              </w:divBdr>
              <w:divsChild>
                <w:div w:id="1680887237">
                  <w:marLeft w:val="0"/>
                  <w:marRight w:val="-105"/>
                  <w:marTop w:val="0"/>
                  <w:marBottom w:val="0"/>
                  <w:divBdr>
                    <w:top w:val="none" w:sz="0" w:space="0" w:color="auto"/>
                    <w:left w:val="none" w:sz="0" w:space="0" w:color="auto"/>
                    <w:bottom w:val="none" w:sz="0" w:space="0" w:color="auto"/>
                    <w:right w:val="none" w:sz="0" w:space="0" w:color="auto"/>
                  </w:divBdr>
                  <w:divsChild>
                    <w:div w:id="876814818">
                      <w:marLeft w:val="0"/>
                      <w:marRight w:val="0"/>
                      <w:marTop w:val="0"/>
                      <w:marBottom w:val="420"/>
                      <w:divBdr>
                        <w:top w:val="none" w:sz="0" w:space="0" w:color="auto"/>
                        <w:left w:val="none" w:sz="0" w:space="0" w:color="auto"/>
                        <w:bottom w:val="none" w:sz="0" w:space="0" w:color="auto"/>
                        <w:right w:val="none" w:sz="0" w:space="0" w:color="auto"/>
                      </w:divBdr>
                      <w:divsChild>
                        <w:div w:id="333579489">
                          <w:marLeft w:val="225"/>
                          <w:marRight w:val="225"/>
                          <w:marTop w:val="0"/>
                          <w:marBottom w:val="165"/>
                          <w:divBdr>
                            <w:top w:val="none" w:sz="0" w:space="0" w:color="auto"/>
                            <w:left w:val="none" w:sz="0" w:space="0" w:color="auto"/>
                            <w:bottom w:val="none" w:sz="0" w:space="0" w:color="auto"/>
                            <w:right w:val="none" w:sz="0" w:space="0" w:color="auto"/>
                          </w:divBdr>
                          <w:divsChild>
                            <w:div w:id="1703675768">
                              <w:marLeft w:val="0"/>
                              <w:marRight w:val="165"/>
                              <w:marTop w:val="0"/>
                              <w:marBottom w:val="0"/>
                              <w:divBdr>
                                <w:top w:val="none" w:sz="0" w:space="0" w:color="auto"/>
                                <w:left w:val="none" w:sz="0" w:space="0" w:color="auto"/>
                                <w:bottom w:val="none" w:sz="0" w:space="0" w:color="auto"/>
                                <w:right w:val="none" w:sz="0" w:space="0" w:color="auto"/>
                              </w:divBdr>
                              <w:divsChild>
                                <w:div w:id="531576638">
                                  <w:marLeft w:val="0"/>
                                  <w:marRight w:val="0"/>
                                  <w:marTop w:val="0"/>
                                  <w:marBottom w:val="0"/>
                                  <w:divBdr>
                                    <w:top w:val="none" w:sz="0" w:space="0" w:color="auto"/>
                                    <w:left w:val="none" w:sz="0" w:space="0" w:color="auto"/>
                                    <w:bottom w:val="none" w:sz="0" w:space="0" w:color="auto"/>
                                    <w:right w:val="none" w:sz="0" w:space="0" w:color="auto"/>
                                  </w:divBdr>
                                  <w:divsChild>
                                    <w:div w:id="674724286">
                                      <w:marLeft w:val="0"/>
                                      <w:marRight w:val="0"/>
                                      <w:marTop w:val="0"/>
                                      <w:marBottom w:val="0"/>
                                      <w:divBdr>
                                        <w:top w:val="none" w:sz="0" w:space="0" w:color="auto"/>
                                        <w:left w:val="none" w:sz="0" w:space="0" w:color="auto"/>
                                        <w:bottom w:val="none" w:sz="0" w:space="0" w:color="auto"/>
                                        <w:right w:val="none" w:sz="0" w:space="0" w:color="auto"/>
                                      </w:divBdr>
                                      <w:divsChild>
                                        <w:div w:id="1528643689">
                                          <w:marLeft w:val="0"/>
                                          <w:marRight w:val="0"/>
                                          <w:marTop w:val="0"/>
                                          <w:marBottom w:val="60"/>
                                          <w:divBdr>
                                            <w:top w:val="none" w:sz="0" w:space="0" w:color="auto"/>
                                            <w:left w:val="none" w:sz="0" w:space="0" w:color="auto"/>
                                            <w:bottom w:val="none" w:sz="0" w:space="0" w:color="auto"/>
                                            <w:right w:val="none" w:sz="0" w:space="0" w:color="auto"/>
                                          </w:divBdr>
                                          <w:divsChild>
                                            <w:div w:id="313605378">
                                              <w:marLeft w:val="0"/>
                                              <w:marRight w:val="0"/>
                                              <w:marTop w:val="0"/>
                                              <w:marBottom w:val="0"/>
                                              <w:divBdr>
                                                <w:top w:val="none" w:sz="0" w:space="0" w:color="auto"/>
                                                <w:left w:val="none" w:sz="0" w:space="0" w:color="auto"/>
                                                <w:bottom w:val="none" w:sz="0" w:space="0" w:color="auto"/>
                                                <w:right w:val="none" w:sz="0" w:space="0" w:color="auto"/>
                                              </w:divBdr>
                                            </w:div>
                                            <w:div w:id="210167673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163054">
      <w:bodyDiv w:val="1"/>
      <w:marLeft w:val="0"/>
      <w:marRight w:val="0"/>
      <w:marTop w:val="0"/>
      <w:marBottom w:val="0"/>
      <w:divBdr>
        <w:top w:val="none" w:sz="0" w:space="0" w:color="auto"/>
        <w:left w:val="none" w:sz="0" w:space="0" w:color="auto"/>
        <w:bottom w:val="none" w:sz="0" w:space="0" w:color="auto"/>
        <w:right w:val="none" w:sz="0" w:space="0" w:color="auto"/>
      </w:divBdr>
    </w:div>
    <w:div w:id="59720969">
      <w:bodyDiv w:val="1"/>
      <w:marLeft w:val="0"/>
      <w:marRight w:val="0"/>
      <w:marTop w:val="0"/>
      <w:marBottom w:val="0"/>
      <w:divBdr>
        <w:top w:val="none" w:sz="0" w:space="0" w:color="auto"/>
        <w:left w:val="none" w:sz="0" w:space="0" w:color="auto"/>
        <w:bottom w:val="none" w:sz="0" w:space="0" w:color="auto"/>
        <w:right w:val="none" w:sz="0" w:space="0" w:color="auto"/>
      </w:divBdr>
    </w:div>
    <w:div w:id="62070882">
      <w:bodyDiv w:val="1"/>
      <w:marLeft w:val="0"/>
      <w:marRight w:val="0"/>
      <w:marTop w:val="0"/>
      <w:marBottom w:val="0"/>
      <w:divBdr>
        <w:top w:val="none" w:sz="0" w:space="0" w:color="auto"/>
        <w:left w:val="none" w:sz="0" w:space="0" w:color="auto"/>
        <w:bottom w:val="none" w:sz="0" w:space="0" w:color="auto"/>
        <w:right w:val="none" w:sz="0" w:space="0" w:color="auto"/>
      </w:divBdr>
    </w:div>
    <w:div w:id="66149529">
      <w:bodyDiv w:val="1"/>
      <w:marLeft w:val="0"/>
      <w:marRight w:val="0"/>
      <w:marTop w:val="0"/>
      <w:marBottom w:val="0"/>
      <w:divBdr>
        <w:top w:val="none" w:sz="0" w:space="0" w:color="auto"/>
        <w:left w:val="none" w:sz="0" w:space="0" w:color="auto"/>
        <w:bottom w:val="none" w:sz="0" w:space="0" w:color="auto"/>
        <w:right w:val="none" w:sz="0" w:space="0" w:color="auto"/>
      </w:divBdr>
    </w:div>
    <w:div w:id="84806779">
      <w:bodyDiv w:val="1"/>
      <w:marLeft w:val="0"/>
      <w:marRight w:val="0"/>
      <w:marTop w:val="0"/>
      <w:marBottom w:val="0"/>
      <w:divBdr>
        <w:top w:val="none" w:sz="0" w:space="0" w:color="auto"/>
        <w:left w:val="none" w:sz="0" w:space="0" w:color="auto"/>
        <w:bottom w:val="none" w:sz="0" w:space="0" w:color="auto"/>
        <w:right w:val="none" w:sz="0" w:space="0" w:color="auto"/>
      </w:divBdr>
    </w:div>
    <w:div w:id="102236747">
      <w:bodyDiv w:val="1"/>
      <w:marLeft w:val="0"/>
      <w:marRight w:val="0"/>
      <w:marTop w:val="0"/>
      <w:marBottom w:val="0"/>
      <w:divBdr>
        <w:top w:val="none" w:sz="0" w:space="0" w:color="auto"/>
        <w:left w:val="none" w:sz="0" w:space="0" w:color="auto"/>
        <w:bottom w:val="none" w:sz="0" w:space="0" w:color="auto"/>
        <w:right w:val="none" w:sz="0" w:space="0" w:color="auto"/>
      </w:divBdr>
    </w:div>
    <w:div w:id="105272439">
      <w:bodyDiv w:val="1"/>
      <w:marLeft w:val="0"/>
      <w:marRight w:val="0"/>
      <w:marTop w:val="0"/>
      <w:marBottom w:val="0"/>
      <w:divBdr>
        <w:top w:val="none" w:sz="0" w:space="0" w:color="auto"/>
        <w:left w:val="none" w:sz="0" w:space="0" w:color="auto"/>
        <w:bottom w:val="none" w:sz="0" w:space="0" w:color="auto"/>
        <w:right w:val="none" w:sz="0" w:space="0" w:color="auto"/>
      </w:divBdr>
    </w:div>
    <w:div w:id="168719086">
      <w:bodyDiv w:val="1"/>
      <w:marLeft w:val="0"/>
      <w:marRight w:val="0"/>
      <w:marTop w:val="0"/>
      <w:marBottom w:val="0"/>
      <w:divBdr>
        <w:top w:val="none" w:sz="0" w:space="0" w:color="auto"/>
        <w:left w:val="none" w:sz="0" w:space="0" w:color="auto"/>
        <w:bottom w:val="none" w:sz="0" w:space="0" w:color="auto"/>
        <w:right w:val="none" w:sz="0" w:space="0" w:color="auto"/>
      </w:divBdr>
    </w:div>
    <w:div w:id="213084311">
      <w:bodyDiv w:val="1"/>
      <w:marLeft w:val="0"/>
      <w:marRight w:val="0"/>
      <w:marTop w:val="0"/>
      <w:marBottom w:val="0"/>
      <w:divBdr>
        <w:top w:val="none" w:sz="0" w:space="0" w:color="auto"/>
        <w:left w:val="none" w:sz="0" w:space="0" w:color="auto"/>
        <w:bottom w:val="none" w:sz="0" w:space="0" w:color="auto"/>
        <w:right w:val="none" w:sz="0" w:space="0" w:color="auto"/>
      </w:divBdr>
    </w:div>
    <w:div w:id="243806044">
      <w:bodyDiv w:val="1"/>
      <w:marLeft w:val="0"/>
      <w:marRight w:val="0"/>
      <w:marTop w:val="0"/>
      <w:marBottom w:val="0"/>
      <w:divBdr>
        <w:top w:val="none" w:sz="0" w:space="0" w:color="auto"/>
        <w:left w:val="none" w:sz="0" w:space="0" w:color="auto"/>
        <w:bottom w:val="none" w:sz="0" w:space="0" w:color="auto"/>
        <w:right w:val="none" w:sz="0" w:space="0" w:color="auto"/>
      </w:divBdr>
    </w:div>
    <w:div w:id="290210984">
      <w:bodyDiv w:val="1"/>
      <w:marLeft w:val="0"/>
      <w:marRight w:val="0"/>
      <w:marTop w:val="0"/>
      <w:marBottom w:val="0"/>
      <w:divBdr>
        <w:top w:val="none" w:sz="0" w:space="0" w:color="auto"/>
        <w:left w:val="none" w:sz="0" w:space="0" w:color="auto"/>
        <w:bottom w:val="none" w:sz="0" w:space="0" w:color="auto"/>
        <w:right w:val="none" w:sz="0" w:space="0" w:color="auto"/>
      </w:divBdr>
    </w:div>
    <w:div w:id="292902506">
      <w:bodyDiv w:val="1"/>
      <w:marLeft w:val="0"/>
      <w:marRight w:val="0"/>
      <w:marTop w:val="0"/>
      <w:marBottom w:val="0"/>
      <w:divBdr>
        <w:top w:val="none" w:sz="0" w:space="0" w:color="auto"/>
        <w:left w:val="none" w:sz="0" w:space="0" w:color="auto"/>
        <w:bottom w:val="none" w:sz="0" w:space="0" w:color="auto"/>
        <w:right w:val="none" w:sz="0" w:space="0" w:color="auto"/>
      </w:divBdr>
    </w:div>
    <w:div w:id="294335280">
      <w:bodyDiv w:val="1"/>
      <w:marLeft w:val="0"/>
      <w:marRight w:val="0"/>
      <w:marTop w:val="0"/>
      <w:marBottom w:val="0"/>
      <w:divBdr>
        <w:top w:val="none" w:sz="0" w:space="0" w:color="auto"/>
        <w:left w:val="none" w:sz="0" w:space="0" w:color="auto"/>
        <w:bottom w:val="none" w:sz="0" w:space="0" w:color="auto"/>
        <w:right w:val="none" w:sz="0" w:space="0" w:color="auto"/>
      </w:divBdr>
    </w:div>
    <w:div w:id="307826750">
      <w:bodyDiv w:val="1"/>
      <w:marLeft w:val="0"/>
      <w:marRight w:val="0"/>
      <w:marTop w:val="0"/>
      <w:marBottom w:val="0"/>
      <w:divBdr>
        <w:top w:val="none" w:sz="0" w:space="0" w:color="auto"/>
        <w:left w:val="none" w:sz="0" w:space="0" w:color="auto"/>
        <w:bottom w:val="none" w:sz="0" w:space="0" w:color="auto"/>
        <w:right w:val="none" w:sz="0" w:space="0" w:color="auto"/>
      </w:divBdr>
    </w:div>
    <w:div w:id="312105766">
      <w:bodyDiv w:val="1"/>
      <w:marLeft w:val="0"/>
      <w:marRight w:val="0"/>
      <w:marTop w:val="0"/>
      <w:marBottom w:val="0"/>
      <w:divBdr>
        <w:top w:val="none" w:sz="0" w:space="0" w:color="auto"/>
        <w:left w:val="none" w:sz="0" w:space="0" w:color="auto"/>
        <w:bottom w:val="none" w:sz="0" w:space="0" w:color="auto"/>
        <w:right w:val="none" w:sz="0" w:space="0" w:color="auto"/>
      </w:divBdr>
    </w:div>
    <w:div w:id="398023646">
      <w:bodyDiv w:val="1"/>
      <w:marLeft w:val="0"/>
      <w:marRight w:val="0"/>
      <w:marTop w:val="0"/>
      <w:marBottom w:val="0"/>
      <w:divBdr>
        <w:top w:val="none" w:sz="0" w:space="0" w:color="auto"/>
        <w:left w:val="none" w:sz="0" w:space="0" w:color="auto"/>
        <w:bottom w:val="none" w:sz="0" w:space="0" w:color="auto"/>
        <w:right w:val="none" w:sz="0" w:space="0" w:color="auto"/>
      </w:divBdr>
    </w:div>
    <w:div w:id="406267123">
      <w:bodyDiv w:val="1"/>
      <w:marLeft w:val="0"/>
      <w:marRight w:val="0"/>
      <w:marTop w:val="0"/>
      <w:marBottom w:val="0"/>
      <w:divBdr>
        <w:top w:val="none" w:sz="0" w:space="0" w:color="auto"/>
        <w:left w:val="none" w:sz="0" w:space="0" w:color="auto"/>
        <w:bottom w:val="none" w:sz="0" w:space="0" w:color="auto"/>
        <w:right w:val="none" w:sz="0" w:space="0" w:color="auto"/>
      </w:divBdr>
    </w:div>
    <w:div w:id="484975729">
      <w:bodyDiv w:val="1"/>
      <w:marLeft w:val="0"/>
      <w:marRight w:val="0"/>
      <w:marTop w:val="0"/>
      <w:marBottom w:val="0"/>
      <w:divBdr>
        <w:top w:val="none" w:sz="0" w:space="0" w:color="auto"/>
        <w:left w:val="none" w:sz="0" w:space="0" w:color="auto"/>
        <w:bottom w:val="none" w:sz="0" w:space="0" w:color="auto"/>
        <w:right w:val="none" w:sz="0" w:space="0" w:color="auto"/>
      </w:divBdr>
    </w:div>
    <w:div w:id="506556827">
      <w:bodyDiv w:val="1"/>
      <w:marLeft w:val="0"/>
      <w:marRight w:val="0"/>
      <w:marTop w:val="0"/>
      <w:marBottom w:val="0"/>
      <w:divBdr>
        <w:top w:val="none" w:sz="0" w:space="0" w:color="auto"/>
        <w:left w:val="none" w:sz="0" w:space="0" w:color="auto"/>
        <w:bottom w:val="none" w:sz="0" w:space="0" w:color="auto"/>
        <w:right w:val="none" w:sz="0" w:space="0" w:color="auto"/>
      </w:divBdr>
    </w:div>
    <w:div w:id="506750055">
      <w:bodyDiv w:val="1"/>
      <w:marLeft w:val="0"/>
      <w:marRight w:val="0"/>
      <w:marTop w:val="0"/>
      <w:marBottom w:val="0"/>
      <w:divBdr>
        <w:top w:val="none" w:sz="0" w:space="0" w:color="auto"/>
        <w:left w:val="none" w:sz="0" w:space="0" w:color="auto"/>
        <w:bottom w:val="none" w:sz="0" w:space="0" w:color="auto"/>
        <w:right w:val="none" w:sz="0" w:space="0" w:color="auto"/>
      </w:divBdr>
    </w:div>
    <w:div w:id="547646923">
      <w:bodyDiv w:val="1"/>
      <w:marLeft w:val="0"/>
      <w:marRight w:val="0"/>
      <w:marTop w:val="0"/>
      <w:marBottom w:val="0"/>
      <w:divBdr>
        <w:top w:val="none" w:sz="0" w:space="0" w:color="auto"/>
        <w:left w:val="none" w:sz="0" w:space="0" w:color="auto"/>
        <w:bottom w:val="none" w:sz="0" w:space="0" w:color="auto"/>
        <w:right w:val="none" w:sz="0" w:space="0" w:color="auto"/>
      </w:divBdr>
    </w:div>
    <w:div w:id="756554857">
      <w:bodyDiv w:val="1"/>
      <w:marLeft w:val="0"/>
      <w:marRight w:val="0"/>
      <w:marTop w:val="0"/>
      <w:marBottom w:val="0"/>
      <w:divBdr>
        <w:top w:val="none" w:sz="0" w:space="0" w:color="auto"/>
        <w:left w:val="none" w:sz="0" w:space="0" w:color="auto"/>
        <w:bottom w:val="none" w:sz="0" w:space="0" w:color="auto"/>
        <w:right w:val="none" w:sz="0" w:space="0" w:color="auto"/>
      </w:divBdr>
    </w:div>
    <w:div w:id="758405059">
      <w:bodyDiv w:val="1"/>
      <w:marLeft w:val="0"/>
      <w:marRight w:val="0"/>
      <w:marTop w:val="0"/>
      <w:marBottom w:val="0"/>
      <w:divBdr>
        <w:top w:val="none" w:sz="0" w:space="0" w:color="auto"/>
        <w:left w:val="none" w:sz="0" w:space="0" w:color="auto"/>
        <w:bottom w:val="none" w:sz="0" w:space="0" w:color="auto"/>
        <w:right w:val="none" w:sz="0" w:space="0" w:color="auto"/>
      </w:divBdr>
    </w:div>
    <w:div w:id="773330222">
      <w:bodyDiv w:val="1"/>
      <w:marLeft w:val="0"/>
      <w:marRight w:val="0"/>
      <w:marTop w:val="0"/>
      <w:marBottom w:val="0"/>
      <w:divBdr>
        <w:top w:val="none" w:sz="0" w:space="0" w:color="auto"/>
        <w:left w:val="none" w:sz="0" w:space="0" w:color="auto"/>
        <w:bottom w:val="none" w:sz="0" w:space="0" w:color="auto"/>
        <w:right w:val="none" w:sz="0" w:space="0" w:color="auto"/>
      </w:divBdr>
    </w:div>
    <w:div w:id="843593090">
      <w:bodyDiv w:val="1"/>
      <w:marLeft w:val="0"/>
      <w:marRight w:val="0"/>
      <w:marTop w:val="0"/>
      <w:marBottom w:val="0"/>
      <w:divBdr>
        <w:top w:val="none" w:sz="0" w:space="0" w:color="auto"/>
        <w:left w:val="none" w:sz="0" w:space="0" w:color="auto"/>
        <w:bottom w:val="none" w:sz="0" w:space="0" w:color="auto"/>
        <w:right w:val="none" w:sz="0" w:space="0" w:color="auto"/>
      </w:divBdr>
    </w:div>
    <w:div w:id="858396859">
      <w:bodyDiv w:val="1"/>
      <w:marLeft w:val="0"/>
      <w:marRight w:val="0"/>
      <w:marTop w:val="0"/>
      <w:marBottom w:val="0"/>
      <w:divBdr>
        <w:top w:val="none" w:sz="0" w:space="0" w:color="auto"/>
        <w:left w:val="none" w:sz="0" w:space="0" w:color="auto"/>
        <w:bottom w:val="none" w:sz="0" w:space="0" w:color="auto"/>
        <w:right w:val="none" w:sz="0" w:space="0" w:color="auto"/>
      </w:divBdr>
    </w:div>
    <w:div w:id="892547899">
      <w:bodyDiv w:val="1"/>
      <w:marLeft w:val="0"/>
      <w:marRight w:val="0"/>
      <w:marTop w:val="0"/>
      <w:marBottom w:val="0"/>
      <w:divBdr>
        <w:top w:val="none" w:sz="0" w:space="0" w:color="auto"/>
        <w:left w:val="none" w:sz="0" w:space="0" w:color="auto"/>
        <w:bottom w:val="none" w:sz="0" w:space="0" w:color="auto"/>
        <w:right w:val="none" w:sz="0" w:space="0" w:color="auto"/>
      </w:divBdr>
    </w:div>
    <w:div w:id="898637556">
      <w:bodyDiv w:val="1"/>
      <w:marLeft w:val="0"/>
      <w:marRight w:val="0"/>
      <w:marTop w:val="0"/>
      <w:marBottom w:val="0"/>
      <w:divBdr>
        <w:top w:val="none" w:sz="0" w:space="0" w:color="auto"/>
        <w:left w:val="none" w:sz="0" w:space="0" w:color="auto"/>
        <w:bottom w:val="none" w:sz="0" w:space="0" w:color="auto"/>
        <w:right w:val="none" w:sz="0" w:space="0" w:color="auto"/>
      </w:divBdr>
    </w:div>
    <w:div w:id="920485300">
      <w:bodyDiv w:val="1"/>
      <w:marLeft w:val="0"/>
      <w:marRight w:val="0"/>
      <w:marTop w:val="0"/>
      <w:marBottom w:val="0"/>
      <w:divBdr>
        <w:top w:val="none" w:sz="0" w:space="0" w:color="auto"/>
        <w:left w:val="none" w:sz="0" w:space="0" w:color="auto"/>
        <w:bottom w:val="none" w:sz="0" w:space="0" w:color="auto"/>
        <w:right w:val="none" w:sz="0" w:space="0" w:color="auto"/>
      </w:divBdr>
    </w:div>
    <w:div w:id="941691675">
      <w:bodyDiv w:val="1"/>
      <w:marLeft w:val="0"/>
      <w:marRight w:val="0"/>
      <w:marTop w:val="0"/>
      <w:marBottom w:val="0"/>
      <w:divBdr>
        <w:top w:val="none" w:sz="0" w:space="0" w:color="auto"/>
        <w:left w:val="none" w:sz="0" w:space="0" w:color="auto"/>
        <w:bottom w:val="none" w:sz="0" w:space="0" w:color="auto"/>
        <w:right w:val="none" w:sz="0" w:space="0" w:color="auto"/>
      </w:divBdr>
    </w:div>
    <w:div w:id="941915988">
      <w:bodyDiv w:val="1"/>
      <w:marLeft w:val="0"/>
      <w:marRight w:val="0"/>
      <w:marTop w:val="0"/>
      <w:marBottom w:val="0"/>
      <w:divBdr>
        <w:top w:val="none" w:sz="0" w:space="0" w:color="auto"/>
        <w:left w:val="none" w:sz="0" w:space="0" w:color="auto"/>
        <w:bottom w:val="none" w:sz="0" w:space="0" w:color="auto"/>
        <w:right w:val="none" w:sz="0" w:space="0" w:color="auto"/>
      </w:divBdr>
    </w:div>
    <w:div w:id="966744919">
      <w:bodyDiv w:val="1"/>
      <w:marLeft w:val="0"/>
      <w:marRight w:val="0"/>
      <w:marTop w:val="0"/>
      <w:marBottom w:val="0"/>
      <w:divBdr>
        <w:top w:val="none" w:sz="0" w:space="0" w:color="auto"/>
        <w:left w:val="none" w:sz="0" w:space="0" w:color="auto"/>
        <w:bottom w:val="none" w:sz="0" w:space="0" w:color="auto"/>
        <w:right w:val="none" w:sz="0" w:space="0" w:color="auto"/>
      </w:divBdr>
    </w:div>
    <w:div w:id="980378781">
      <w:bodyDiv w:val="1"/>
      <w:marLeft w:val="0"/>
      <w:marRight w:val="0"/>
      <w:marTop w:val="0"/>
      <w:marBottom w:val="0"/>
      <w:divBdr>
        <w:top w:val="none" w:sz="0" w:space="0" w:color="auto"/>
        <w:left w:val="none" w:sz="0" w:space="0" w:color="auto"/>
        <w:bottom w:val="none" w:sz="0" w:space="0" w:color="auto"/>
        <w:right w:val="none" w:sz="0" w:space="0" w:color="auto"/>
      </w:divBdr>
    </w:div>
    <w:div w:id="1016344145">
      <w:bodyDiv w:val="1"/>
      <w:marLeft w:val="0"/>
      <w:marRight w:val="0"/>
      <w:marTop w:val="0"/>
      <w:marBottom w:val="0"/>
      <w:divBdr>
        <w:top w:val="none" w:sz="0" w:space="0" w:color="auto"/>
        <w:left w:val="none" w:sz="0" w:space="0" w:color="auto"/>
        <w:bottom w:val="none" w:sz="0" w:space="0" w:color="auto"/>
        <w:right w:val="none" w:sz="0" w:space="0" w:color="auto"/>
      </w:divBdr>
    </w:div>
    <w:div w:id="1049261011">
      <w:bodyDiv w:val="1"/>
      <w:marLeft w:val="0"/>
      <w:marRight w:val="0"/>
      <w:marTop w:val="0"/>
      <w:marBottom w:val="0"/>
      <w:divBdr>
        <w:top w:val="none" w:sz="0" w:space="0" w:color="auto"/>
        <w:left w:val="none" w:sz="0" w:space="0" w:color="auto"/>
        <w:bottom w:val="none" w:sz="0" w:space="0" w:color="auto"/>
        <w:right w:val="none" w:sz="0" w:space="0" w:color="auto"/>
      </w:divBdr>
    </w:div>
    <w:div w:id="1086150563">
      <w:bodyDiv w:val="1"/>
      <w:marLeft w:val="0"/>
      <w:marRight w:val="0"/>
      <w:marTop w:val="0"/>
      <w:marBottom w:val="0"/>
      <w:divBdr>
        <w:top w:val="none" w:sz="0" w:space="0" w:color="auto"/>
        <w:left w:val="none" w:sz="0" w:space="0" w:color="auto"/>
        <w:bottom w:val="none" w:sz="0" w:space="0" w:color="auto"/>
        <w:right w:val="none" w:sz="0" w:space="0" w:color="auto"/>
      </w:divBdr>
    </w:div>
    <w:div w:id="1098409203">
      <w:bodyDiv w:val="1"/>
      <w:marLeft w:val="0"/>
      <w:marRight w:val="0"/>
      <w:marTop w:val="0"/>
      <w:marBottom w:val="0"/>
      <w:divBdr>
        <w:top w:val="none" w:sz="0" w:space="0" w:color="auto"/>
        <w:left w:val="none" w:sz="0" w:space="0" w:color="auto"/>
        <w:bottom w:val="none" w:sz="0" w:space="0" w:color="auto"/>
        <w:right w:val="none" w:sz="0" w:space="0" w:color="auto"/>
      </w:divBdr>
    </w:div>
    <w:div w:id="1133717624">
      <w:bodyDiv w:val="1"/>
      <w:marLeft w:val="0"/>
      <w:marRight w:val="0"/>
      <w:marTop w:val="0"/>
      <w:marBottom w:val="0"/>
      <w:divBdr>
        <w:top w:val="none" w:sz="0" w:space="0" w:color="auto"/>
        <w:left w:val="none" w:sz="0" w:space="0" w:color="auto"/>
        <w:bottom w:val="none" w:sz="0" w:space="0" w:color="auto"/>
        <w:right w:val="none" w:sz="0" w:space="0" w:color="auto"/>
      </w:divBdr>
    </w:div>
    <w:div w:id="1234240935">
      <w:bodyDiv w:val="1"/>
      <w:marLeft w:val="0"/>
      <w:marRight w:val="0"/>
      <w:marTop w:val="0"/>
      <w:marBottom w:val="0"/>
      <w:divBdr>
        <w:top w:val="none" w:sz="0" w:space="0" w:color="auto"/>
        <w:left w:val="none" w:sz="0" w:space="0" w:color="auto"/>
        <w:bottom w:val="none" w:sz="0" w:space="0" w:color="auto"/>
        <w:right w:val="none" w:sz="0" w:space="0" w:color="auto"/>
      </w:divBdr>
    </w:div>
    <w:div w:id="1237783401">
      <w:bodyDiv w:val="1"/>
      <w:marLeft w:val="0"/>
      <w:marRight w:val="0"/>
      <w:marTop w:val="0"/>
      <w:marBottom w:val="0"/>
      <w:divBdr>
        <w:top w:val="none" w:sz="0" w:space="0" w:color="auto"/>
        <w:left w:val="none" w:sz="0" w:space="0" w:color="auto"/>
        <w:bottom w:val="none" w:sz="0" w:space="0" w:color="auto"/>
        <w:right w:val="none" w:sz="0" w:space="0" w:color="auto"/>
      </w:divBdr>
    </w:div>
    <w:div w:id="1244411247">
      <w:bodyDiv w:val="1"/>
      <w:marLeft w:val="0"/>
      <w:marRight w:val="0"/>
      <w:marTop w:val="0"/>
      <w:marBottom w:val="0"/>
      <w:divBdr>
        <w:top w:val="none" w:sz="0" w:space="0" w:color="auto"/>
        <w:left w:val="none" w:sz="0" w:space="0" w:color="auto"/>
        <w:bottom w:val="none" w:sz="0" w:space="0" w:color="auto"/>
        <w:right w:val="none" w:sz="0" w:space="0" w:color="auto"/>
      </w:divBdr>
    </w:div>
    <w:div w:id="1261797159">
      <w:bodyDiv w:val="1"/>
      <w:marLeft w:val="0"/>
      <w:marRight w:val="0"/>
      <w:marTop w:val="0"/>
      <w:marBottom w:val="0"/>
      <w:divBdr>
        <w:top w:val="none" w:sz="0" w:space="0" w:color="auto"/>
        <w:left w:val="none" w:sz="0" w:space="0" w:color="auto"/>
        <w:bottom w:val="none" w:sz="0" w:space="0" w:color="auto"/>
        <w:right w:val="none" w:sz="0" w:space="0" w:color="auto"/>
      </w:divBdr>
    </w:div>
    <w:div w:id="1263756869">
      <w:bodyDiv w:val="1"/>
      <w:marLeft w:val="0"/>
      <w:marRight w:val="0"/>
      <w:marTop w:val="0"/>
      <w:marBottom w:val="0"/>
      <w:divBdr>
        <w:top w:val="none" w:sz="0" w:space="0" w:color="auto"/>
        <w:left w:val="none" w:sz="0" w:space="0" w:color="auto"/>
        <w:bottom w:val="none" w:sz="0" w:space="0" w:color="auto"/>
        <w:right w:val="none" w:sz="0" w:space="0" w:color="auto"/>
      </w:divBdr>
    </w:div>
    <w:div w:id="1391608889">
      <w:bodyDiv w:val="1"/>
      <w:marLeft w:val="0"/>
      <w:marRight w:val="0"/>
      <w:marTop w:val="0"/>
      <w:marBottom w:val="0"/>
      <w:divBdr>
        <w:top w:val="none" w:sz="0" w:space="0" w:color="auto"/>
        <w:left w:val="none" w:sz="0" w:space="0" w:color="auto"/>
        <w:bottom w:val="none" w:sz="0" w:space="0" w:color="auto"/>
        <w:right w:val="none" w:sz="0" w:space="0" w:color="auto"/>
      </w:divBdr>
    </w:div>
    <w:div w:id="1425304667">
      <w:bodyDiv w:val="1"/>
      <w:marLeft w:val="0"/>
      <w:marRight w:val="0"/>
      <w:marTop w:val="0"/>
      <w:marBottom w:val="0"/>
      <w:divBdr>
        <w:top w:val="none" w:sz="0" w:space="0" w:color="auto"/>
        <w:left w:val="none" w:sz="0" w:space="0" w:color="auto"/>
        <w:bottom w:val="none" w:sz="0" w:space="0" w:color="auto"/>
        <w:right w:val="none" w:sz="0" w:space="0" w:color="auto"/>
      </w:divBdr>
    </w:div>
    <w:div w:id="1473400408">
      <w:bodyDiv w:val="1"/>
      <w:marLeft w:val="0"/>
      <w:marRight w:val="0"/>
      <w:marTop w:val="0"/>
      <w:marBottom w:val="0"/>
      <w:divBdr>
        <w:top w:val="none" w:sz="0" w:space="0" w:color="auto"/>
        <w:left w:val="none" w:sz="0" w:space="0" w:color="auto"/>
        <w:bottom w:val="none" w:sz="0" w:space="0" w:color="auto"/>
        <w:right w:val="none" w:sz="0" w:space="0" w:color="auto"/>
      </w:divBdr>
    </w:div>
    <w:div w:id="1485707136">
      <w:bodyDiv w:val="1"/>
      <w:marLeft w:val="0"/>
      <w:marRight w:val="0"/>
      <w:marTop w:val="0"/>
      <w:marBottom w:val="0"/>
      <w:divBdr>
        <w:top w:val="none" w:sz="0" w:space="0" w:color="auto"/>
        <w:left w:val="none" w:sz="0" w:space="0" w:color="auto"/>
        <w:bottom w:val="none" w:sz="0" w:space="0" w:color="auto"/>
        <w:right w:val="none" w:sz="0" w:space="0" w:color="auto"/>
      </w:divBdr>
    </w:div>
    <w:div w:id="1508060255">
      <w:bodyDiv w:val="1"/>
      <w:marLeft w:val="0"/>
      <w:marRight w:val="0"/>
      <w:marTop w:val="0"/>
      <w:marBottom w:val="0"/>
      <w:divBdr>
        <w:top w:val="none" w:sz="0" w:space="0" w:color="auto"/>
        <w:left w:val="none" w:sz="0" w:space="0" w:color="auto"/>
        <w:bottom w:val="none" w:sz="0" w:space="0" w:color="auto"/>
        <w:right w:val="none" w:sz="0" w:space="0" w:color="auto"/>
      </w:divBdr>
    </w:div>
    <w:div w:id="1539276589">
      <w:bodyDiv w:val="1"/>
      <w:marLeft w:val="0"/>
      <w:marRight w:val="0"/>
      <w:marTop w:val="0"/>
      <w:marBottom w:val="0"/>
      <w:divBdr>
        <w:top w:val="none" w:sz="0" w:space="0" w:color="auto"/>
        <w:left w:val="none" w:sz="0" w:space="0" w:color="auto"/>
        <w:bottom w:val="none" w:sz="0" w:space="0" w:color="auto"/>
        <w:right w:val="none" w:sz="0" w:space="0" w:color="auto"/>
      </w:divBdr>
    </w:div>
    <w:div w:id="1560626250">
      <w:bodyDiv w:val="1"/>
      <w:marLeft w:val="0"/>
      <w:marRight w:val="0"/>
      <w:marTop w:val="0"/>
      <w:marBottom w:val="0"/>
      <w:divBdr>
        <w:top w:val="none" w:sz="0" w:space="0" w:color="auto"/>
        <w:left w:val="none" w:sz="0" w:space="0" w:color="auto"/>
        <w:bottom w:val="none" w:sz="0" w:space="0" w:color="auto"/>
        <w:right w:val="none" w:sz="0" w:space="0" w:color="auto"/>
      </w:divBdr>
    </w:div>
    <w:div w:id="1579096075">
      <w:bodyDiv w:val="1"/>
      <w:marLeft w:val="0"/>
      <w:marRight w:val="0"/>
      <w:marTop w:val="0"/>
      <w:marBottom w:val="0"/>
      <w:divBdr>
        <w:top w:val="none" w:sz="0" w:space="0" w:color="auto"/>
        <w:left w:val="none" w:sz="0" w:space="0" w:color="auto"/>
        <w:bottom w:val="none" w:sz="0" w:space="0" w:color="auto"/>
        <w:right w:val="none" w:sz="0" w:space="0" w:color="auto"/>
      </w:divBdr>
    </w:div>
    <w:div w:id="1592468766">
      <w:bodyDiv w:val="1"/>
      <w:marLeft w:val="0"/>
      <w:marRight w:val="0"/>
      <w:marTop w:val="0"/>
      <w:marBottom w:val="0"/>
      <w:divBdr>
        <w:top w:val="none" w:sz="0" w:space="0" w:color="auto"/>
        <w:left w:val="none" w:sz="0" w:space="0" w:color="auto"/>
        <w:bottom w:val="none" w:sz="0" w:space="0" w:color="auto"/>
        <w:right w:val="none" w:sz="0" w:space="0" w:color="auto"/>
      </w:divBdr>
    </w:div>
    <w:div w:id="1699501996">
      <w:bodyDiv w:val="1"/>
      <w:marLeft w:val="0"/>
      <w:marRight w:val="0"/>
      <w:marTop w:val="0"/>
      <w:marBottom w:val="0"/>
      <w:divBdr>
        <w:top w:val="none" w:sz="0" w:space="0" w:color="auto"/>
        <w:left w:val="none" w:sz="0" w:space="0" w:color="auto"/>
        <w:bottom w:val="none" w:sz="0" w:space="0" w:color="auto"/>
        <w:right w:val="none" w:sz="0" w:space="0" w:color="auto"/>
      </w:divBdr>
    </w:div>
    <w:div w:id="1730612701">
      <w:bodyDiv w:val="1"/>
      <w:marLeft w:val="0"/>
      <w:marRight w:val="0"/>
      <w:marTop w:val="0"/>
      <w:marBottom w:val="0"/>
      <w:divBdr>
        <w:top w:val="none" w:sz="0" w:space="0" w:color="auto"/>
        <w:left w:val="none" w:sz="0" w:space="0" w:color="auto"/>
        <w:bottom w:val="none" w:sz="0" w:space="0" w:color="auto"/>
        <w:right w:val="none" w:sz="0" w:space="0" w:color="auto"/>
      </w:divBdr>
    </w:div>
    <w:div w:id="1838301962">
      <w:bodyDiv w:val="1"/>
      <w:marLeft w:val="0"/>
      <w:marRight w:val="0"/>
      <w:marTop w:val="0"/>
      <w:marBottom w:val="0"/>
      <w:divBdr>
        <w:top w:val="none" w:sz="0" w:space="0" w:color="auto"/>
        <w:left w:val="none" w:sz="0" w:space="0" w:color="auto"/>
        <w:bottom w:val="none" w:sz="0" w:space="0" w:color="auto"/>
        <w:right w:val="none" w:sz="0" w:space="0" w:color="auto"/>
      </w:divBdr>
    </w:div>
    <w:div w:id="1887132805">
      <w:bodyDiv w:val="1"/>
      <w:marLeft w:val="0"/>
      <w:marRight w:val="0"/>
      <w:marTop w:val="0"/>
      <w:marBottom w:val="0"/>
      <w:divBdr>
        <w:top w:val="none" w:sz="0" w:space="0" w:color="auto"/>
        <w:left w:val="none" w:sz="0" w:space="0" w:color="auto"/>
        <w:bottom w:val="none" w:sz="0" w:space="0" w:color="auto"/>
        <w:right w:val="none" w:sz="0" w:space="0" w:color="auto"/>
      </w:divBdr>
    </w:div>
    <w:div w:id="1898513031">
      <w:bodyDiv w:val="1"/>
      <w:marLeft w:val="0"/>
      <w:marRight w:val="0"/>
      <w:marTop w:val="0"/>
      <w:marBottom w:val="0"/>
      <w:divBdr>
        <w:top w:val="none" w:sz="0" w:space="0" w:color="auto"/>
        <w:left w:val="none" w:sz="0" w:space="0" w:color="auto"/>
        <w:bottom w:val="none" w:sz="0" w:space="0" w:color="auto"/>
        <w:right w:val="none" w:sz="0" w:space="0" w:color="auto"/>
      </w:divBdr>
    </w:div>
    <w:div w:id="1915504203">
      <w:bodyDiv w:val="1"/>
      <w:marLeft w:val="0"/>
      <w:marRight w:val="0"/>
      <w:marTop w:val="0"/>
      <w:marBottom w:val="0"/>
      <w:divBdr>
        <w:top w:val="none" w:sz="0" w:space="0" w:color="auto"/>
        <w:left w:val="none" w:sz="0" w:space="0" w:color="auto"/>
        <w:bottom w:val="none" w:sz="0" w:space="0" w:color="auto"/>
        <w:right w:val="none" w:sz="0" w:space="0" w:color="auto"/>
      </w:divBdr>
    </w:div>
    <w:div w:id="1974557015">
      <w:bodyDiv w:val="1"/>
      <w:marLeft w:val="0"/>
      <w:marRight w:val="0"/>
      <w:marTop w:val="0"/>
      <w:marBottom w:val="0"/>
      <w:divBdr>
        <w:top w:val="none" w:sz="0" w:space="0" w:color="auto"/>
        <w:left w:val="none" w:sz="0" w:space="0" w:color="auto"/>
        <w:bottom w:val="none" w:sz="0" w:space="0" w:color="auto"/>
        <w:right w:val="none" w:sz="0" w:space="0" w:color="auto"/>
      </w:divBdr>
    </w:div>
    <w:div w:id="1994329986">
      <w:bodyDiv w:val="1"/>
      <w:marLeft w:val="0"/>
      <w:marRight w:val="0"/>
      <w:marTop w:val="0"/>
      <w:marBottom w:val="0"/>
      <w:divBdr>
        <w:top w:val="none" w:sz="0" w:space="0" w:color="auto"/>
        <w:left w:val="none" w:sz="0" w:space="0" w:color="auto"/>
        <w:bottom w:val="none" w:sz="0" w:space="0" w:color="auto"/>
        <w:right w:val="none" w:sz="0" w:space="0" w:color="auto"/>
      </w:divBdr>
    </w:div>
    <w:div w:id="2033413501">
      <w:bodyDiv w:val="1"/>
      <w:marLeft w:val="0"/>
      <w:marRight w:val="0"/>
      <w:marTop w:val="0"/>
      <w:marBottom w:val="0"/>
      <w:divBdr>
        <w:top w:val="none" w:sz="0" w:space="0" w:color="auto"/>
        <w:left w:val="none" w:sz="0" w:space="0" w:color="auto"/>
        <w:bottom w:val="none" w:sz="0" w:space="0" w:color="auto"/>
        <w:right w:val="none" w:sz="0" w:space="0" w:color="auto"/>
      </w:divBdr>
    </w:div>
    <w:div w:id="2099714332">
      <w:bodyDiv w:val="1"/>
      <w:marLeft w:val="0"/>
      <w:marRight w:val="0"/>
      <w:marTop w:val="0"/>
      <w:marBottom w:val="0"/>
      <w:divBdr>
        <w:top w:val="none" w:sz="0" w:space="0" w:color="auto"/>
        <w:left w:val="none" w:sz="0" w:space="0" w:color="auto"/>
        <w:bottom w:val="none" w:sz="0" w:space="0" w:color="auto"/>
        <w:right w:val="none" w:sz="0" w:space="0" w:color="auto"/>
      </w:divBdr>
    </w:div>
    <w:div w:id="2103524593">
      <w:bodyDiv w:val="1"/>
      <w:marLeft w:val="0"/>
      <w:marRight w:val="0"/>
      <w:marTop w:val="0"/>
      <w:marBottom w:val="0"/>
      <w:divBdr>
        <w:top w:val="none" w:sz="0" w:space="0" w:color="auto"/>
        <w:left w:val="none" w:sz="0" w:space="0" w:color="auto"/>
        <w:bottom w:val="none" w:sz="0" w:space="0" w:color="auto"/>
        <w:right w:val="none" w:sz="0" w:space="0" w:color="auto"/>
      </w:divBdr>
    </w:div>
    <w:div w:id="2107917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9F26F1-3F12-48D0-A703-28B65C94D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949</TotalTime>
  <Pages>37</Pages>
  <Words>7841</Words>
  <Characters>44700</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HOAI NAM</dc:creator>
  <cp:lastModifiedBy>dtxd tct 04 (Nam)</cp:lastModifiedBy>
  <cp:revision>262</cp:revision>
  <cp:lastPrinted>2025-11-10T06:29:00Z</cp:lastPrinted>
  <dcterms:created xsi:type="dcterms:W3CDTF">2023-09-20T04:08:00Z</dcterms:created>
  <dcterms:modified xsi:type="dcterms:W3CDTF">2025-12-31T07:20:00Z</dcterms:modified>
</cp:coreProperties>
</file>